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FC" w:rsidRPr="00D23080" w:rsidRDefault="007448FC" w:rsidP="007448FC">
      <w:pPr>
        <w:pStyle w:val="a4"/>
        <w:jc w:val="center"/>
        <w:rPr>
          <w:rFonts w:ascii="Calibri Light" w:eastAsia="Arial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eastAsia="Arial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:rsidR="007448FC" w:rsidRPr="00D23080" w:rsidRDefault="007448FC" w:rsidP="007448FC">
      <w:pPr>
        <w:pStyle w:val="a4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:rsidR="007448FC" w:rsidRPr="00D23080" w:rsidRDefault="007448FC" w:rsidP="007448FC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5"/>
      </w:tblGrid>
      <w:tr w:rsidR="007448FC" w:rsidRPr="00D23080" w:rsidTr="00810655">
        <w:tc>
          <w:tcPr>
            <w:tcW w:w="2500" w:type="pct"/>
          </w:tcPr>
          <w:p w:rsidR="007448FC" w:rsidRPr="00D23080" w:rsidRDefault="007448FC" w:rsidP="008106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м. Київ</w:t>
            </w:r>
          </w:p>
        </w:tc>
        <w:tc>
          <w:tcPr>
            <w:tcW w:w="2500" w:type="pct"/>
          </w:tcPr>
          <w:p w:rsidR="007448FC" w:rsidRPr="00D23080" w:rsidRDefault="007448FC" w:rsidP="001A3D6E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0</w:t>
            </w:r>
            <w:r w:rsidR="001A3D6E">
              <w:rPr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1A3D6E">
              <w:rPr>
                <w:rFonts w:ascii="Calibri Light" w:hAnsi="Calibri Light" w:cs="Calibri Light"/>
                <w:b/>
                <w:sz w:val="24"/>
                <w:szCs w:val="24"/>
              </w:rPr>
              <w:t>березня</w:t>
            </w: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</w:t>
            </w:r>
            <w:r w:rsidR="001A3D6E"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</w:p>
        </w:tc>
      </w:tr>
    </w:tbl>
    <w:p w:rsidR="007448FC" w:rsidRPr="00D23080" w:rsidRDefault="007448FC" w:rsidP="007448F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7448FC" w:rsidRPr="00D23080" w:rsidRDefault="007448FC" w:rsidP="007448F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D23080">
        <w:rPr>
          <w:rFonts w:ascii="Calibri Light" w:hAnsi="Calibri Light" w:cs="Calibri Light"/>
          <w:b/>
          <w:sz w:val="24"/>
          <w:szCs w:val="24"/>
        </w:rPr>
        <w:t>Порядок денний:</w:t>
      </w:r>
    </w:p>
    <w:p w:rsidR="007448FC" w:rsidRPr="007448FC" w:rsidRDefault="007448FC" w:rsidP="007448F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7448FC">
        <w:rPr>
          <w:rFonts w:ascii="Calibri Light" w:hAnsi="Calibri Light" w:cs="Calibri Light"/>
          <w:sz w:val="24"/>
          <w:szCs w:val="24"/>
        </w:rPr>
        <w:t xml:space="preserve">Про внесення змін до тендерної документації (далі – Тендерна документація) оприлюдненої в електронній системі закупівель у процедурі закупівлі </w:t>
      </w:r>
      <w:r w:rsidRPr="009D416A">
        <w:rPr>
          <w:rFonts w:ascii="Calibri Light" w:hAnsi="Calibri Light" w:cs="Calibri Light"/>
          <w:sz w:val="24"/>
          <w:szCs w:val="24"/>
          <w:highlight w:val="yellow"/>
        </w:rPr>
        <w:t>Електрична енергія; ДК 021:2015:09310000-5: Електрична енергія</w:t>
      </w:r>
      <w:r w:rsidRPr="007448FC">
        <w:rPr>
          <w:rFonts w:ascii="Calibri Light" w:hAnsi="Calibri Light" w:cs="Calibri Light"/>
          <w:sz w:val="24"/>
          <w:szCs w:val="24"/>
        </w:rPr>
        <w:t xml:space="preserve"> (далі – Закупівля).</w:t>
      </w:r>
    </w:p>
    <w:p w:rsidR="007448FC" w:rsidRPr="007448FC" w:rsidRDefault="007448FC" w:rsidP="007448F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7448FC">
        <w:rPr>
          <w:rFonts w:ascii="Calibri Light" w:hAnsi="Calibri Light" w:cs="Calibri Light"/>
          <w:sz w:val="24"/>
          <w:szCs w:val="24"/>
        </w:rPr>
        <w:t>Про розміщення в електронній системі закупівель змін, що вносяться до тендерної документації, у вигляді нової редакції тендерної документації та переліку змін, що вносяться.</w:t>
      </w:r>
    </w:p>
    <w:p w:rsidR="007448FC" w:rsidRPr="00D23080" w:rsidRDefault="007448FC" w:rsidP="007448FC">
      <w:pPr>
        <w:pStyle w:val="a3"/>
        <w:spacing w:after="0" w:line="240" w:lineRule="auto"/>
        <w:ind w:left="0"/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</w:p>
    <w:p w:rsidR="007448FC" w:rsidRPr="00D23080" w:rsidRDefault="007448FC" w:rsidP="007448FC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bookmarkStart w:id="0" w:name="_Hlk29479422"/>
      <w:r w:rsidRPr="00D23080">
        <w:rPr>
          <w:rFonts w:ascii="Calibri Light" w:hAnsi="Calibri Light" w:cs="Calibri Light"/>
          <w:bCs/>
          <w:iCs/>
          <w:sz w:val="24"/>
          <w:szCs w:val="24"/>
        </w:rPr>
        <w:t>Закупівля</w:t>
      </w:r>
      <w:r w:rsidRPr="00D23080">
        <w:rPr>
          <w:rFonts w:ascii="Calibri Light" w:hAnsi="Calibri Light" w:cs="Calibri Light"/>
          <w:sz w:val="24"/>
          <w:szCs w:val="24"/>
        </w:rPr>
        <w:t xml:space="preserve"> зареєстрована за ідентифікатором: </w:t>
      </w:r>
      <w:r w:rsidRPr="009D416A">
        <w:rPr>
          <w:rFonts w:ascii="Calibri Light" w:hAnsi="Calibri Light" w:cs="Calibri Light"/>
          <w:sz w:val="24"/>
          <w:szCs w:val="24"/>
          <w:highlight w:val="yellow"/>
        </w:rPr>
        <w:t xml:space="preserve">№ </w:t>
      </w:r>
      <w:bookmarkEnd w:id="0"/>
      <w:r w:rsidRPr="009D416A">
        <w:rPr>
          <w:rFonts w:ascii="Calibri Light" w:hAnsi="Calibri Light" w:cs="Calibri Light"/>
          <w:sz w:val="24"/>
          <w:szCs w:val="24"/>
          <w:highlight w:val="yellow"/>
        </w:rPr>
        <w:t>UA-2000-00-00-000000-a</w:t>
      </w:r>
    </w:p>
    <w:p w:rsidR="007448FC" w:rsidRPr="00D23080" w:rsidRDefault="007448FC" w:rsidP="007448FC">
      <w:pPr>
        <w:spacing w:after="0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7448FC" w:rsidRPr="00D23080" w:rsidRDefault="007448FC" w:rsidP="007448FC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3080">
        <w:rPr>
          <w:rFonts w:ascii="Calibri Light" w:hAnsi="Calibri Light" w:cs="Calibri Light"/>
          <w:b/>
          <w:bCs/>
          <w:sz w:val="24"/>
          <w:szCs w:val="24"/>
        </w:rPr>
        <w:t>Розгляд першого питання порядку денного:</w:t>
      </w:r>
    </w:p>
    <w:p w:rsidR="007448FC" w:rsidRPr="007448FC" w:rsidRDefault="007448FC" w:rsidP="007448FC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bookmarkStart w:id="1" w:name="_Hlk36737353"/>
      <w:r w:rsidRPr="007448FC">
        <w:rPr>
          <w:rFonts w:ascii="Calibri Light" w:hAnsi="Calibri Light" w:cs="Calibri Light"/>
          <w:sz w:val="24"/>
          <w:szCs w:val="24"/>
        </w:rPr>
        <w:t>Відповідно до п. 5</w:t>
      </w:r>
      <w:r>
        <w:rPr>
          <w:rFonts w:ascii="Calibri Light" w:hAnsi="Calibri Light" w:cs="Calibri Light"/>
          <w:sz w:val="24"/>
          <w:szCs w:val="24"/>
        </w:rPr>
        <w:t>4</w:t>
      </w:r>
      <w:r w:rsidRPr="007448FC">
        <w:rPr>
          <w:rFonts w:ascii="Calibri Light" w:hAnsi="Calibri Light" w:cs="Calibri Light"/>
          <w:sz w:val="24"/>
          <w:szCs w:val="24"/>
        </w:rPr>
        <w:t xml:space="preserve">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(далі – </w:t>
      </w:r>
      <w:r w:rsidR="00F24A37">
        <w:rPr>
          <w:rFonts w:ascii="Calibri Light" w:hAnsi="Calibri Light" w:cs="Calibri Light"/>
          <w:sz w:val="24"/>
          <w:szCs w:val="24"/>
        </w:rPr>
        <w:t>Особливості</w:t>
      </w:r>
      <w:r w:rsidRPr="007448FC">
        <w:rPr>
          <w:rFonts w:ascii="Calibri Light" w:hAnsi="Calibri Light" w:cs="Calibri Light"/>
          <w:sz w:val="24"/>
          <w:szCs w:val="24"/>
        </w:rPr>
        <w:t xml:space="preserve">) замовник має право з власної ініціативи або у разі усунення порушень вимог законодавства у сфері публічних закупівель, викладених у висновку органу державного фінансового контролю відповідно до статті 8 Закону, або за результатами звернень, або на підставі рішення органу оскарження </w:t>
      </w:r>
      <w:proofErr w:type="spellStart"/>
      <w:r w:rsidRPr="007448FC">
        <w:rPr>
          <w:rFonts w:ascii="Calibri Light" w:hAnsi="Calibri Light" w:cs="Calibri Light"/>
          <w:sz w:val="24"/>
          <w:szCs w:val="24"/>
        </w:rPr>
        <w:t>внести</w:t>
      </w:r>
      <w:proofErr w:type="spellEnd"/>
      <w:r w:rsidRPr="007448FC">
        <w:rPr>
          <w:rFonts w:ascii="Calibri Light" w:hAnsi="Calibri Light" w:cs="Calibri Light"/>
          <w:sz w:val="24"/>
          <w:szCs w:val="24"/>
        </w:rPr>
        <w:t xml:space="preserve"> зміни до тендерної документації.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чином, щоб з моменту внесення змін до тендерної документації до закінчення кінцевого строку подання тендерних пропозицій залишалося не менше чотирьох днів.</w:t>
      </w:r>
    </w:p>
    <w:p w:rsidR="007448FC" w:rsidRPr="007448FC" w:rsidRDefault="007448FC" w:rsidP="007448FC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bookmarkStart w:id="2" w:name="_GoBack"/>
      <w:bookmarkEnd w:id="2"/>
      <w:r w:rsidRPr="007448FC">
        <w:rPr>
          <w:rFonts w:ascii="Calibri Light" w:hAnsi="Calibri Light" w:cs="Calibri Light"/>
          <w:sz w:val="24"/>
          <w:szCs w:val="24"/>
        </w:rPr>
        <w:t xml:space="preserve">У зв’язку з </w:t>
      </w:r>
      <w:r w:rsidRPr="00F24A37">
        <w:rPr>
          <w:rFonts w:ascii="Calibri Light" w:hAnsi="Calibri Light" w:cs="Calibri Light"/>
          <w:sz w:val="24"/>
          <w:szCs w:val="24"/>
          <w:highlight w:val="yellow"/>
        </w:rPr>
        <w:t>отриманням вимоги від  ТОВ "</w:t>
      </w:r>
      <w:r w:rsidR="00F24A37" w:rsidRPr="00F24A37">
        <w:rPr>
          <w:rFonts w:ascii="Calibri Light" w:hAnsi="Calibri Light" w:cs="Calibri Light"/>
          <w:sz w:val="24"/>
          <w:szCs w:val="24"/>
          <w:highlight w:val="yellow"/>
        </w:rPr>
        <w:t>А</w:t>
      </w:r>
      <w:r w:rsidRPr="00F24A37">
        <w:rPr>
          <w:rFonts w:ascii="Calibri Light" w:hAnsi="Calibri Light" w:cs="Calibri Light"/>
          <w:sz w:val="24"/>
          <w:szCs w:val="24"/>
          <w:highlight w:val="yellow"/>
        </w:rPr>
        <w:t>",</w:t>
      </w:r>
      <w:r w:rsidRPr="007448FC">
        <w:rPr>
          <w:rFonts w:ascii="Calibri Light" w:hAnsi="Calibri Light" w:cs="Calibri Light"/>
          <w:sz w:val="24"/>
          <w:szCs w:val="24"/>
        </w:rPr>
        <w:t xml:space="preserve"> необхідно </w:t>
      </w:r>
      <w:proofErr w:type="spellStart"/>
      <w:r w:rsidRPr="007448FC">
        <w:rPr>
          <w:rFonts w:ascii="Calibri Light" w:hAnsi="Calibri Light" w:cs="Calibri Light"/>
          <w:sz w:val="24"/>
          <w:szCs w:val="24"/>
        </w:rPr>
        <w:t>внести</w:t>
      </w:r>
      <w:proofErr w:type="spellEnd"/>
      <w:r w:rsidRPr="007448FC">
        <w:rPr>
          <w:rFonts w:ascii="Calibri Light" w:hAnsi="Calibri Light" w:cs="Calibri Light"/>
          <w:sz w:val="24"/>
          <w:szCs w:val="24"/>
        </w:rPr>
        <w:t xml:space="preserve"> зміни до тендерної документації. Враховуючи викладене, необхідно </w:t>
      </w:r>
      <w:proofErr w:type="spellStart"/>
      <w:r w:rsidRPr="007448FC">
        <w:rPr>
          <w:rFonts w:ascii="Calibri Light" w:hAnsi="Calibri Light" w:cs="Calibri Light"/>
          <w:sz w:val="24"/>
          <w:szCs w:val="24"/>
        </w:rPr>
        <w:t>внести</w:t>
      </w:r>
      <w:proofErr w:type="spellEnd"/>
      <w:r w:rsidRPr="007448FC">
        <w:rPr>
          <w:rFonts w:ascii="Calibri Light" w:hAnsi="Calibri Light" w:cs="Calibri Light"/>
          <w:sz w:val="24"/>
          <w:szCs w:val="24"/>
        </w:rPr>
        <w:t xml:space="preserve"> зміни до  Тендерної документації шляхом затвердження нової редакції тендерної документації.</w:t>
      </w:r>
    </w:p>
    <w:p w:rsidR="007448FC" w:rsidRPr="007448FC" w:rsidRDefault="007448FC" w:rsidP="007448FC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7448FC">
        <w:rPr>
          <w:rFonts w:ascii="Calibri Light" w:hAnsi="Calibri Light" w:cs="Calibri Light"/>
          <w:sz w:val="24"/>
          <w:szCs w:val="24"/>
        </w:rPr>
        <w:t xml:space="preserve">Для цього розроблено </w:t>
      </w:r>
      <w:proofErr w:type="spellStart"/>
      <w:r w:rsidRPr="007448FC">
        <w:rPr>
          <w:rFonts w:ascii="Calibri Light" w:hAnsi="Calibri Light" w:cs="Calibri Light"/>
          <w:sz w:val="24"/>
          <w:szCs w:val="24"/>
        </w:rPr>
        <w:t>проєкт</w:t>
      </w:r>
      <w:proofErr w:type="spellEnd"/>
      <w:r w:rsidRPr="007448FC">
        <w:rPr>
          <w:rFonts w:ascii="Calibri Light" w:hAnsi="Calibri Light" w:cs="Calibri Light"/>
          <w:sz w:val="24"/>
          <w:szCs w:val="24"/>
        </w:rPr>
        <w:t xml:space="preserve"> нової редакції тендерної документації та перелік змін, що вносяться. Зазначені документи відповідають вимогам Замовника та нормам чинного законодавства.</w:t>
      </w:r>
    </w:p>
    <w:p w:rsidR="007448FC" w:rsidRDefault="007448FC" w:rsidP="007448FC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7448FC">
        <w:rPr>
          <w:rFonts w:ascii="Calibri Light" w:hAnsi="Calibri Light" w:cs="Calibri Light"/>
          <w:sz w:val="24"/>
          <w:szCs w:val="24"/>
        </w:rPr>
        <w:t xml:space="preserve">На підставі вищенаведеного наявні підстави для затвердження нової редакції тендерної документації (з Додатками до неї) та переліку змін, що вносяться, для проведення Закупівлі згідно з розглянутим </w:t>
      </w:r>
      <w:proofErr w:type="spellStart"/>
      <w:r w:rsidRPr="007448FC">
        <w:rPr>
          <w:rFonts w:ascii="Calibri Light" w:hAnsi="Calibri Light" w:cs="Calibri Light"/>
          <w:sz w:val="24"/>
          <w:szCs w:val="24"/>
        </w:rPr>
        <w:t>проєктом</w:t>
      </w:r>
      <w:proofErr w:type="spellEnd"/>
      <w:r w:rsidRPr="007448FC">
        <w:rPr>
          <w:rFonts w:ascii="Calibri Light" w:hAnsi="Calibri Light" w:cs="Calibri Light"/>
          <w:sz w:val="24"/>
          <w:szCs w:val="24"/>
        </w:rPr>
        <w:t>.</w:t>
      </w:r>
    </w:p>
    <w:p w:rsidR="00F24A37" w:rsidRPr="00D23080" w:rsidRDefault="00F24A37" w:rsidP="007448FC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</w:rPr>
      </w:pPr>
    </w:p>
    <w:p w:rsidR="007448FC" w:rsidRPr="00D23080" w:rsidRDefault="007448FC" w:rsidP="007448FC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3080">
        <w:rPr>
          <w:rFonts w:ascii="Calibri Light" w:hAnsi="Calibri Light" w:cs="Calibri Light"/>
          <w:b/>
          <w:bCs/>
          <w:sz w:val="24"/>
          <w:szCs w:val="24"/>
        </w:rPr>
        <w:t>Розгляд другого питання порядку денного:</w:t>
      </w:r>
    </w:p>
    <w:p w:rsidR="007448FC" w:rsidRPr="00D23080" w:rsidRDefault="00F24A37" w:rsidP="007448F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Calibri Light" w:eastAsiaTheme="minorHAnsi" w:hAnsi="Calibri Light" w:cs="Calibri Light"/>
          <w:lang w:val="uk-UA" w:eastAsia="en-US"/>
        </w:rPr>
      </w:pPr>
      <w:r>
        <w:rPr>
          <w:rFonts w:ascii="Calibri Light" w:hAnsi="Calibri Light" w:cs="Calibri Light"/>
          <w:lang w:val="uk-UA"/>
        </w:rPr>
        <w:t>Відповідно до п. 5</w:t>
      </w:r>
      <w:r w:rsidR="003A3273">
        <w:rPr>
          <w:rFonts w:ascii="Calibri Light" w:hAnsi="Calibri Light" w:cs="Calibri Light"/>
          <w:lang w:val="uk-UA"/>
        </w:rPr>
        <w:t>4</w:t>
      </w:r>
      <w:r>
        <w:rPr>
          <w:rFonts w:ascii="Calibri Light" w:hAnsi="Calibri Light" w:cs="Calibri Light"/>
          <w:lang w:val="uk-UA"/>
        </w:rPr>
        <w:t xml:space="preserve"> Особливостей, з</w:t>
      </w:r>
      <w:r w:rsidRPr="00F24A37">
        <w:rPr>
          <w:rFonts w:ascii="Calibri Light" w:hAnsi="Calibri Light" w:cs="Calibri Light"/>
          <w:lang w:val="uk-UA"/>
        </w:rPr>
        <w:t xml:space="preserve">міни, що вносяться замовником до тендерної документації,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документації. Замовник разом із змінами до тендерної документації в окремому документі оприлюднює перелік змін, що вносяться. Зміни до тендерної документації у </w:t>
      </w:r>
      <w:proofErr w:type="spellStart"/>
      <w:r w:rsidRPr="00F24A37">
        <w:rPr>
          <w:rFonts w:ascii="Calibri Light" w:hAnsi="Calibri Light" w:cs="Calibri Light"/>
          <w:lang w:val="uk-UA"/>
        </w:rPr>
        <w:t>машинозчитувальному</w:t>
      </w:r>
      <w:proofErr w:type="spellEnd"/>
      <w:r w:rsidRPr="00F24A37">
        <w:rPr>
          <w:rFonts w:ascii="Calibri Light" w:hAnsi="Calibri Light" w:cs="Calibri Light"/>
          <w:lang w:val="uk-UA"/>
        </w:rPr>
        <w:t xml:space="preserve"> форматі розміщуються в електронній системі закупівель протягом одного дня з дати прийняття рішення про їх внесення.</w:t>
      </w:r>
    </w:p>
    <w:bookmarkEnd w:id="1"/>
    <w:p w:rsidR="007448FC" w:rsidRPr="00D23080" w:rsidRDefault="007448FC" w:rsidP="007448FC">
      <w:pPr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7448FC" w:rsidRPr="00D23080" w:rsidRDefault="007448FC" w:rsidP="007448FC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D23080">
        <w:rPr>
          <w:rFonts w:ascii="Calibri Light" w:hAnsi="Calibri Light" w:cs="Calibri Light"/>
          <w:b/>
          <w:sz w:val="24"/>
          <w:szCs w:val="24"/>
        </w:rPr>
        <w:lastRenderedPageBreak/>
        <w:t>ВИРІШИ</w:t>
      </w:r>
      <w:r w:rsidRPr="00D23080">
        <w:rPr>
          <w:rFonts w:ascii="Calibri Light" w:hAnsi="Calibri Light" w:cs="Calibri Light"/>
          <w:b/>
          <w:sz w:val="24"/>
          <w:szCs w:val="24"/>
          <w:highlight w:val="lightGray"/>
        </w:rPr>
        <w:t>В/ЛА</w:t>
      </w:r>
      <w:r w:rsidRPr="00D23080">
        <w:rPr>
          <w:rFonts w:ascii="Calibri Light" w:hAnsi="Calibri Light" w:cs="Calibri Light"/>
          <w:b/>
          <w:sz w:val="24"/>
          <w:szCs w:val="24"/>
        </w:rPr>
        <w:t>:</w:t>
      </w:r>
    </w:p>
    <w:p w:rsidR="007448FC" w:rsidRPr="00D23080" w:rsidRDefault="00F24A37" w:rsidP="00755745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proofErr w:type="spellStart"/>
      <w:r w:rsidRPr="00F24A37">
        <w:rPr>
          <w:rFonts w:ascii="Calibri Light" w:hAnsi="Calibri Light" w:cs="Calibri Light"/>
          <w:sz w:val="24"/>
          <w:szCs w:val="24"/>
        </w:rPr>
        <w:t>Внести</w:t>
      </w:r>
      <w:proofErr w:type="spellEnd"/>
      <w:r w:rsidRPr="00F24A37">
        <w:rPr>
          <w:rFonts w:ascii="Calibri Light" w:hAnsi="Calibri Light" w:cs="Calibri Light"/>
          <w:sz w:val="24"/>
          <w:szCs w:val="24"/>
        </w:rPr>
        <w:t xml:space="preserve"> зміни до Тендерної документації шляхом затвердження нової редакції тендерної документації (з Додатками до неї) та перелік змін, що вносяться.</w:t>
      </w:r>
    </w:p>
    <w:p w:rsidR="007448FC" w:rsidRPr="00D23080" w:rsidRDefault="00755745" w:rsidP="00755745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 w:rsidRPr="00755745">
        <w:rPr>
          <w:rFonts w:ascii="Calibri Light" w:hAnsi="Calibri Light" w:cs="Calibri Light"/>
          <w:sz w:val="24"/>
          <w:szCs w:val="24"/>
        </w:rPr>
        <w:t>Оприлюднити</w:t>
      </w:r>
      <w:r w:rsidRPr="00755745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 нову редакцію тендерної документації та перелік змін, що вносяться, в електронній системі закупівель.</w:t>
      </w:r>
    </w:p>
    <w:p w:rsidR="007448FC" w:rsidRPr="00D23080" w:rsidRDefault="007448FC" w:rsidP="007448FC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448FC" w:rsidRPr="00D23080" w:rsidRDefault="007448FC" w:rsidP="007448FC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448FC" w:rsidRPr="00D23080" w:rsidRDefault="007448FC" w:rsidP="007448FC">
      <w:pPr>
        <w:spacing w:after="0"/>
        <w:jc w:val="both"/>
        <w:rPr>
          <w:rFonts w:ascii="Calibri Light" w:hAnsi="Calibri Light" w:cs="Calibri Light"/>
          <w:spacing w:val="4"/>
          <w:kern w:val="1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7448FC" w:rsidRPr="00D23080" w:rsidTr="00810655">
        <w:trPr>
          <w:trHeight w:val="354"/>
        </w:trPr>
        <w:tc>
          <w:tcPr>
            <w:tcW w:w="3664" w:type="dxa"/>
          </w:tcPr>
          <w:p w:rsidR="007448FC" w:rsidRPr="00D23080" w:rsidRDefault="007448FC" w:rsidP="00810655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bookmarkStart w:id="3" w:name="_Hlk29481539"/>
            <w:r w:rsidRPr="00D23080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:rsidR="007448FC" w:rsidRPr="00D23080" w:rsidRDefault="007448FC" w:rsidP="00810655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23080">
              <w:rPr>
                <w:rFonts w:ascii="Calibri Light" w:hAnsi="Calibri Light" w:cs="Calibri Light"/>
                <w:sz w:val="16"/>
                <w:szCs w:val="16"/>
              </w:rPr>
              <w:t>________________</w:t>
            </w:r>
          </w:p>
          <w:p w:rsidR="007448FC" w:rsidRPr="00D23080" w:rsidRDefault="007448FC" w:rsidP="00810655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sz w:val="16"/>
                <w:szCs w:val="16"/>
              </w:rPr>
              <w:t>підпис</w:t>
            </w:r>
          </w:p>
        </w:tc>
        <w:tc>
          <w:tcPr>
            <w:tcW w:w="2895" w:type="dxa"/>
            <w:vAlign w:val="center"/>
          </w:tcPr>
          <w:p w:rsidR="007448FC" w:rsidRPr="00D23080" w:rsidRDefault="007448FC" w:rsidP="00810655">
            <w:pPr>
              <w:shd w:val="clear" w:color="auto" w:fill="FFFFFF"/>
              <w:spacing w:after="0" w:line="240" w:lineRule="auto"/>
              <w:ind w:left="-105" w:firstLine="3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r w:rsidRPr="00D23080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О.О. Рада</w:t>
            </w:r>
          </w:p>
        </w:tc>
      </w:tr>
      <w:bookmarkEnd w:id="3"/>
    </w:tbl>
    <w:p w:rsidR="00E70DFC" w:rsidRDefault="00E70DFC"/>
    <w:p w:rsidR="00755745" w:rsidRDefault="00755745"/>
    <w:p w:rsidR="00755745" w:rsidRDefault="00755745"/>
    <w:p w:rsidR="00755745" w:rsidRDefault="00755745"/>
    <w:p w:rsidR="00755745" w:rsidRDefault="00755745" w:rsidP="00755745">
      <w:pPr>
        <w:jc w:val="right"/>
      </w:pPr>
      <w:r>
        <w:t>Перелік змін</w:t>
      </w:r>
    </w:p>
    <w:sectPr w:rsidR="007557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358"/>
    <w:multiLevelType w:val="hybridMultilevel"/>
    <w:tmpl w:val="7F9CE1E6"/>
    <w:lvl w:ilvl="0" w:tplc="4FD652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1721"/>
    <w:multiLevelType w:val="singleLevel"/>
    <w:tmpl w:val="ADA0773C"/>
    <w:lvl w:ilvl="0">
      <w:start w:val="1"/>
      <w:numFmt w:val="decimal"/>
      <w:suff w:val="space"/>
      <w:lvlText w:val="%1."/>
      <w:lvlJc w:val="left"/>
      <w:rPr>
        <w:b w:val="0"/>
        <w:bCs w:val="0"/>
        <w:i w:val="0"/>
        <w:i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44"/>
    <w:rsid w:val="001A3D6E"/>
    <w:rsid w:val="003A3273"/>
    <w:rsid w:val="004F1FAB"/>
    <w:rsid w:val="007448FC"/>
    <w:rsid w:val="00755745"/>
    <w:rsid w:val="009D416A"/>
    <w:rsid w:val="00C52D44"/>
    <w:rsid w:val="00E70DFC"/>
    <w:rsid w:val="00F2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F42D0-35F2-4D50-95F1-46705055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F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7448FC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table" w:styleId="a5">
    <w:name w:val="Table Grid"/>
    <w:basedOn w:val="a1"/>
    <w:uiPriority w:val="59"/>
    <w:qFormat/>
    <w:rsid w:val="007448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4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2024-03-07T18:37:00Z</dcterms:created>
  <dcterms:modified xsi:type="dcterms:W3CDTF">2024-03-07T19:26:00Z</dcterms:modified>
</cp:coreProperties>
</file>