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DF064" w14:textId="77777777" w:rsidR="00986802" w:rsidRPr="004A2931" w:rsidRDefault="00986802" w:rsidP="00986802">
      <w:pPr>
        <w:jc w:val="right"/>
        <w:rPr>
          <w:rFonts w:ascii="Times New Roman" w:hAnsi="Times New Roman" w:cs="Times New Roman"/>
          <w:b/>
          <w:bCs/>
          <w:i/>
          <w:iCs/>
          <w:color w:val="auto"/>
          <w:sz w:val="22"/>
          <w:szCs w:val="22"/>
        </w:rPr>
      </w:pPr>
      <w:r w:rsidRPr="004A2931">
        <w:rPr>
          <w:rFonts w:ascii="Times New Roman" w:hAnsi="Times New Roman" w:cs="Times New Roman"/>
          <w:b/>
          <w:bCs/>
          <w:i/>
          <w:iCs/>
          <w:color w:val="auto"/>
          <w:sz w:val="22"/>
          <w:szCs w:val="22"/>
        </w:rPr>
        <w:t xml:space="preserve">ДОДАТОК 3 </w:t>
      </w:r>
    </w:p>
    <w:p w14:paraId="792BFBC0" w14:textId="757EE20D" w:rsidR="00986802" w:rsidRPr="004A2931" w:rsidRDefault="00972C46" w:rsidP="00986802">
      <w:pPr>
        <w:jc w:val="right"/>
        <w:rPr>
          <w:rFonts w:ascii="Times New Roman" w:hAnsi="Times New Roman" w:cs="Times New Roman"/>
          <w:i/>
          <w:iCs/>
          <w:color w:val="auto"/>
          <w:sz w:val="22"/>
          <w:szCs w:val="22"/>
        </w:rPr>
      </w:pPr>
      <w:r w:rsidRPr="004A2931">
        <w:rPr>
          <w:rFonts w:ascii="Times New Roman" w:hAnsi="Times New Roman" w:cs="Times New Roman"/>
          <w:i/>
          <w:iCs/>
          <w:color w:val="auto"/>
          <w:sz w:val="22"/>
          <w:szCs w:val="22"/>
        </w:rPr>
        <w:t>д</w:t>
      </w:r>
      <w:r w:rsidR="00986802" w:rsidRPr="004A2931">
        <w:rPr>
          <w:rFonts w:ascii="Times New Roman" w:hAnsi="Times New Roman" w:cs="Times New Roman"/>
          <w:i/>
          <w:iCs/>
          <w:color w:val="auto"/>
          <w:sz w:val="22"/>
          <w:szCs w:val="22"/>
        </w:rPr>
        <w:t xml:space="preserve">о тендерної документації </w:t>
      </w:r>
    </w:p>
    <w:p w14:paraId="0EF67646" w14:textId="3A1DDB2F" w:rsidR="00D54B00" w:rsidRPr="004A2931" w:rsidRDefault="00986802" w:rsidP="00D54B00">
      <w:pPr>
        <w:ind w:left="4253"/>
        <w:jc w:val="right"/>
        <w:rPr>
          <w:rFonts w:ascii="Times New Roman" w:hAnsi="Times New Roman" w:cs="Times New Roman"/>
          <w:b/>
          <w:bCs/>
          <w:sz w:val="22"/>
          <w:szCs w:val="22"/>
        </w:rPr>
      </w:pPr>
      <w:proofErr w:type="spellStart"/>
      <w:r w:rsidRPr="004A2931">
        <w:rPr>
          <w:rFonts w:ascii="Times New Roman" w:hAnsi="Times New Roman" w:cs="Times New Roman"/>
          <w:b/>
          <w:bCs/>
          <w:sz w:val="22"/>
          <w:szCs w:val="22"/>
        </w:rPr>
        <w:t>Проєкт</w:t>
      </w:r>
      <w:proofErr w:type="spellEnd"/>
      <w:r w:rsidRPr="004A2931">
        <w:rPr>
          <w:rFonts w:ascii="Times New Roman" w:hAnsi="Times New Roman" w:cs="Times New Roman"/>
          <w:b/>
          <w:bCs/>
          <w:sz w:val="22"/>
          <w:szCs w:val="22"/>
        </w:rPr>
        <w:t xml:space="preserve"> договору</w:t>
      </w:r>
    </w:p>
    <w:p w14:paraId="7BC9D6E9" w14:textId="096855B7" w:rsidR="007359C1" w:rsidRPr="004A2931" w:rsidRDefault="007359C1" w:rsidP="00622615">
      <w:pPr>
        <w:jc w:val="right"/>
        <w:rPr>
          <w:rFonts w:ascii="Times New Roman" w:hAnsi="Times New Roman" w:cs="Times New Roman"/>
          <w:b/>
          <w:bCs/>
          <w:i/>
          <w:iCs/>
          <w:color w:val="auto"/>
          <w:sz w:val="22"/>
          <w:szCs w:val="22"/>
        </w:rPr>
      </w:pPr>
    </w:p>
    <w:p w14:paraId="77918A03" w14:textId="63D0ADEF" w:rsidR="005B00B3" w:rsidRPr="004A2931" w:rsidRDefault="005B00B3" w:rsidP="00A05F3D">
      <w:pPr>
        <w:ind w:firstLine="709"/>
        <w:jc w:val="center"/>
        <w:rPr>
          <w:rFonts w:ascii="Times New Roman" w:hAnsi="Times New Roman" w:cs="Times New Roman"/>
          <w:b/>
          <w:color w:val="auto"/>
          <w:sz w:val="22"/>
          <w:szCs w:val="22"/>
          <w:lang w:eastAsia="en-US"/>
        </w:rPr>
      </w:pPr>
      <w:r w:rsidRPr="004A2931">
        <w:rPr>
          <w:rFonts w:ascii="Times New Roman" w:hAnsi="Times New Roman" w:cs="Times New Roman"/>
          <w:b/>
          <w:bCs/>
          <w:color w:val="auto"/>
          <w:sz w:val="22"/>
          <w:szCs w:val="22"/>
        </w:rPr>
        <w:t>Д О Г О В І Р №</w:t>
      </w:r>
    </w:p>
    <w:p w14:paraId="25689AD7" w14:textId="77777777" w:rsidR="005B00B3" w:rsidRPr="004A2931" w:rsidRDefault="005B00B3" w:rsidP="00A05F3D">
      <w:pPr>
        <w:ind w:firstLine="709"/>
        <w:jc w:val="center"/>
        <w:rPr>
          <w:rFonts w:ascii="Times New Roman" w:hAnsi="Times New Roman" w:cs="Times New Roman"/>
          <w:b/>
          <w:color w:val="auto"/>
          <w:sz w:val="22"/>
          <w:szCs w:val="22"/>
          <w:lang w:eastAsia="en-US"/>
        </w:rPr>
      </w:pPr>
      <w:r w:rsidRPr="004A2931">
        <w:rPr>
          <w:rFonts w:ascii="Times New Roman" w:hAnsi="Times New Roman" w:cs="Times New Roman"/>
          <w:b/>
          <w:color w:val="auto"/>
          <w:sz w:val="22"/>
          <w:szCs w:val="22"/>
          <w:lang w:eastAsia="en-US"/>
        </w:rPr>
        <w:t>про закупівлю послуг</w:t>
      </w:r>
    </w:p>
    <w:p w14:paraId="2E8E68C2" w14:textId="77777777" w:rsidR="009A3684" w:rsidRPr="004A2931" w:rsidRDefault="009A3684" w:rsidP="00A05F3D">
      <w:pPr>
        <w:ind w:firstLine="709"/>
        <w:jc w:val="center"/>
        <w:rPr>
          <w:rFonts w:ascii="Times New Roman" w:hAnsi="Times New Roman" w:cs="Times New Roman"/>
          <w:b/>
          <w:color w:val="auto"/>
          <w:sz w:val="22"/>
          <w:szCs w:val="22"/>
          <w:highlight w:val="yellow"/>
          <w:lang w:eastAsia="en-US"/>
        </w:rPr>
      </w:pPr>
    </w:p>
    <w:p w14:paraId="26025508" w14:textId="30BE96F0" w:rsidR="00827011" w:rsidRPr="004A2931" w:rsidRDefault="0097445E" w:rsidP="00827011">
      <w:pPr>
        <w:pStyle w:val="Default"/>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______________________</w:t>
      </w:r>
      <w:r w:rsidR="00827011" w:rsidRPr="004A2931">
        <w:rPr>
          <w:rFonts w:ascii="Times New Roman" w:hAnsi="Times New Roman" w:cs="Times New Roman"/>
          <w:color w:val="auto"/>
          <w:sz w:val="22"/>
          <w:szCs w:val="22"/>
        </w:rPr>
        <w:t>__</w:t>
      </w:r>
      <w:r w:rsidRPr="004A2931">
        <w:rPr>
          <w:rFonts w:ascii="Times New Roman" w:hAnsi="Times New Roman" w:cs="Times New Roman"/>
          <w:color w:val="auto"/>
          <w:sz w:val="22"/>
          <w:szCs w:val="22"/>
        </w:rPr>
        <w:t xml:space="preserve">                             </w:t>
      </w:r>
      <w:r w:rsidR="00827011" w:rsidRPr="004A2931">
        <w:rPr>
          <w:rFonts w:ascii="Times New Roman" w:hAnsi="Times New Roman" w:cs="Times New Roman"/>
          <w:color w:val="auto"/>
          <w:sz w:val="22"/>
          <w:szCs w:val="22"/>
        </w:rPr>
        <w:tab/>
      </w:r>
      <w:r w:rsidR="00827011" w:rsidRPr="004A2931">
        <w:rPr>
          <w:rFonts w:ascii="Times New Roman" w:hAnsi="Times New Roman" w:cs="Times New Roman"/>
          <w:color w:val="auto"/>
          <w:sz w:val="22"/>
          <w:szCs w:val="22"/>
        </w:rPr>
        <w:tab/>
      </w:r>
      <w:r w:rsidR="00827011" w:rsidRPr="004A2931">
        <w:rPr>
          <w:rFonts w:ascii="Times New Roman" w:hAnsi="Times New Roman" w:cs="Times New Roman"/>
          <w:color w:val="auto"/>
          <w:sz w:val="22"/>
          <w:szCs w:val="22"/>
        </w:rPr>
        <w:tab/>
        <w:t xml:space="preserve">     </w:t>
      </w:r>
      <w:r w:rsidR="005B00B3" w:rsidRPr="004A2931">
        <w:rPr>
          <w:rFonts w:ascii="Times New Roman" w:hAnsi="Times New Roman" w:cs="Times New Roman"/>
          <w:color w:val="auto"/>
          <w:sz w:val="22"/>
          <w:szCs w:val="22"/>
        </w:rPr>
        <w:t xml:space="preserve">«___» ____________ 20__ року </w:t>
      </w:r>
    </w:p>
    <w:p w14:paraId="257C9F8B" w14:textId="33282438" w:rsidR="005B00B3" w:rsidRPr="004A2931" w:rsidRDefault="00C044B3" w:rsidP="00827011">
      <w:pPr>
        <w:pStyle w:val="Default"/>
        <w:jc w:val="both"/>
        <w:rPr>
          <w:rFonts w:ascii="Times New Roman" w:hAnsi="Times New Roman" w:cs="Times New Roman"/>
          <w:color w:val="auto"/>
          <w:sz w:val="22"/>
          <w:szCs w:val="22"/>
        </w:rPr>
      </w:pPr>
      <w:r w:rsidRPr="004A2931">
        <w:rPr>
          <w:rFonts w:ascii="Times New Roman" w:hAnsi="Times New Roman" w:cs="Times New Roman"/>
          <w:i/>
          <w:iCs/>
          <w:color w:val="auto"/>
          <w:sz w:val="22"/>
          <w:szCs w:val="22"/>
        </w:rPr>
        <w:t xml:space="preserve"> </w:t>
      </w:r>
      <w:r w:rsidR="005B00B3" w:rsidRPr="004A2931">
        <w:rPr>
          <w:rFonts w:ascii="Times New Roman" w:hAnsi="Times New Roman" w:cs="Times New Roman"/>
          <w:i/>
          <w:iCs/>
          <w:color w:val="auto"/>
          <w:sz w:val="22"/>
          <w:szCs w:val="22"/>
        </w:rPr>
        <w:t xml:space="preserve">(місце укладення договору)                                                                                          </w:t>
      </w:r>
    </w:p>
    <w:p w14:paraId="390156F6" w14:textId="77777777" w:rsidR="005B00B3" w:rsidRPr="004A2931" w:rsidRDefault="005B00B3" w:rsidP="00A05F3D">
      <w:pPr>
        <w:pStyle w:val="Default"/>
        <w:ind w:firstLine="709"/>
        <w:jc w:val="both"/>
        <w:rPr>
          <w:rFonts w:ascii="Times New Roman" w:hAnsi="Times New Roman" w:cs="Times New Roman"/>
          <w:b/>
          <w:bCs/>
          <w:color w:val="auto"/>
          <w:sz w:val="22"/>
          <w:szCs w:val="22"/>
        </w:rPr>
      </w:pPr>
    </w:p>
    <w:p w14:paraId="0371EF71" w14:textId="01E08D55" w:rsidR="001C7A7D" w:rsidRPr="004A2931" w:rsidRDefault="00505464" w:rsidP="00A05F3D">
      <w:pPr>
        <w:widowControl/>
        <w:autoSpaceDE w:val="0"/>
        <w:autoSpaceDN w:val="0"/>
        <w:adjustRightInd w:val="0"/>
        <w:ind w:firstLine="709"/>
        <w:jc w:val="both"/>
        <w:rPr>
          <w:rFonts w:ascii="Times New Roman" w:eastAsia="Calibri" w:hAnsi="Times New Roman" w:cs="Times New Roman"/>
          <w:color w:val="auto"/>
          <w:sz w:val="22"/>
          <w:szCs w:val="22"/>
          <w:lang w:eastAsia="ru-RU"/>
        </w:rPr>
      </w:pPr>
      <w:r w:rsidRPr="004A2931">
        <w:rPr>
          <w:rFonts w:ascii="Times New Roman" w:hAnsi="Times New Roman" w:cs="Times New Roman"/>
          <w:b/>
          <w:sz w:val="22"/>
          <w:szCs w:val="22"/>
        </w:rPr>
        <w:t>АКЦІОНЕРНЕ ТОВАРИСТВО «</w:t>
      </w:r>
      <w:r w:rsidR="00F33DE6">
        <w:rPr>
          <w:rFonts w:ascii="Times New Roman" w:hAnsi="Times New Roman" w:cs="Times New Roman"/>
          <w:b/>
          <w:sz w:val="22"/>
          <w:szCs w:val="22"/>
        </w:rPr>
        <w:t>Н</w:t>
      </w:r>
      <w:r w:rsidRPr="004A2931">
        <w:rPr>
          <w:rFonts w:ascii="Times New Roman" w:hAnsi="Times New Roman" w:cs="Times New Roman"/>
          <w:b/>
          <w:sz w:val="22"/>
          <w:szCs w:val="22"/>
        </w:rPr>
        <w:t>АФТА»</w:t>
      </w:r>
      <w:r w:rsidRPr="004A2931">
        <w:rPr>
          <w:rFonts w:ascii="Times New Roman" w:hAnsi="Times New Roman" w:cs="Times New Roman"/>
          <w:sz w:val="22"/>
          <w:szCs w:val="22"/>
        </w:rPr>
        <w:t xml:space="preserve"> </w:t>
      </w:r>
      <w:r w:rsidR="001C7A7D" w:rsidRPr="004A2931">
        <w:rPr>
          <w:rFonts w:ascii="Times New Roman" w:eastAsia="Calibri" w:hAnsi="Times New Roman" w:cs="Times New Roman"/>
          <w:color w:val="auto"/>
          <w:sz w:val="22"/>
          <w:szCs w:val="22"/>
          <w:lang w:eastAsia="ru-RU"/>
        </w:rPr>
        <w:t xml:space="preserve">(далі – </w:t>
      </w:r>
      <w:r w:rsidR="001C7A7D" w:rsidRPr="004A2931">
        <w:rPr>
          <w:rFonts w:ascii="Times New Roman" w:eastAsia="Times New Roman" w:hAnsi="Times New Roman" w:cs="Times New Roman"/>
          <w:color w:val="auto"/>
          <w:sz w:val="22"/>
          <w:szCs w:val="22"/>
          <w:lang w:eastAsia="ru-RU"/>
        </w:rPr>
        <w:t>Замовник)</w:t>
      </w:r>
      <w:r w:rsidR="001C7A7D" w:rsidRPr="004A2931">
        <w:rPr>
          <w:rFonts w:ascii="Times New Roman" w:eastAsia="Calibri" w:hAnsi="Times New Roman" w:cs="Times New Roman"/>
          <w:color w:val="auto"/>
          <w:sz w:val="22"/>
          <w:szCs w:val="22"/>
          <w:lang w:eastAsia="ru-RU"/>
        </w:rPr>
        <w:t>, в особі _________________________________________________________________________________</w:t>
      </w:r>
      <w:r w:rsidR="00771926" w:rsidRPr="004A2931">
        <w:rPr>
          <w:rFonts w:ascii="Times New Roman" w:eastAsia="Calibri" w:hAnsi="Times New Roman" w:cs="Times New Roman"/>
          <w:color w:val="auto"/>
          <w:sz w:val="22"/>
          <w:szCs w:val="22"/>
          <w:lang w:eastAsia="ru-RU"/>
        </w:rPr>
        <w:t>__</w:t>
      </w:r>
      <w:r w:rsidR="001C7A7D" w:rsidRPr="004A2931">
        <w:rPr>
          <w:rFonts w:ascii="Times New Roman" w:eastAsia="Calibri" w:hAnsi="Times New Roman" w:cs="Times New Roman"/>
          <w:color w:val="auto"/>
          <w:sz w:val="22"/>
          <w:szCs w:val="22"/>
          <w:lang w:eastAsia="ru-RU"/>
        </w:rPr>
        <w:t xml:space="preserve">_, </w:t>
      </w:r>
    </w:p>
    <w:p w14:paraId="44FB6DE2" w14:textId="4A8A133C" w:rsidR="001C7A7D" w:rsidRPr="004A2931" w:rsidRDefault="001C7A7D" w:rsidP="00A05F3D">
      <w:pPr>
        <w:widowControl/>
        <w:autoSpaceDE w:val="0"/>
        <w:autoSpaceDN w:val="0"/>
        <w:adjustRightInd w:val="0"/>
        <w:ind w:firstLine="709"/>
        <w:jc w:val="center"/>
        <w:rPr>
          <w:rFonts w:ascii="Times New Roman" w:eastAsia="Times New Roman" w:hAnsi="Times New Roman" w:cs="Times New Roman"/>
          <w:i/>
          <w:iCs/>
          <w:color w:val="auto"/>
          <w:sz w:val="22"/>
          <w:szCs w:val="22"/>
          <w:lang w:eastAsia="ru-RU"/>
        </w:rPr>
      </w:pPr>
      <w:r w:rsidRPr="004A2931">
        <w:rPr>
          <w:rFonts w:ascii="Times New Roman" w:eastAsia="Times New Roman" w:hAnsi="Times New Roman" w:cs="Times New Roman"/>
          <w:i/>
          <w:iCs/>
          <w:color w:val="auto"/>
          <w:sz w:val="22"/>
          <w:szCs w:val="22"/>
          <w:lang w:eastAsia="ru-RU"/>
        </w:rPr>
        <w:t>(посада, ПІБ)</w:t>
      </w:r>
    </w:p>
    <w:p w14:paraId="7CB35AE7" w14:textId="6ABBC7C4" w:rsidR="001C7A7D" w:rsidRPr="004A2931" w:rsidRDefault="001C7A7D" w:rsidP="00771926">
      <w:pPr>
        <w:widowControl/>
        <w:autoSpaceDE w:val="0"/>
        <w:autoSpaceDN w:val="0"/>
        <w:adjustRightInd w:val="0"/>
        <w:jc w:val="both"/>
        <w:rPr>
          <w:rFonts w:ascii="Times New Roman" w:eastAsia="Calibri" w:hAnsi="Times New Roman" w:cs="Times New Roman"/>
          <w:color w:val="auto"/>
          <w:sz w:val="22"/>
          <w:szCs w:val="22"/>
          <w:lang w:eastAsia="ru-RU"/>
        </w:rPr>
      </w:pPr>
      <w:r w:rsidRPr="004A2931">
        <w:rPr>
          <w:rFonts w:ascii="Times New Roman" w:eastAsia="Calibri" w:hAnsi="Times New Roman" w:cs="Times New Roman"/>
          <w:color w:val="auto"/>
          <w:sz w:val="22"/>
          <w:szCs w:val="22"/>
          <w:lang w:eastAsia="ru-RU"/>
        </w:rPr>
        <w:t>що діє на підставі ______________________________________________________</w:t>
      </w:r>
      <w:r w:rsidR="00771926" w:rsidRPr="004A2931">
        <w:rPr>
          <w:rFonts w:ascii="Times New Roman" w:eastAsia="Calibri" w:hAnsi="Times New Roman" w:cs="Times New Roman"/>
          <w:color w:val="auto"/>
          <w:sz w:val="22"/>
          <w:szCs w:val="22"/>
          <w:lang w:eastAsia="ru-RU"/>
        </w:rPr>
        <w:t>______________</w:t>
      </w:r>
    </w:p>
    <w:p w14:paraId="07B34E07" w14:textId="38BB61BF" w:rsidR="001C7A7D" w:rsidRPr="004A2931" w:rsidRDefault="001C7A7D" w:rsidP="00A05F3D">
      <w:pPr>
        <w:widowControl/>
        <w:autoSpaceDE w:val="0"/>
        <w:autoSpaceDN w:val="0"/>
        <w:adjustRightInd w:val="0"/>
        <w:ind w:firstLine="709"/>
        <w:rPr>
          <w:rFonts w:ascii="Times New Roman" w:eastAsia="Calibri" w:hAnsi="Times New Roman" w:cs="Times New Roman"/>
          <w:i/>
          <w:iCs/>
          <w:color w:val="auto"/>
          <w:sz w:val="22"/>
          <w:szCs w:val="22"/>
          <w:lang w:eastAsia="ru-RU"/>
        </w:rPr>
      </w:pPr>
      <w:r w:rsidRPr="004A2931">
        <w:rPr>
          <w:rFonts w:ascii="Times New Roman" w:eastAsia="Times New Roman" w:hAnsi="Times New Roman" w:cs="Times New Roman"/>
          <w:i/>
          <w:iCs/>
          <w:color w:val="auto"/>
          <w:sz w:val="22"/>
          <w:szCs w:val="22"/>
          <w:lang w:eastAsia="ru-RU"/>
        </w:rPr>
        <w:t xml:space="preserve">          (довіреність або установчі документи, що уповноважують посадову особу Замовника)        </w:t>
      </w:r>
    </w:p>
    <w:p w14:paraId="04C50AA2" w14:textId="16BC0C7A" w:rsidR="001C7A7D" w:rsidRPr="004A2931" w:rsidRDefault="001C7A7D" w:rsidP="00827011">
      <w:pPr>
        <w:widowControl/>
        <w:autoSpaceDE w:val="0"/>
        <w:autoSpaceDN w:val="0"/>
        <w:adjustRightInd w:val="0"/>
        <w:jc w:val="both"/>
        <w:rPr>
          <w:rFonts w:ascii="Times New Roman" w:eastAsia="Times New Roman" w:hAnsi="Times New Roman" w:cs="Times New Roman"/>
          <w:color w:val="auto"/>
          <w:sz w:val="22"/>
          <w:szCs w:val="22"/>
          <w:lang w:eastAsia="ru-RU"/>
        </w:rPr>
      </w:pPr>
      <w:r w:rsidRPr="004A2931">
        <w:rPr>
          <w:rFonts w:ascii="Times New Roman" w:eastAsia="Calibri" w:hAnsi="Times New Roman" w:cs="Times New Roman"/>
          <w:color w:val="auto"/>
          <w:sz w:val="22"/>
          <w:szCs w:val="22"/>
          <w:lang w:eastAsia="ru-RU"/>
        </w:rPr>
        <w:t xml:space="preserve">з однієї сторони, і </w:t>
      </w:r>
      <w:r w:rsidRPr="004A2931">
        <w:rPr>
          <w:rFonts w:ascii="Times New Roman" w:eastAsia="Times New Roman" w:hAnsi="Times New Roman" w:cs="Times New Roman"/>
          <w:color w:val="auto"/>
          <w:sz w:val="22"/>
          <w:szCs w:val="22"/>
          <w:lang w:eastAsia="ru-RU"/>
        </w:rPr>
        <w:t>____________________«___</w:t>
      </w:r>
      <w:r w:rsidR="00827011" w:rsidRPr="004A2931">
        <w:rPr>
          <w:rFonts w:ascii="Times New Roman" w:eastAsia="Times New Roman" w:hAnsi="Times New Roman" w:cs="Times New Roman"/>
          <w:color w:val="auto"/>
          <w:sz w:val="22"/>
          <w:szCs w:val="22"/>
          <w:lang w:eastAsia="ru-RU"/>
        </w:rPr>
        <w:t>_______</w:t>
      </w:r>
      <w:r w:rsidRPr="004A2931">
        <w:rPr>
          <w:rFonts w:ascii="Times New Roman" w:eastAsia="Times New Roman" w:hAnsi="Times New Roman" w:cs="Times New Roman"/>
          <w:color w:val="auto"/>
          <w:sz w:val="22"/>
          <w:szCs w:val="22"/>
          <w:lang w:eastAsia="ru-RU"/>
        </w:rPr>
        <w:t>___</w:t>
      </w:r>
      <w:r w:rsidR="00827011" w:rsidRPr="004A2931">
        <w:rPr>
          <w:rFonts w:ascii="Times New Roman" w:eastAsia="Times New Roman" w:hAnsi="Times New Roman" w:cs="Times New Roman"/>
          <w:color w:val="auto"/>
          <w:sz w:val="22"/>
          <w:szCs w:val="22"/>
          <w:lang w:eastAsia="ru-RU"/>
        </w:rPr>
        <w:t>______</w:t>
      </w:r>
      <w:r w:rsidRPr="004A2931">
        <w:rPr>
          <w:rFonts w:ascii="Times New Roman" w:eastAsia="Times New Roman" w:hAnsi="Times New Roman" w:cs="Times New Roman"/>
          <w:color w:val="auto"/>
          <w:sz w:val="22"/>
          <w:szCs w:val="22"/>
          <w:lang w:eastAsia="ru-RU"/>
        </w:rPr>
        <w:t>___________»</w:t>
      </w:r>
      <w:r w:rsidRPr="004A2931">
        <w:rPr>
          <w:rFonts w:ascii="Times New Roman" w:eastAsia="Times New Roman" w:hAnsi="Times New Roman" w:cs="Times New Roman"/>
          <w:b/>
          <w:color w:val="auto"/>
          <w:sz w:val="22"/>
          <w:szCs w:val="22"/>
          <w:lang w:eastAsia="ru-RU"/>
        </w:rPr>
        <w:t xml:space="preserve"> </w:t>
      </w:r>
      <w:r w:rsidRPr="004A2931">
        <w:rPr>
          <w:rFonts w:ascii="Times New Roman" w:eastAsia="Times New Roman" w:hAnsi="Times New Roman" w:cs="Times New Roman"/>
          <w:color w:val="auto"/>
          <w:sz w:val="22"/>
          <w:szCs w:val="22"/>
          <w:lang w:eastAsia="ru-RU"/>
        </w:rPr>
        <w:t>(далі – Виконавець),</w:t>
      </w:r>
    </w:p>
    <w:p w14:paraId="1635A326" w14:textId="28081BD1" w:rsidR="001C7A7D" w:rsidRPr="004A2931" w:rsidRDefault="001C7A7D" w:rsidP="00A05F3D">
      <w:pPr>
        <w:widowControl/>
        <w:autoSpaceDE w:val="0"/>
        <w:autoSpaceDN w:val="0"/>
        <w:adjustRightInd w:val="0"/>
        <w:ind w:firstLine="709"/>
        <w:jc w:val="both"/>
        <w:rPr>
          <w:rFonts w:ascii="Times New Roman" w:eastAsia="Times New Roman" w:hAnsi="Times New Roman" w:cs="Times New Roman"/>
          <w:i/>
          <w:iCs/>
          <w:color w:val="auto"/>
          <w:sz w:val="22"/>
          <w:szCs w:val="22"/>
          <w:lang w:eastAsia="ru-RU"/>
        </w:rPr>
      </w:pPr>
      <w:r w:rsidRPr="004A2931">
        <w:rPr>
          <w:rFonts w:ascii="Times New Roman" w:eastAsia="Times New Roman" w:hAnsi="Times New Roman" w:cs="Times New Roman"/>
          <w:i/>
          <w:iCs/>
          <w:color w:val="auto"/>
          <w:sz w:val="22"/>
          <w:szCs w:val="22"/>
          <w:lang w:eastAsia="ru-RU"/>
        </w:rPr>
        <w:t xml:space="preserve">      </w:t>
      </w:r>
      <w:r w:rsidR="00827011" w:rsidRPr="004A2931">
        <w:rPr>
          <w:rFonts w:ascii="Times New Roman" w:eastAsia="Times New Roman" w:hAnsi="Times New Roman" w:cs="Times New Roman"/>
          <w:i/>
          <w:iCs/>
          <w:color w:val="auto"/>
          <w:sz w:val="22"/>
          <w:szCs w:val="22"/>
          <w:lang w:eastAsia="ru-RU"/>
        </w:rPr>
        <w:t xml:space="preserve">                            </w:t>
      </w:r>
      <w:r w:rsidRPr="004A2931">
        <w:rPr>
          <w:rFonts w:ascii="Times New Roman" w:eastAsia="Times New Roman" w:hAnsi="Times New Roman" w:cs="Times New Roman"/>
          <w:i/>
          <w:iCs/>
          <w:color w:val="auto"/>
          <w:sz w:val="22"/>
          <w:szCs w:val="22"/>
          <w:lang w:eastAsia="ru-RU"/>
        </w:rPr>
        <w:t>(організаційно-правова форма та повне найменування Виконавця)</w:t>
      </w:r>
    </w:p>
    <w:p w14:paraId="22C0A86C" w14:textId="025FC2CF" w:rsidR="001C7A7D" w:rsidRPr="004A2931" w:rsidRDefault="001C7A7D" w:rsidP="00827011">
      <w:pPr>
        <w:widowControl/>
        <w:autoSpaceDE w:val="0"/>
        <w:autoSpaceDN w:val="0"/>
        <w:adjustRightInd w:val="0"/>
        <w:jc w:val="both"/>
        <w:rPr>
          <w:rFonts w:ascii="Times New Roman" w:eastAsia="Times New Roman" w:hAnsi="Times New Roman" w:cs="Times New Roman"/>
          <w:color w:val="auto"/>
          <w:sz w:val="22"/>
          <w:szCs w:val="22"/>
          <w:lang w:eastAsia="ru-RU"/>
        </w:rPr>
      </w:pPr>
      <w:r w:rsidRPr="004A2931">
        <w:rPr>
          <w:rFonts w:ascii="Times New Roman" w:eastAsia="Times New Roman" w:hAnsi="Times New Roman" w:cs="Times New Roman"/>
          <w:color w:val="auto"/>
          <w:sz w:val="22"/>
          <w:szCs w:val="22"/>
          <w:lang w:eastAsia="ru-RU"/>
        </w:rPr>
        <w:t>в особі ____________________</w:t>
      </w:r>
      <w:r w:rsidR="00827011" w:rsidRPr="004A2931">
        <w:rPr>
          <w:rFonts w:ascii="Times New Roman" w:eastAsia="Times New Roman" w:hAnsi="Times New Roman" w:cs="Times New Roman"/>
          <w:color w:val="auto"/>
          <w:sz w:val="22"/>
          <w:szCs w:val="22"/>
          <w:lang w:eastAsia="ru-RU"/>
        </w:rPr>
        <w:t>_______</w:t>
      </w:r>
      <w:r w:rsidRPr="004A2931">
        <w:rPr>
          <w:rFonts w:ascii="Times New Roman" w:eastAsia="Times New Roman" w:hAnsi="Times New Roman" w:cs="Times New Roman"/>
          <w:color w:val="auto"/>
          <w:sz w:val="22"/>
          <w:szCs w:val="22"/>
          <w:lang w:eastAsia="ru-RU"/>
        </w:rPr>
        <w:t xml:space="preserve">___________________________________________________, </w:t>
      </w:r>
    </w:p>
    <w:p w14:paraId="5409F2E0" w14:textId="0244FF30" w:rsidR="001C7A7D" w:rsidRPr="004A2931" w:rsidRDefault="00827011" w:rsidP="00A05F3D">
      <w:pPr>
        <w:widowControl/>
        <w:autoSpaceDE w:val="0"/>
        <w:autoSpaceDN w:val="0"/>
        <w:adjustRightInd w:val="0"/>
        <w:ind w:firstLine="709"/>
        <w:jc w:val="both"/>
        <w:rPr>
          <w:rFonts w:ascii="Times New Roman" w:eastAsia="Times New Roman" w:hAnsi="Times New Roman" w:cs="Times New Roman"/>
          <w:i/>
          <w:iCs/>
          <w:color w:val="auto"/>
          <w:sz w:val="22"/>
          <w:szCs w:val="22"/>
          <w:lang w:eastAsia="ru-RU"/>
        </w:rPr>
      </w:pPr>
      <w:r w:rsidRPr="004A2931">
        <w:rPr>
          <w:rFonts w:ascii="Times New Roman" w:eastAsia="Times New Roman" w:hAnsi="Times New Roman" w:cs="Times New Roman"/>
          <w:i/>
          <w:iCs/>
          <w:color w:val="auto"/>
          <w:sz w:val="22"/>
          <w:szCs w:val="22"/>
          <w:lang w:eastAsia="ru-RU"/>
        </w:rPr>
        <w:t xml:space="preserve">                                                                                </w:t>
      </w:r>
      <w:r w:rsidR="001C7A7D" w:rsidRPr="004A2931">
        <w:rPr>
          <w:rFonts w:ascii="Times New Roman" w:eastAsia="Times New Roman" w:hAnsi="Times New Roman" w:cs="Times New Roman"/>
          <w:i/>
          <w:iCs/>
          <w:color w:val="auto"/>
          <w:sz w:val="22"/>
          <w:szCs w:val="22"/>
          <w:lang w:eastAsia="ru-RU"/>
        </w:rPr>
        <w:t>(посада, ПІБ)</w:t>
      </w:r>
    </w:p>
    <w:p w14:paraId="1CB76BB2" w14:textId="6FBE6EEB" w:rsidR="001C7A7D" w:rsidRPr="004A2931" w:rsidRDefault="001C7A7D" w:rsidP="00827011">
      <w:pPr>
        <w:widowControl/>
        <w:autoSpaceDE w:val="0"/>
        <w:autoSpaceDN w:val="0"/>
        <w:adjustRightInd w:val="0"/>
        <w:jc w:val="both"/>
        <w:rPr>
          <w:rFonts w:ascii="Times New Roman" w:eastAsia="Times New Roman" w:hAnsi="Times New Roman" w:cs="Times New Roman"/>
          <w:color w:val="auto"/>
          <w:sz w:val="22"/>
          <w:szCs w:val="22"/>
          <w:lang w:eastAsia="ru-RU"/>
        </w:rPr>
      </w:pPr>
      <w:r w:rsidRPr="004A2931">
        <w:rPr>
          <w:rFonts w:ascii="Times New Roman" w:eastAsia="Times New Roman" w:hAnsi="Times New Roman" w:cs="Times New Roman"/>
          <w:color w:val="auto"/>
          <w:sz w:val="22"/>
          <w:szCs w:val="22"/>
          <w:lang w:eastAsia="ru-RU"/>
        </w:rPr>
        <w:t>що діє на підставі _____________________________________________________________</w:t>
      </w:r>
      <w:r w:rsidR="00827011" w:rsidRPr="004A2931">
        <w:rPr>
          <w:rFonts w:ascii="Times New Roman" w:eastAsia="Times New Roman" w:hAnsi="Times New Roman" w:cs="Times New Roman"/>
          <w:color w:val="auto"/>
          <w:sz w:val="22"/>
          <w:szCs w:val="22"/>
          <w:lang w:eastAsia="ru-RU"/>
        </w:rPr>
        <w:t>______</w:t>
      </w:r>
      <w:r w:rsidRPr="004A2931">
        <w:rPr>
          <w:rFonts w:ascii="Times New Roman" w:eastAsia="Times New Roman" w:hAnsi="Times New Roman" w:cs="Times New Roman"/>
          <w:color w:val="auto"/>
          <w:sz w:val="22"/>
          <w:szCs w:val="22"/>
          <w:lang w:eastAsia="ru-RU"/>
        </w:rPr>
        <w:t>__,</w:t>
      </w:r>
    </w:p>
    <w:p w14:paraId="43AB49DB" w14:textId="799C7834" w:rsidR="001C7A7D" w:rsidRPr="004A2931" w:rsidRDefault="001C7A7D" w:rsidP="00A05F3D">
      <w:pPr>
        <w:widowControl/>
        <w:autoSpaceDE w:val="0"/>
        <w:autoSpaceDN w:val="0"/>
        <w:adjustRightInd w:val="0"/>
        <w:ind w:firstLine="709"/>
        <w:jc w:val="center"/>
        <w:rPr>
          <w:rFonts w:ascii="Times New Roman" w:eastAsia="Times New Roman" w:hAnsi="Times New Roman" w:cs="Times New Roman"/>
          <w:i/>
          <w:iCs/>
          <w:color w:val="auto"/>
          <w:sz w:val="22"/>
          <w:szCs w:val="22"/>
          <w:lang w:eastAsia="ru-RU"/>
        </w:rPr>
      </w:pPr>
      <w:r w:rsidRPr="004A2931">
        <w:rPr>
          <w:rFonts w:ascii="Times New Roman" w:eastAsia="Times New Roman" w:hAnsi="Times New Roman" w:cs="Times New Roman"/>
          <w:color w:val="auto"/>
          <w:sz w:val="22"/>
          <w:szCs w:val="22"/>
          <w:lang w:eastAsia="ru-RU"/>
        </w:rPr>
        <w:t xml:space="preserve">                                </w:t>
      </w:r>
      <w:r w:rsidRPr="004A2931">
        <w:rPr>
          <w:rFonts w:ascii="Times New Roman" w:eastAsia="Times New Roman" w:hAnsi="Times New Roman" w:cs="Times New Roman"/>
          <w:i/>
          <w:iCs/>
          <w:color w:val="auto"/>
          <w:sz w:val="22"/>
          <w:szCs w:val="22"/>
          <w:lang w:eastAsia="ru-RU"/>
        </w:rPr>
        <w:t>(довіреність або установчі документи, що уповноважують посадову особу Виконавця)</w:t>
      </w:r>
    </w:p>
    <w:p w14:paraId="1D3D2742" w14:textId="4537F8E1" w:rsidR="001C7A7D" w:rsidRPr="004A2931" w:rsidRDefault="001C7A7D" w:rsidP="00827011">
      <w:pPr>
        <w:widowControl/>
        <w:autoSpaceDE w:val="0"/>
        <w:autoSpaceDN w:val="0"/>
        <w:adjustRightInd w:val="0"/>
        <w:jc w:val="both"/>
        <w:rPr>
          <w:rFonts w:ascii="Times New Roman" w:eastAsia="Calibri" w:hAnsi="Times New Roman" w:cs="Times New Roman"/>
          <w:color w:val="auto"/>
          <w:sz w:val="22"/>
          <w:szCs w:val="22"/>
          <w:lang w:eastAsia="ru-RU"/>
        </w:rPr>
      </w:pPr>
      <w:r w:rsidRPr="004A2931">
        <w:rPr>
          <w:rFonts w:ascii="Times New Roman" w:eastAsia="Times New Roman" w:hAnsi="Times New Roman" w:cs="Times New Roman"/>
          <w:color w:val="auto"/>
          <w:sz w:val="22"/>
          <w:szCs w:val="22"/>
          <w:lang w:eastAsia="ru-RU"/>
        </w:rPr>
        <w:t>з іншої сторони (далі разом – Сторони,</w:t>
      </w:r>
      <w:r w:rsidRPr="004A2931">
        <w:rPr>
          <w:rFonts w:ascii="Times New Roman" w:eastAsia="Calibri" w:hAnsi="Times New Roman" w:cs="Times New Roman"/>
          <w:color w:val="auto"/>
          <w:sz w:val="22"/>
          <w:szCs w:val="22"/>
          <w:lang w:eastAsia="ru-RU"/>
        </w:rPr>
        <w:t xml:space="preserve"> </w:t>
      </w:r>
      <w:r w:rsidRPr="004A2931">
        <w:rPr>
          <w:rFonts w:ascii="Times New Roman" w:eastAsia="Times New Roman" w:hAnsi="Times New Roman" w:cs="Times New Roman"/>
          <w:color w:val="auto"/>
          <w:sz w:val="22"/>
          <w:szCs w:val="22"/>
          <w:lang w:eastAsia="ru-RU"/>
        </w:rPr>
        <w:t xml:space="preserve">а окремо – Сторона)  </w:t>
      </w:r>
      <w:r w:rsidRPr="004A2931">
        <w:rPr>
          <w:rFonts w:ascii="Times New Roman" w:eastAsia="Calibri" w:hAnsi="Times New Roman" w:cs="Times New Roman"/>
          <w:color w:val="auto"/>
          <w:sz w:val="22"/>
          <w:szCs w:val="22"/>
          <w:lang w:eastAsia="ru-RU"/>
        </w:rPr>
        <w:t>уклали цей договір про закупівлю послуг (далі – Договір)</w:t>
      </w:r>
      <w:r w:rsidR="008063F9" w:rsidRPr="004A2931">
        <w:rPr>
          <w:rFonts w:ascii="Times New Roman" w:eastAsia="Calibri" w:hAnsi="Times New Roman" w:cs="Times New Roman"/>
          <w:color w:val="auto"/>
          <w:sz w:val="22"/>
          <w:szCs w:val="22"/>
          <w:lang w:eastAsia="ru-RU"/>
        </w:rPr>
        <w:t xml:space="preserve"> </w:t>
      </w:r>
      <w:r w:rsidR="008063F9" w:rsidRPr="004A2931">
        <w:rPr>
          <w:rFonts w:ascii="Times New Roman" w:hAnsi="Times New Roman" w:cs="Times New Roman"/>
          <w:i/>
          <w:iCs/>
          <w:sz w:val="22"/>
          <w:szCs w:val="22"/>
        </w:rPr>
        <w:t>за результатами закупівлі ID________________</w:t>
      </w:r>
      <w:r w:rsidRPr="004A2931">
        <w:rPr>
          <w:rFonts w:ascii="Times New Roman" w:eastAsia="Calibri" w:hAnsi="Times New Roman" w:cs="Times New Roman"/>
          <w:color w:val="auto"/>
          <w:sz w:val="22"/>
          <w:szCs w:val="22"/>
          <w:lang w:eastAsia="ru-RU"/>
        </w:rPr>
        <w:t xml:space="preserve"> про </w:t>
      </w:r>
      <w:r w:rsidR="00E10895" w:rsidRPr="004A2931">
        <w:rPr>
          <w:rFonts w:ascii="Times New Roman" w:eastAsia="Calibri" w:hAnsi="Times New Roman" w:cs="Times New Roman"/>
          <w:color w:val="auto"/>
          <w:sz w:val="22"/>
          <w:szCs w:val="22"/>
          <w:lang w:eastAsia="ru-RU"/>
        </w:rPr>
        <w:t>так</w:t>
      </w:r>
      <w:r w:rsidRPr="004A2931">
        <w:rPr>
          <w:rFonts w:ascii="Times New Roman" w:eastAsia="Calibri" w:hAnsi="Times New Roman" w:cs="Times New Roman"/>
          <w:color w:val="auto"/>
          <w:sz w:val="22"/>
          <w:szCs w:val="22"/>
          <w:lang w:eastAsia="ru-RU"/>
        </w:rPr>
        <w:t>е:</w:t>
      </w:r>
    </w:p>
    <w:p w14:paraId="4E17DA81" w14:textId="77777777" w:rsidR="001C7A7D" w:rsidRPr="004A2931" w:rsidRDefault="001C7A7D" w:rsidP="00A05F3D">
      <w:pPr>
        <w:widowControl/>
        <w:autoSpaceDE w:val="0"/>
        <w:autoSpaceDN w:val="0"/>
        <w:adjustRightInd w:val="0"/>
        <w:ind w:firstLine="709"/>
        <w:jc w:val="both"/>
        <w:rPr>
          <w:rFonts w:ascii="Times New Roman" w:eastAsia="Times New Roman" w:hAnsi="Times New Roman" w:cs="Times New Roman"/>
          <w:color w:val="auto"/>
          <w:sz w:val="22"/>
          <w:szCs w:val="22"/>
          <w:lang w:eastAsia="ru-RU"/>
        </w:rPr>
      </w:pPr>
    </w:p>
    <w:p w14:paraId="0426644E" w14:textId="11A1530D" w:rsidR="00681F02" w:rsidRPr="004A2931" w:rsidRDefault="001603D8" w:rsidP="00A05F3D">
      <w:pPr>
        <w:pStyle w:val="43"/>
        <w:keepNext/>
        <w:keepLines/>
        <w:numPr>
          <w:ilvl w:val="0"/>
          <w:numId w:val="1"/>
        </w:numPr>
        <w:shd w:val="clear" w:color="auto" w:fill="auto"/>
        <w:tabs>
          <w:tab w:val="left" w:pos="211"/>
        </w:tabs>
        <w:spacing w:before="0" w:line="240" w:lineRule="auto"/>
        <w:ind w:right="20" w:firstLine="709"/>
        <w:rPr>
          <w:b/>
          <w:color w:val="auto"/>
          <w:sz w:val="22"/>
          <w:szCs w:val="22"/>
        </w:rPr>
      </w:pPr>
      <w:bookmarkStart w:id="0" w:name="bookmark1"/>
      <w:r w:rsidRPr="004A2931">
        <w:rPr>
          <w:b/>
          <w:color w:val="auto"/>
          <w:sz w:val="22"/>
          <w:szCs w:val="22"/>
        </w:rPr>
        <w:t xml:space="preserve"> </w:t>
      </w:r>
      <w:r w:rsidR="00096100" w:rsidRPr="004A2931">
        <w:rPr>
          <w:b/>
          <w:color w:val="auto"/>
          <w:sz w:val="22"/>
          <w:szCs w:val="22"/>
        </w:rPr>
        <w:t xml:space="preserve">Предмет </w:t>
      </w:r>
      <w:r w:rsidR="0043796D" w:rsidRPr="004A2931">
        <w:rPr>
          <w:b/>
          <w:color w:val="auto"/>
          <w:sz w:val="22"/>
          <w:szCs w:val="22"/>
        </w:rPr>
        <w:t>Д</w:t>
      </w:r>
      <w:r w:rsidR="00004D19" w:rsidRPr="004A2931">
        <w:rPr>
          <w:b/>
          <w:color w:val="auto"/>
          <w:sz w:val="22"/>
          <w:szCs w:val="22"/>
        </w:rPr>
        <w:t>оговору</w:t>
      </w:r>
      <w:bookmarkEnd w:id="0"/>
    </w:p>
    <w:p w14:paraId="4FE2A4DB" w14:textId="411123E0" w:rsidR="00F6217F" w:rsidRPr="004A2931" w:rsidRDefault="00F6217F" w:rsidP="00A05F3D">
      <w:pPr>
        <w:ind w:firstLine="709"/>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 xml:space="preserve">1.1. Виконавець зобов’язується за завданням Замовника надати послуги, зазначені в пункті 1.2 цього Договору, а Замовник </w:t>
      </w:r>
      <w:r w:rsidRPr="004A2931">
        <w:rPr>
          <w:rFonts w:ascii="Times New Roman" w:eastAsia="Calibri" w:hAnsi="Times New Roman" w:cs="Times New Roman"/>
          <w:color w:val="auto"/>
          <w:sz w:val="22"/>
          <w:szCs w:val="22"/>
        </w:rPr>
        <w:t xml:space="preserve">‒ </w:t>
      </w:r>
      <w:r w:rsidRPr="004A2931">
        <w:rPr>
          <w:rFonts w:ascii="Times New Roman" w:hAnsi="Times New Roman" w:cs="Times New Roman"/>
          <w:color w:val="auto"/>
          <w:sz w:val="22"/>
          <w:szCs w:val="22"/>
        </w:rPr>
        <w:t xml:space="preserve"> прийняти та оплатити такі послуги.</w:t>
      </w:r>
    </w:p>
    <w:p w14:paraId="43182621" w14:textId="177E36A7" w:rsidR="00BC67EC" w:rsidRPr="00F33DE6" w:rsidRDefault="00F6217F" w:rsidP="00F33DE6">
      <w:pPr>
        <w:ind w:firstLine="709"/>
        <w:jc w:val="both"/>
        <w:rPr>
          <w:rFonts w:ascii="Times New Roman" w:hAnsi="Times New Roman" w:cs="Times New Roman"/>
          <w:b/>
          <w:bCs/>
          <w:sz w:val="22"/>
          <w:szCs w:val="22"/>
        </w:rPr>
      </w:pPr>
      <w:r w:rsidRPr="004A2931">
        <w:rPr>
          <w:rFonts w:ascii="Times New Roman" w:hAnsi="Times New Roman" w:cs="Times New Roman"/>
          <w:color w:val="auto"/>
          <w:sz w:val="22"/>
          <w:szCs w:val="22"/>
        </w:rPr>
        <w:t>1.2. Найменування послуг:</w:t>
      </w:r>
      <w:r w:rsidR="001E5D56" w:rsidRPr="004A2931">
        <w:rPr>
          <w:rFonts w:ascii="Times New Roman" w:hAnsi="Times New Roman" w:cs="Times New Roman"/>
          <w:color w:val="auto"/>
          <w:sz w:val="22"/>
          <w:szCs w:val="22"/>
        </w:rPr>
        <w:t xml:space="preserve"> </w:t>
      </w:r>
      <w:r w:rsidR="00DD6191" w:rsidRPr="00DD6191">
        <w:rPr>
          <w:rFonts w:ascii="Times New Roman" w:hAnsi="Times New Roman" w:cs="Times New Roman"/>
          <w:b/>
          <w:bCs/>
          <w:sz w:val="22"/>
          <w:szCs w:val="22"/>
        </w:rPr>
        <w:t>Послуги з технічного обслуговування та поточного ремонту кранів-маніпуляторів HYVA HB232- E3 для Управління транспорту АТ «</w:t>
      </w:r>
      <w:r w:rsidR="00F33DE6">
        <w:rPr>
          <w:rFonts w:ascii="Times New Roman" w:hAnsi="Times New Roman" w:cs="Times New Roman"/>
          <w:b/>
          <w:bCs/>
          <w:sz w:val="22"/>
          <w:szCs w:val="22"/>
        </w:rPr>
        <w:t>Н</w:t>
      </w:r>
      <w:r w:rsidR="00DD6191" w:rsidRPr="00DD6191">
        <w:rPr>
          <w:rFonts w:ascii="Times New Roman" w:hAnsi="Times New Roman" w:cs="Times New Roman"/>
          <w:b/>
          <w:bCs/>
          <w:sz w:val="22"/>
          <w:szCs w:val="22"/>
        </w:rPr>
        <w:t>афта»</w:t>
      </w:r>
      <w:r w:rsidR="00756302" w:rsidRPr="004A2931">
        <w:rPr>
          <w:rFonts w:ascii="Times New Roman" w:hAnsi="Times New Roman" w:cs="Times New Roman"/>
          <w:b/>
          <w:bCs/>
          <w:sz w:val="22"/>
          <w:szCs w:val="22"/>
        </w:rPr>
        <w:t xml:space="preserve"> </w:t>
      </w:r>
      <w:r w:rsidR="00896EAE" w:rsidRPr="004A2931">
        <w:rPr>
          <w:rFonts w:ascii="Times New Roman" w:hAnsi="Times New Roman" w:cs="Times New Roman"/>
          <w:b/>
          <w:bCs/>
          <w:sz w:val="22"/>
          <w:szCs w:val="22"/>
        </w:rPr>
        <w:t xml:space="preserve"> </w:t>
      </w:r>
      <w:r w:rsidR="00FC47D9" w:rsidRPr="004A2931">
        <w:rPr>
          <w:rFonts w:ascii="Times New Roman" w:hAnsi="Times New Roman" w:cs="Times New Roman"/>
          <w:color w:val="auto"/>
          <w:sz w:val="22"/>
          <w:szCs w:val="22"/>
        </w:rPr>
        <w:t>(далі – Послуги)</w:t>
      </w:r>
      <w:r w:rsidR="0097445E" w:rsidRPr="004A2931">
        <w:rPr>
          <w:rFonts w:ascii="Times New Roman" w:hAnsi="Times New Roman" w:cs="Times New Roman"/>
          <w:color w:val="auto"/>
          <w:sz w:val="22"/>
          <w:szCs w:val="22"/>
        </w:rPr>
        <w:t>.</w:t>
      </w:r>
    </w:p>
    <w:p w14:paraId="6B370438" w14:textId="1056886D" w:rsidR="00AE6020" w:rsidRPr="004A2931" w:rsidRDefault="00AE6020" w:rsidP="00A05F3D">
      <w:pPr>
        <w:ind w:firstLine="709"/>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1.3.</w:t>
      </w:r>
      <w:r w:rsidR="0061124B" w:rsidRPr="004A2931">
        <w:rPr>
          <w:rFonts w:ascii="Times New Roman" w:hAnsi="Times New Roman" w:cs="Times New Roman"/>
          <w:color w:val="auto"/>
          <w:sz w:val="22"/>
          <w:szCs w:val="22"/>
        </w:rPr>
        <w:t xml:space="preserve"> </w:t>
      </w:r>
      <w:r w:rsidR="00D52CCE" w:rsidRPr="004A2931">
        <w:rPr>
          <w:rFonts w:ascii="Times New Roman" w:hAnsi="Times New Roman" w:cs="Times New Roman"/>
          <w:color w:val="auto"/>
          <w:sz w:val="22"/>
          <w:szCs w:val="22"/>
        </w:rPr>
        <w:t>П</w:t>
      </w:r>
      <w:r w:rsidR="000C595E" w:rsidRPr="004A2931">
        <w:rPr>
          <w:rFonts w:ascii="Times New Roman" w:hAnsi="Times New Roman" w:cs="Times New Roman"/>
          <w:color w:val="auto"/>
          <w:sz w:val="22"/>
          <w:szCs w:val="22"/>
        </w:rPr>
        <w:t xml:space="preserve">ерелік </w:t>
      </w:r>
      <w:r w:rsidR="00D92F1C" w:rsidRPr="004A2931">
        <w:rPr>
          <w:rFonts w:ascii="Times New Roman" w:hAnsi="Times New Roman" w:cs="Times New Roman"/>
          <w:color w:val="auto"/>
          <w:sz w:val="22"/>
          <w:szCs w:val="22"/>
        </w:rPr>
        <w:t>П</w:t>
      </w:r>
      <w:r w:rsidR="000C595E" w:rsidRPr="004A2931">
        <w:rPr>
          <w:rFonts w:ascii="Times New Roman" w:hAnsi="Times New Roman" w:cs="Times New Roman"/>
          <w:color w:val="auto"/>
          <w:sz w:val="22"/>
          <w:szCs w:val="22"/>
        </w:rPr>
        <w:t xml:space="preserve">ослуг, </w:t>
      </w:r>
      <w:r w:rsidRPr="004A2931">
        <w:rPr>
          <w:rFonts w:ascii="Times New Roman" w:hAnsi="Times New Roman" w:cs="Times New Roman"/>
          <w:color w:val="auto"/>
          <w:sz w:val="22"/>
          <w:szCs w:val="22"/>
        </w:rPr>
        <w:t xml:space="preserve">вимоги до </w:t>
      </w:r>
      <w:r w:rsidR="00222178" w:rsidRPr="004A2931">
        <w:rPr>
          <w:rFonts w:ascii="Times New Roman" w:hAnsi="Times New Roman" w:cs="Times New Roman"/>
          <w:color w:val="auto"/>
          <w:sz w:val="22"/>
          <w:szCs w:val="22"/>
        </w:rPr>
        <w:t>П</w:t>
      </w:r>
      <w:r w:rsidRPr="004A2931">
        <w:rPr>
          <w:rFonts w:ascii="Times New Roman" w:hAnsi="Times New Roman" w:cs="Times New Roman"/>
          <w:color w:val="auto"/>
          <w:sz w:val="22"/>
          <w:szCs w:val="22"/>
        </w:rPr>
        <w:t>осл</w:t>
      </w:r>
      <w:r w:rsidR="00BC147A" w:rsidRPr="004A2931">
        <w:rPr>
          <w:rFonts w:ascii="Times New Roman" w:hAnsi="Times New Roman" w:cs="Times New Roman"/>
          <w:color w:val="auto"/>
          <w:sz w:val="22"/>
          <w:szCs w:val="22"/>
        </w:rPr>
        <w:t xml:space="preserve">уг, </w:t>
      </w:r>
      <w:r w:rsidR="000A6692" w:rsidRPr="004A2931">
        <w:rPr>
          <w:rFonts w:ascii="Times New Roman" w:hAnsi="Times New Roman" w:cs="Times New Roman"/>
          <w:color w:val="auto"/>
          <w:sz w:val="22"/>
          <w:szCs w:val="22"/>
        </w:rPr>
        <w:t xml:space="preserve">терміни та </w:t>
      </w:r>
      <w:r w:rsidR="00BC147A" w:rsidRPr="004A2931">
        <w:rPr>
          <w:rFonts w:ascii="Times New Roman" w:hAnsi="Times New Roman" w:cs="Times New Roman"/>
          <w:color w:val="auto"/>
          <w:sz w:val="22"/>
          <w:szCs w:val="22"/>
        </w:rPr>
        <w:t xml:space="preserve">строки надання </w:t>
      </w:r>
      <w:r w:rsidR="00222178" w:rsidRPr="004A2931">
        <w:rPr>
          <w:rFonts w:ascii="Times New Roman" w:hAnsi="Times New Roman" w:cs="Times New Roman"/>
          <w:color w:val="auto"/>
          <w:sz w:val="22"/>
          <w:szCs w:val="22"/>
        </w:rPr>
        <w:t>П</w:t>
      </w:r>
      <w:r w:rsidR="000C595E" w:rsidRPr="004A2931">
        <w:rPr>
          <w:rFonts w:ascii="Times New Roman" w:hAnsi="Times New Roman" w:cs="Times New Roman"/>
          <w:color w:val="auto"/>
          <w:sz w:val="22"/>
          <w:szCs w:val="22"/>
        </w:rPr>
        <w:t xml:space="preserve">ослуг, </w:t>
      </w:r>
      <w:r w:rsidR="00E1497C" w:rsidRPr="004A2931">
        <w:rPr>
          <w:rFonts w:ascii="Times New Roman" w:hAnsi="Times New Roman" w:cs="Times New Roman"/>
          <w:color w:val="auto"/>
          <w:sz w:val="22"/>
          <w:szCs w:val="22"/>
        </w:rPr>
        <w:t xml:space="preserve">місце надання </w:t>
      </w:r>
      <w:r w:rsidR="00222178" w:rsidRPr="004A2931">
        <w:rPr>
          <w:rFonts w:ascii="Times New Roman" w:hAnsi="Times New Roman" w:cs="Times New Roman"/>
          <w:color w:val="auto"/>
          <w:sz w:val="22"/>
          <w:szCs w:val="22"/>
        </w:rPr>
        <w:t>П</w:t>
      </w:r>
      <w:r w:rsidR="00E1497C" w:rsidRPr="004A2931">
        <w:rPr>
          <w:rFonts w:ascii="Times New Roman" w:hAnsi="Times New Roman" w:cs="Times New Roman"/>
          <w:color w:val="auto"/>
          <w:sz w:val="22"/>
          <w:szCs w:val="22"/>
        </w:rPr>
        <w:t xml:space="preserve">ослуг, </w:t>
      </w:r>
      <w:r w:rsidR="00BE5937" w:rsidRPr="004A2931">
        <w:rPr>
          <w:rFonts w:ascii="Times New Roman" w:hAnsi="Times New Roman" w:cs="Times New Roman"/>
          <w:color w:val="auto"/>
          <w:sz w:val="22"/>
          <w:szCs w:val="22"/>
        </w:rPr>
        <w:t xml:space="preserve">гарантійні зобов’язання, </w:t>
      </w:r>
      <w:r w:rsidRPr="004A2931">
        <w:rPr>
          <w:rFonts w:ascii="Times New Roman" w:hAnsi="Times New Roman" w:cs="Times New Roman"/>
          <w:color w:val="auto"/>
          <w:sz w:val="22"/>
          <w:szCs w:val="22"/>
        </w:rPr>
        <w:t xml:space="preserve">та інші умови зазначені в </w:t>
      </w:r>
      <w:r w:rsidR="00DE062F" w:rsidRPr="004A2931">
        <w:rPr>
          <w:rFonts w:ascii="Times New Roman" w:hAnsi="Times New Roman" w:cs="Times New Roman"/>
          <w:color w:val="auto"/>
          <w:sz w:val="22"/>
          <w:szCs w:val="22"/>
        </w:rPr>
        <w:t>Технічн</w:t>
      </w:r>
      <w:r w:rsidR="00D33E0F" w:rsidRPr="004A2931">
        <w:rPr>
          <w:rFonts w:ascii="Times New Roman" w:hAnsi="Times New Roman" w:cs="Times New Roman"/>
          <w:color w:val="auto"/>
          <w:sz w:val="22"/>
          <w:szCs w:val="22"/>
        </w:rPr>
        <w:t>ій</w:t>
      </w:r>
      <w:r w:rsidR="00DE062F" w:rsidRPr="004A2931">
        <w:rPr>
          <w:rFonts w:ascii="Times New Roman" w:hAnsi="Times New Roman" w:cs="Times New Roman"/>
          <w:color w:val="auto"/>
          <w:sz w:val="22"/>
          <w:szCs w:val="22"/>
        </w:rPr>
        <w:t xml:space="preserve"> </w:t>
      </w:r>
      <w:r w:rsidR="00EC22EF" w:rsidRPr="004A2931">
        <w:rPr>
          <w:rFonts w:ascii="Times New Roman" w:hAnsi="Times New Roman" w:cs="Times New Roman"/>
          <w:color w:val="auto"/>
          <w:sz w:val="22"/>
          <w:szCs w:val="22"/>
        </w:rPr>
        <w:t>с</w:t>
      </w:r>
      <w:r w:rsidR="00D33E0F" w:rsidRPr="004A2931">
        <w:rPr>
          <w:rFonts w:ascii="Times New Roman" w:hAnsi="Times New Roman" w:cs="Times New Roman"/>
          <w:color w:val="auto"/>
          <w:sz w:val="22"/>
          <w:szCs w:val="22"/>
        </w:rPr>
        <w:t>пецифікації</w:t>
      </w:r>
      <w:r w:rsidR="00DE062F" w:rsidRPr="004A2931">
        <w:rPr>
          <w:rFonts w:ascii="Times New Roman" w:hAnsi="Times New Roman" w:cs="Times New Roman"/>
          <w:color w:val="auto"/>
          <w:sz w:val="22"/>
          <w:szCs w:val="22"/>
        </w:rPr>
        <w:t xml:space="preserve">, </w:t>
      </w:r>
      <w:r w:rsidRPr="004A2931">
        <w:rPr>
          <w:rFonts w:ascii="Times New Roman" w:hAnsi="Times New Roman" w:cs="Times New Roman"/>
          <w:color w:val="auto"/>
          <w:sz w:val="22"/>
          <w:szCs w:val="22"/>
        </w:rPr>
        <w:t>як</w:t>
      </w:r>
      <w:r w:rsidR="00D33E0F" w:rsidRPr="004A2931">
        <w:rPr>
          <w:rFonts w:ascii="Times New Roman" w:hAnsi="Times New Roman" w:cs="Times New Roman"/>
          <w:color w:val="auto"/>
          <w:sz w:val="22"/>
          <w:szCs w:val="22"/>
        </w:rPr>
        <w:t>а</w:t>
      </w:r>
      <w:r w:rsidRPr="004A2931">
        <w:rPr>
          <w:rFonts w:ascii="Times New Roman" w:hAnsi="Times New Roman" w:cs="Times New Roman"/>
          <w:color w:val="auto"/>
          <w:sz w:val="22"/>
          <w:szCs w:val="22"/>
        </w:rPr>
        <w:t xml:space="preserve"> </w:t>
      </w:r>
      <w:r w:rsidR="00B2791F" w:rsidRPr="004A2931">
        <w:rPr>
          <w:rFonts w:ascii="Times New Roman" w:hAnsi="Times New Roman" w:cs="Times New Roman"/>
          <w:color w:val="auto"/>
          <w:sz w:val="22"/>
          <w:szCs w:val="22"/>
        </w:rPr>
        <w:t xml:space="preserve">є Додатком </w:t>
      </w:r>
      <w:r w:rsidR="002C2DEC" w:rsidRPr="004A2931">
        <w:rPr>
          <w:rFonts w:ascii="Times New Roman" w:hAnsi="Times New Roman" w:cs="Times New Roman"/>
          <w:color w:val="auto"/>
          <w:sz w:val="22"/>
          <w:szCs w:val="22"/>
        </w:rPr>
        <w:t>2</w:t>
      </w:r>
      <w:r w:rsidRPr="004A2931">
        <w:rPr>
          <w:rFonts w:ascii="Times New Roman" w:hAnsi="Times New Roman" w:cs="Times New Roman"/>
          <w:color w:val="auto"/>
          <w:sz w:val="22"/>
          <w:szCs w:val="22"/>
        </w:rPr>
        <w:t xml:space="preserve"> до Договору</w:t>
      </w:r>
      <w:r w:rsidR="00DE062F" w:rsidRPr="004A2931">
        <w:rPr>
          <w:rFonts w:ascii="Times New Roman" w:hAnsi="Times New Roman" w:cs="Times New Roman"/>
          <w:color w:val="auto"/>
          <w:sz w:val="22"/>
          <w:szCs w:val="22"/>
        </w:rPr>
        <w:t xml:space="preserve"> (далі </w:t>
      </w:r>
      <w:r w:rsidR="00425BCC" w:rsidRPr="004A2931">
        <w:rPr>
          <w:rFonts w:ascii="Times New Roman" w:hAnsi="Times New Roman" w:cs="Times New Roman"/>
          <w:color w:val="auto"/>
          <w:sz w:val="22"/>
          <w:szCs w:val="22"/>
        </w:rPr>
        <w:t>–</w:t>
      </w:r>
      <w:r w:rsidR="00DE062F" w:rsidRPr="004A2931">
        <w:rPr>
          <w:rFonts w:ascii="Times New Roman" w:hAnsi="Times New Roman" w:cs="Times New Roman"/>
          <w:color w:val="auto"/>
          <w:sz w:val="22"/>
          <w:szCs w:val="22"/>
        </w:rPr>
        <w:t xml:space="preserve"> </w:t>
      </w:r>
      <w:r w:rsidR="00D33E0F" w:rsidRPr="004A2931">
        <w:rPr>
          <w:rFonts w:ascii="Times New Roman" w:hAnsi="Times New Roman" w:cs="Times New Roman"/>
          <w:color w:val="auto"/>
          <w:sz w:val="22"/>
          <w:szCs w:val="22"/>
        </w:rPr>
        <w:t>Технічна специфікаці</w:t>
      </w:r>
      <w:r w:rsidR="008B43A5" w:rsidRPr="004A2931">
        <w:rPr>
          <w:rFonts w:ascii="Times New Roman" w:hAnsi="Times New Roman" w:cs="Times New Roman"/>
          <w:color w:val="auto"/>
          <w:sz w:val="22"/>
          <w:szCs w:val="22"/>
        </w:rPr>
        <w:t>я</w:t>
      </w:r>
      <w:r w:rsidR="00425BCC" w:rsidRPr="004A2931">
        <w:rPr>
          <w:rFonts w:ascii="Times New Roman" w:hAnsi="Times New Roman" w:cs="Times New Roman"/>
          <w:color w:val="auto"/>
          <w:sz w:val="22"/>
          <w:szCs w:val="22"/>
        </w:rPr>
        <w:t>)</w:t>
      </w:r>
      <w:r w:rsidRPr="004A2931">
        <w:rPr>
          <w:rFonts w:ascii="Times New Roman" w:hAnsi="Times New Roman" w:cs="Times New Roman"/>
          <w:color w:val="auto"/>
          <w:sz w:val="22"/>
          <w:szCs w:val="22"/>
        </w:rPr>
        <w:t>.</w:t>
      </w:r>
    </w:p>
    <w:p w14:paraId="2EE538EF" w14:textId="49F91C5E" w:rsidR="00C271D2" w:rsidRPr="004A2931" w:rsidRDefault="00B87C67" w:rsidP="00B87C67">
      <w:pPr>
        <w:pStyle w:val="af9"/>
        <w:tabs>
          <w:tab w:val="left" w:pos="567"/>
          <w:tab w:val="left" w:pos="9639"/>
        </w:tabs>
        <w:ind w:firstLine="709"/>
        <w:rPr>
          <w:color w:val="auto"/>
          <w:sz w:val="22"/>
          <w:szCs w:val="22"/>
        </w:rPr>
      </w:pPr>
      <w:r w:rsidRPr="004A2931">
        <w:rPr>
          <w:color w:val="auto"/>
          <w:sz w:val="22"/>
          <w:szCs w:val="22"/>
        </w:rPr>
        <w:t xml:space="preserve">1.4. </w:t>
      </w:r>
      <w:r w:rsidR="00C271D2" w:rsidRPr="004A2931">
        <w:rPr>
          <w:color w:val="auto"/>
          <w:sz w:val="22"/>
          <w:szCs w:val="22"/>
        </w:rPr>
        <w:t xml:space="preserve">Підписанням цього Договору Виконавець </w:t>
      </w:r>
      <w:r w:rsidR="00527F73" w:rsidRPr="004A2931">
        <w:rPr>
          <w:color w:val="auto"/>
          <w:sz w:val="22"/>
          <w:szCs w:val="22"/>
        </w:rPr>
        <w:t>визнає і підтверджує</w:t>
      </w:r>
      <w:r w:rsidR="00C271D2" w:rsidRPr="004A2931">
        <w:rPr>
          <w:color w:val="auto"/>
          <w:sz w:val="22"/>
          <w:szCs w:val="22"/>
        </w:rPr>
        <w:t>:</w:t>
      </w:r>
    </w:p>
    <w:p w14:paraId="52DC2082" w14:textId="27001EEA" w:rsidR="00B87C67" w:rsidRPr="004A2931" w:rsidRDefault="00C271D2" w:rsidP="00B87C67">
      <w:pPr>
        <w:pStyle w:val="af9"/>
        <w:tabs>
          <w:tab w:val="left" w:pos="567"/>
          <w:tab w:val="left" w:pos="9639"/>
        </w:tabs>
        <w:ind w:firstLine="709"/>
        <w:rPr>
          <w:sz w:val="22"/>
          <w:szCs w:val="22"/>
        </w:rPr>
      </w:pPr>
      <w:r w:rsidRPr="004A2931">
        <w:rPr>
          <w:color w:val="auto"/>
          <w:sz w:val="22"/>
          <w:szCs w:val="22"/>
        </w:rPr>
        <w:t xml:space="preserve">1.4.1. </w:t>
      </w:r>
      <w:r w:rsidR="00556704" w:rsidRPr="004A2931">
        <w:rPr>
          <w:color w:val="auto"/>
          <w:sz w:val="22"/>
          <w:szCs w:val="22"/>
        </w:rPr>
        <w:t>Товарно</w:t>
      </w:r>
      <w:r w:rsidR="00BA1781" w:rsidRPr="004A2931">
        <w:rPr>
          <w:color w:val="auto"/>
          <w:sz w:val="22"/>
          <w:szCs w:val="22"/>
        </w:rPr>
        <w:t>-</w:t>
      </w:r>
      <w:r w:rsidR="00556704" w:rsidRPr="004A2931">
        <w:rPr>
          <w:color w:val="auto"/>
          <w:sz w:val="22"/>
          <w:szCs w:val="22"/>
        </w:rPr>
        <w:t xml:space="preserve">матеріальні цінності (далі – </w:t>
      </w:r>
      <w:r w:rsidR="00B87C67" w:rsidRPr="004A2931">
        <w:rPr>
          <w:sz w:val="22"/>
          <w:szCs w:val="22"/>
        </w:rPr>
        <w:t>ТМЦ</w:t>
      </w:r>
      <w:r w:rsidR="00556704" w:rsidRPr="004A2931">
        <w:rPr>
          <w:sz w:val="22"/>
          <w:szCs w:val="22"/>
        </w:rPr>
        <w:t>)</w:t>
      </w:r>
      <w:r w:rsidR="00B87C67" w:rsidRPr="004A2931">
        <w:rPr>
          <w:sz w:val="22"/>
          <w:szCs w:val="22"/>
        </w:rPr>
        <w:t xml:space="preserve">, які </w:t>
      </w:r>
      <w:r w:rsidR="00F52531" w:rsidRPr="004A2931">
        <w:rPr>
          <w:sz w:val="22"/>
          <w:szCs w:val="22"/>
        </w:rPr>
        <w:t>будуть використовуватись під час надання послуг</w:t>
      </w:r>
      <w:r w:rsidR="00B87C67" w:rsidRPr="004A2931">
        <w:rPr>
          <w:sz w:val="22"/>
          <w:szCs w:val="22"/>
        </w:rPr>
        <w:t>:</w:t>
      </w:r>
    </w:p>
    <w:p w14:paraId="61D80240" w14:textId="77777777" w:rsidR="00B87C67" w:rsidRPr="004A2931" w:rsidRDefault="00B87C67" w:rsidP="00B87C67">
      <w:pPr>
        <w:pStyle w:val="af9"/>
        <w:tabs>
          <w:tab w:val="left" w:pos="567"/>
          <w:tab w:val="left" w:pos="9639"/>
        </w:tabs>
        <w:ind w:firstLine="709"/>
        <w:rPr>
          <w:sz w:val="22"/>
          <w:szCs w:val="22"/>
        </w:rPr>
      </w:pPr>
      <w:r w:rsidRPr="004A2931">
        <w:rPr>
          <w:sz w:val="22"/>
          <w:szCs w:val="22"/>
        </w:rPr>
        <w:t xml:space="preserve">- належать йому на праві власності; є новими і не були у використанні; не перебувають під забороною відчуження, арештом, не є предметом застави або предметом інших засобів забезпечення виконання зобов’язань Виконавця перед будь-якими третіми особами (фізичними, юридичними особами, державними органами і державою), а також не є предметом обтяження чи обмеження, передбаченого законодавством;  </w:t>
      </w:r>
    </w:p>
    <w:p w14:paraId="36DB4816" w14:textId="77777777" w:rsidR="00B87C67" w:rsidRPr="004A2931" w:rsidRDefault="00B87C67" w:rsidP="00B87C67">
      <w:pPr>
        <w:pStyle w:val="af9"/>
        <w:tabs>
          <w:tab w:val="left" w:pos="567"/>
          <w:tab w:val="left" w:pos="9639"/>
        </w:tabs>
        <w:ind w:firstLine="709"/>
        <w:rPr>
          <w:sz w:val="22"/>
          <w:szCs w:val="22"/>
        </w:rPr>
      </w:pPr>
      <w:r w:rsidRPr="004A2931">
        <w:rPr>
          <w:sz w:val="22"/>
          <w:szCs w:val="22"/>
        </w:rPr>
        <w:t>- до виробника ТМЦ (у тому числі складових ТМЦ)/країни походження ТМЦ (у тому числі їх складових) не застосовані обмежувальні заходи (санкції), передбачені ст. 4 Закону України «Про санкції», та/або санкції, застосовані уповноваженими міжнародними організаціями – ООН, Європейським союзом, та/або санкції, введені в дію уповноваженими на те органами влади Сполучених Штатів Америки, Сполученого Королівства Великої Британії та Північної Ірландії, Канади, що забороняють або обмежують діяльність виробника ТМЦ та/або складових ТМЦ /країни походження ТМЦ та/або складових ТМЦ, щодо ТМЦ, або їх складових, які будуть замінені під час надання Послуг.</w:t>
      </w:r>
    </w:p>
    <w:p w14:paraId="156950FB" w14:textId="5787834C" w:rsidR="00B87C67" w:rsidRPr="004A2931" w:rsidRDefault="00B87C67" w:rsidP="00B87C67">
      <w:pPr>
        <w:pStyle w:val="af9"/>
        <w:tabs>
          <w:tab w:val="left" w:pos="567"/>
          <w:tab w:val="left" w:pos="9639"/>
        </w:tabs>
        <w:ind w:firstLine="709"/>
        <w:rPr>
          <w:sz w:val="22"/>
          <w:szCs w:val="22"/>
        </w:rPr>
      </w:pPr>
      <w:r w:rsidRPr="004A2931">
        <w:rPr>
          <w:sz w:val="22"/>
          <w:szCs w:val="22"/>
        </w:rPr>
        <w:t xml:space="preserve">- у Виконавця наявні всі документи на володіння та/або </w:t>
      </w:r>
      <w:r w:rsidR="000C73DE" w:rsidRPr="004A2931">
        <w:rPr>
          <w:sz w:val="22"/>
          <w:szCs w:val="22"/>
        </w:rPr>
        <w:t>передачу</w:t>
      </w:r>
      <w:r w:rsidRPr="004A2931">
        <w:rPr>
          <w:sz w:val="22"/>
          <w:szCs w:val="22"/>
        </w:rPr>
        <w:t xml:space="preserve"> ТМЦ, якщо законодавством України передбачається обов’язкова наявність ліцензії на право продажу ТМЦ, які будуть надавати законне право на </w:t>
      </w:r>
      <w:r w:rsidR="000C73DE" w:rsidRPr="004A2931">
        <w:rPr>
          <w:sz w:val="22"/>
          <w:szCs w:val="22"/>
        </w:rPr>
        <w:t xml:space="preserve">передачу </w:t>
      </w:r>
      <w:r w:rsidRPr="004A2931">
        <w:rPr>
          <w:sz w:val="22"/>
          <w:szCs w:val="22"/>
        </w:rPr>
        <w:t>ТМЦ під час надання Послуг;</w:t>
      </w:r>
    </w:p>
    <w:p w14:paraId="0454709F" w14:textId="42A1EF58" w:rsidR="00B87C67" w:rsidRPr="004A2931" w:rsidRDefault="00B87C67" w:rsidP="00B87C67">
      <w:pPr>
        <w:pStyle w:val="32"/>
        <w:shd w:val="clear" w:color="auto" w:fill="auto"/>
        <w:spacing w:after="0" w:line="240" w:lineRule="auto"/>
        <w:ind w:firstLine="709"/>
        <w:jc w:val="both"/>
        <w:rPr>
          <w:color w:val="auto"/>
          <w:sz w:val="22"/>
          <w:szCs w:val="22"/>
        </w:rPr>
      </w:pPr>
      <w:r w:rsidRPr="004A2931">
        <w:rPr>
          <w:sz w:val="22"/>
          <w:szCs w:val="22"/>
        </w:rPr>
        <w:t xml:space="preserve">- </w:t>
      </w:r>
      <w:r w:rsidRPr="004A2931">
        <w:rPr>
          <w:color w:val="auto"/>
          <w:sz w:val="22"/>
          <w:szCs w:val="22"/>
        </w:rPr>
        <w:t>оригінальні (заводу-виробника ТЗ, або еквівалентні). У разі відсутності оригінальних ТМЦ, Виконавець за погодженням із Замовником може використовувати еквівалентні запасні частини, вузли та агре</w:t>
      </w:r>
      <w:r w:rsidR="00CB3FA4" w:rsidRPr="004A2931">
        <w:rPr>
          <w:color w:val="auto"/>
          <w:sz w:val="22"/>
          <w:szCs w:val="22"/>
        </w:rPr>
        <w:t>га</w:t>
      </w:r>
      <w:r w:rsidRPr="004A2931">
        <w:rPr>
          <w:color w:val="auto"/>
          <w:sz w:val="22"/>
          <w:szCs w:val="22"/>
        </w:rPr>
        <w:t>ти належної якості.</w:t>
      </w:r>
    </w:p>
    <w:p w14:paraId="36714985" w14:textId="77777777" w:rsidR="00B87C67" w:rsidRPr="004A2931" w:rsidRDefault="00B87C67" w:rsidP="00B87C67">
      <w:pPr>
        <w:pStyle w:val="32"/>
        <w:shd w:val="clear" w:color="auto" w:fill="auto"/>
        <w:spacing w:after="0" w:line="240" w:lineRule="auto"/>
        <w:ind w:firstLine="709"/>
        <w:jc w:val="both"/>
        <w:rPr>
          <w:color w:val="auto"/>
          <w:sz w:val="22"/>
          <w:szCs w:val="22"/>
        </w:rPr>
      </w:pPr>
      <w:r w:rsidRPr="004A2931">
        <w:rPr>
          <w:color w:val="auto"/>
          <w:sz w:val="22"/>
          <w:szCs w:val="22"/>
        </w:rPr>
        <w:t>- повинні бути сертифікованими (у разі, якщо вони підлягають обов’язковій сертифікації в Україні). Замовник має право вимагати копії відповідних сертифікатів на запасні частини, вузли та агрегати, що використані під час ремонту та/або технічного обслуговування ТЗ.</w:t>
      </w:r>
    </w:p>
    <w:p w14:paraId="3DCBC74D" w14:textId="3B225DCC" w:rsidR="00C967E4" w:rsidRPr="004A2931" w:rsidRDefault="00C967E4" w:rsidP="00B87C67">
      <w:pPr>
        <w:pStyle w:val="32"/>
        <w:shd w:val="clear" w:color="auto" w:fill="auto"/>
        <w:spacing w:after="0" w:line="240" w:lineRule="auto"/>
        <w:ind w:firstLine="709"/>
        <w:jc w:val="both"/>
        <w:rPr>
          <w:color w:val="auto"/>
          <w:sz w:val="22"/>
          <w:szCs w:val="22"/>
        </w:rPr>
      </w:pPr>
      <w:r w:rsidRPr="004A2931">
        <w:rPr>
          <w:color w:val="auto"/>
          <w:sz w:val="22"/>
          <w:szCs w:val="22"/>
        </w:rPr>
        <w:t>1.</w:t>
      </w:r>
      <w:r w:rsidR="00FB1739" w:rsidRPr="004A2931">
        <w:rPr>
          <w:color w:val="auto"/>
          <w:sz w:val="22"/>
          <w:szCs w:val="22"/>
        </w:rPr>
        <w:t xml:space="preserve">4.2. </w:t>
      </w:r>
      <w:r w:rsidR="005C175F" w:rsidRPr="004A2931">
        <w:rPr>
          <w:sz w:val="22"/>
          <w:szCs w:val="22"/>
        </w:rPr>
        <w:t xml:space="preserve">Укладення та виконання Виконавцем цього Договору не суперечить нормам чинного в Україні законодавства та відповідає його вимогам (зокрема, щодо отримання та наявності усіх необхідних діючих ліцензій, дозволів та погоджень), а також підтверджує те, що укладання та виконання ним цього Договору не суперечить цілям діяльності </w:t>
      </w:r>
      <w:r w:rsidR="00C1732F" w:rsidRPr="004A2931">
        <w:rPr>
          <w:sz w:val="22"/>
          <w:szCs w:val="22"/>
        </w:rPr>
        <w:t>Виконавця</w:t>
      </w:r>
      <w:r w:rsidR="005C175F" w:rsidRPr="004A2931">
        <w:rPr>
          <w:sz w:val="22"/>
          <w:szCs w:val="22"/>
        </w:rPr>
        <w:t xml:space="preserve">, положенням його установчих документів та/або інших локальних </w:t>
      </w:r>
      <w:r w:rsidR="005C175F" w:rsidRPr="004A2931">
        <w:rPr>
          <w:sz w:val="22"/>
          <w:szCs w:val="22"/>
        </w:rPr>
        <w:lastRenderedPageBreak/>
        <w:t>нормативних актів.</w:t>
      </w:r>
    </w:p>
    <w:p w14:paraId="5DC14EBF" w14:textId="6952D4C4" w:rsidR="00681F02" w:rsidRPr="004A2931" w:rsidRDefault="00004D19" w:rsidP="00E277C0">
      <w:pPr>
        <w:pStyle w:val="43"/>
        <w:keepNext/>
        <w:keepLines/>
        <w:shd w:val="clear" w:color="auto" w:fill="auto"/>
        <w:spacing w:before="0" w:line="240" w:lineRule="auto"/>
        <w:ind w:firstLine="709"/>
        <w:rPr>
          <w:b/>
          <w:color w:val="auto"/>
          <w:sz w:val="22"/>
          <w:szCs w:val="22"/>
        </w:rPr>
      </w:pPr>
      <w:bookmarkStart w:id="1" w:name="bookmark2"/>
      <w:r w:rsidRPr="004A2931">
        <w:rPr>
          <w:b/>
          <w:color w:val="auto"/>
          <w:sz w:val="22"/>
          <w:szCs w:val="22"/>
        </w:rPr>
        <w:t xml:space="preserve">2. Якість </w:t>
      </w:r>
      <w:r w:rsidR="00222178" w:rsidRPr="004A2931">
        <w:rPr>
          <w:b/>
          <w:color w:val="auto"/>
          <w:sz w:val="22"/>
          <w:szCs w:val="22"/>
        </w:rPr>
        <w:t>П</w:t>
      </w:r>
      <w:r w:rsidRPr="004A2931">
        <w:rPr>
          <w:b/>
          <w:color w:val="auto"/>
          <w:sz w:val="22"/>
          <w:szCs w:val="22"/>
        </w:rPr>
        <w:t>ослуг</w:t>
      </w:r>
      <w:bookmarkEnd w:id="1"/>
    </w:p>
    <w:p w14:paraId="229B907A" w14:textId="344A60EA" w:rsidR="00A35849" w:rsidRPr="004A2931" w:rsidRDefault="00D57E9D" w:rsidP="00A05F3D">
      <w:pPr>
        <w:pStyle w:val="32"/>
        <w:shd w:val="clear" w:color="auto" w:fill="auto"/>
        <w:tabs>
          <w:tab w:val="left" w:pos="985"/>
        </w:tabs>
        <w:spacing w:after="0" w:line="240" w:lineRule="auto"/>
        <w:ind w:right="40" w:firstLine="709"/>
        <w:jc w:val="both"/>
        <w:rPr>
          <w:rFonts w:eastAsia="Courier New"/>
          <w:color w:val="auto"/>
          <w:sz w:val="22"/>
          <w:szCs w:val="22"/>
        </w:rPr>
      </w:pPr>
      <w:bookmarkStart w:id="2" w:name="bookmark3"/>
      <w:r w:rsidRPr="004A2931">
        <w:rPr>
          <w:rFonts w:eastAsia="Courier New"/>
          <w:color w:val="auto"/>
          <w:sz w:val="22"/>
          <w:szCs w:val="22"/>
        </w:rPr>
        <w:t>2.1.</w:t>
      </w:r>
      <w:r w:rsidR="00014449" w:rsidRPr="004A2931">
        <w:rPr>
          <w:rFonts w:eastAsia="Courier New"/>
          <w:color w:val="auto"/>
          <w:sz w:val="22"/>
          <w:szCs w:val="22"/>
        </w:rPr>
        <w:t xml:space="preserve"> Виконавець повинен надати Замовнику </w:t>
      </w:r>
      <w:r w:rsidR="00222178" w:rsidRPr="004A2931">
        <w:rPr>
          <w:rFonts w:eastAsia="Courier New"/>
          <w:color w:val="auto"/>
          <w:sz w:val="22"/>
          <w:szCs w:val="22"/>
        </w:rPr>
        <w:t>Послуг</w:t>
      </w:r>
      <w:r w:rsidR="00014449" w:rsidRPr="004A2931">
        <w:rPr>
          <w:rFonts w:eastAsia="Courier New"/>
          <w:color w:val="auto"/>
          <w:sz w:val="22"/>
          <w:szCs w:val="22"/>
        </w:rPr>
        <w:t xml:space="preserve">и, якість яких відповідає технічним вимогам і якісним характеристикам, зазначеним </w:t>
      </w:r>
      <w:r w:rsidR="001576BD" w:rsidRPr="004A2931">
        <w:rPr>
          <w:rFonts w:eastAsia="Courier New"/>
          <w:color w:val="auto"/>
          <w:sz w:val="22"/>
          <w:szCs w:val="22"/>
        </w:rPr>
        <w:t>в</w:t>
      </w:r>
      <w:r w:rsidR="00014449" w:rsidRPr="004A2931">
        <w:rPr>
          <w:rFonts w:eastAsia="Courier New"/>
          <w:color w:val="auto"/>
          <w:sz w:val="22"/>
          <w:szCs w:val="22"/>
        </w:rPr>
        <w:t xml:space="preserve"> Технічн</w:t>
      </w:r>
      <w:r w:rsidR="00036AF0" w:rsidRPr="004A2931">
        <w:rPr>
          <w:rFonts w:eastAsia="Courier New"/>
          <w:color w:val="auto"/>
          <w:sz w:val="22"/>
          <w:szCs w:val="22"/>
        </w:rPr>
        <w:t>ій специфікаці</w:t>
      </w:r>
      <w:r w:rsidR="00D339C2" w:rsidRPr="004A2931">
        <w:rPr>
          <w:rFonts w:eastAsia="Courier New"/>
          <w:color w:val="auto"/>
          <w:sz w:val="22"/>
          <w:szCs w:val="22"/>
        </w:rPr>
        <w:t>ї</w:t>
      </w:r>
      <w:r w:rsidR="00014449" w:rsidRPr="004A2931">
        <w:rPr>
          <w:rFonts w:eastAsia="Courier New"/>
          <w:color w:val="auto"/>
          <w:sz w:val="22"/>
          <w:szCs w:val="22"/>
        </w:rPr>
        <w:t xml:space="preserve">, державним стандартам, </w:t>
      </w:r>
      <w:r w:rsidR="00835204" w:rsidRPr="004A2931">
        <w:rPr>
          <w:rFonts w:eastAsia="Courier New"/>
          <w:color w:val="auto"/>
          <w:sz w:val="22"/>
          <w:szCs w:val="22"/>
        </w:rPr>
        <w:t>П</w:t>
      </w:r>
      <w:r w:rsidR="00EB1F7A" w:rsidRPr="004A2931">
        <w:rPr>
          <w:rFonts w:eastAsia="Courier New"/>
          <w:color w:val="auto"/>
          <w:sz w:val="22"/>
          <w:szCs w:val="22"/>
        </w:rPr>
        <w:t>равилам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w:t>
      </w:r>
      <w:r w:rsidR="0066549F" w:rsidRPr="004A2931">
        <w:rPr>
          <w:rFonts w:eastAsia="Courier New"/>
          <w:color w:val="auto"/>
          <w:sz w:val="22"/>
          <w:szCs w:val="22"/>
        </w:rPr>
        <w:t>,</w:t>
      </w:r>
      <w:r w:rsidR="0097445E" w:rsidRPr="004A2931">
        <w:rPr>
          <w:rFonts w:eastAsia="Courier New"/>
          <w:color w:val="auto"/>
          <w:sz w:val="22"/>
          <w:szCs w:val="22"/>
        </w:rPr>
        <w:t xml:space="preserve"> зареєстрованим в Міністерстві юстиції України 17.12.2014 за № 1609/26386</w:t>
      </w:r>
      <w:r w:rsidR="00100C0B" w:rsidRPr="004A2931">
        <w:rPr>
          <w:rFonts w:eastAsia="Courier New"/>
          <w:color w:val="auto"/>
          <w:sz w:val="22"/>
          <w:szCs w:val="22"/>
        </w:rPr>
        <w:t>,</w:t>
      </w:r>
      <w:r w:rsidR="00EB1F7A" w:rsidRPr="004A2931">
        <w:rPr>
          <w:rFonts w:eastAsia="Courier New"/>
          <w:color w:val="auto"/>
          <w:sz w:val="22"/>
          <w:szCs w:val="22"/>
        </w:rPr>
        <w:t xml:space="preserve"> положенню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 102</w:t>
      </w:r>
      <w:r w:rsidR="00A2591C" w:rsidRPr="004A2931">
        <w:rPr>
          <w:rFonts w:eastAsia="Courier New"/>
          <w:color w:val="auto"/>
          <w:sz w:val="22"/>
          <w:szCs w:val="22"/>
        </w:rPr>
        <w:t xml:space="preserve"> та</w:t>
      </w:r>
      <w:r w:rsidR="00014449" w:rsidRPr="004A2931">
        <w:rPr>
          <w:rFonts w:eastAsia="Courier New"/>
          <w:color w:val="auto"/>
          <w:sz w:val="22"/>
          <w:szCs w:val="22"/>
        </w:rPr>
        <w:t xml:space="preserve"> умовам цього Договору.</w:t>
      </w:r>
    </w:p>
    <w:p w14:paraId="7B96D6DB" w14:textId="77777777" w:rsidR="00681F02" w:rsidRPr="004A2931" w:rsidRDefault="0043796D" w:rsidP="00A05F3D">
      <w:pPr>
        <w:pStyle w:val="43"/>
        <w:keepNext/>
        <w:keepLines/>
        <w:shd w:val="clear" w:color="auto" w:fill="auto"/>
        <w:spacing w:before="0" w:line="240" w:lineRule="auto"/>
        <w:ind w:firstLine="709"/>
        <w:rPr>
          <w:b/>
          <w:color w:val="auto"/>
          <w:sz w:val="22"/>
          <w:szCs w:val="22"/>
        </w:rPr>
      </w:pPr>
      <w:r w:rsidRPr="004A2931">
        <w:rPr>
          <w:b/>
          <w:color w:val="auto"/>
          <w:sz w:val="22"/>
          <w:szCs w:val="22"/>
        </w:rPr>
        <w:t xml:space="preserve">3. </w:t>
      </w:r>
      <w:r w:rsidR="00B65D9D" w:rsidRPr="004A2931">
        <w:rPr>
          <w:b/>
          <w:color w:val="auto"/>
          <w:sz w:val="22"/>
          <w:szCs w:val="22"/>
        </w:rPr>
        <w:t>Ціна</w:t>
      </w:r>
      <w:r w:rsidRPr="004A2931">
        <w:rPr>
          <w:b/>
          <w:color w:val="auto"/>
          <w:sz w:val="22"/>
          <w:szCs w:val="22"/>
        </w:rPr>
        <w:t xml:space="preserve"> Д</w:t>
      </w:r>
      <w:r w:rsidR="00004D19" w:rsidRPr="004A2931">
        <w:rPr>
          <w:b/>
          <w:color w:val="auto"/>
          <w:sz w:val="22"/>
          <w:szCs w:val="22"/>
        </w:rPr>
        <w:t>оговору</w:t>
      </w:r>
      <w:bookmarkEnd w:id="2"/>
    </w:p>
    <w:p w14:paraId="0E253E97" w14:textId="6C5E6450" w:rsidR="000A6692" w:rsidRPr="004A2931" w:rsidRDefault="002F02DF" w:rsidP="00C1732F">
      <w:pPr>
        <w:pStyle w:val="32"/>
        <w:shd w:val="clear" w:color="auto" w:fill="auto"/>
        <w:tabs>
          <w:tab w:val="left" w:pos="413"/>
          <w:tab w:val="left" w:leader="underscore" w:pos="4426"/>
          <w:tab w:val="left" w:leader="underscore" w:pos="4723"/>
          <w:tab w:val="left" w:leader="underscore" w:pos="7373"/>
          <w:tab w:val="left" w:leader="underscore" w:pos="8477"/>
        </w:tabs>
        <w:spacing w:after="0" w:line="240" w:lineRule="auto"/>
        <w:ind w:right="20" w:firstLine="709"/>
        <w:jc w:val="both"/>
        <w:rPr>
          <w:color w:val="auto"/>
          <w:sz w:val="22"/>
          <w:szCs w:val="22"/>
        </w:rPr>
      </w:pPr>
      <w:r w:rsidRPr="004A2931">
        <w:rPr>
          <w:color w:val="auto"/>
          <w:sz w:val="22"/>
          <w:szCs w:val="22"/>
        </w:rPr>
        <w:t xml:space="preserve">3.1. </w:t>
      </w:r>
      <w:r w:rsidR="00B65D9D" w:rsidRPr="004A2931">
        <w:rPr>
          <w:color w:val="auto"/>
          <w:sz w:val="22"/>
          <w:szCs w:val="22"/>
        </w:rPr>
        <w:t>Ціна цього</w:t>
      </w:r>
      <w:r w:rsidR="006A494F" w:rsidRPr="004A2931">
        <w:rPr>
          <w:color w:val="auto"/>
          <w:sz w:val="22"/>
          <w:szCs w:val="22"/>
        </w:rPr>
        <w:t xml:space="preserve"> </w:t>
      </w:r>
      <w:r w:rsidRPr="004A2931">
        <w:rPr>
          <w:color w:val="auto"/>
          <w:sz w:val="22"/>
          <w:szCs w:val="22"/>
        </w:rPr>
        <w:t xml:space="preserve">Договору </w:t>
      </w:r>
      <w:r w:rsidR="00607B0C" w:rsidRPr="004A2931">
        <w:rPr>
          <w:color w:val="auto"/>
          <w:sz w:val="22"/>
          <w:szCs w:val="22"/>
        </w:rPr>
        <w:t xml:space="preserve">та вартість Послуг визначається </w:t>
      </w:r>
      <w:r w:rsidR="005C56E8" w:rsidRPr="004A2931">
        <w:rPr>
          <w:color w:val="auto"/>
          <w:sz w:val="22"/>
          <w:szCs w:val="22"/>
        </w:rPr>
        <w:t>в національній валюті Україн</w:t>
      </w:r>
      <w:r w:rsidR="00D517E5" w:rsidRPr="004A2931">
        <w:rPr>
          <w:color w:val="auto"/>
          <w:sz w:val="22"/>
          <w:szCs w:val="22"/>
        </w:rPr>
        <w:t>и</w:t>
      </w:r>
      <w:r w:rsidR="005C56E8" w:rsidRPr="004A2931">
        <w:rPr>
          <w:color w:val="auto"/>
          <w:sz w:val="22"/>
          <w:szCs w:val="22"/>
        </w:rPr>
        <w:t xml:space="preserve"> (гривні)</w:t>
      </w:r>
      <w:r w:rsidR="00E10816" w:rsidRPr="004A2931">
        <w:rPr>
          <w:color w:val="auto"/>
          <w:sz w:val="22"/>
          <w:szCs w:val="22"/>
        </w:rPr>
        <w:t xml:space="preserve"> </w:t>
      </w:r>
      <w:r w:rsidR="00607B0C" w:rsidRPr="004A2931">
        <w:rPr>
          <w:color w:val="auto"/>
          <w:sz w:val="22"/>
          <w:szCs w:val="22"/>
        </w:rPr>
        <w:t xml:space="preserve">у </w:t>
      </w:r>
      <w:r w:rsidR="00F735E6" w:rsidRPr="004A2931">
        <w:rPr>
          <w:color w:val="auto"/>
          <w:sz w:val="22"/>
          <w:szCs w:val="22"/>
        </w:rPr>
        <w:t>р</w:t>
      </w:r>
      <w:r w:rsidR="00607B0C" w:rsidRPr="004A2931">
        <w:rPr>
          <w:color w:val="auto"/>
          <w:sz w:val="22"/>
          <w:szCs w:val="22"/>
        </w:rPr>
        <w:t xml:space="preserve">озрахунку вартості </w:t>
      </w:r>
      <w:r w:rsidR="00F735E6" w:rsidRPr="004A2931">
        <w:rPr>
          <w:color w:val="auto"/>
          <w:sz w:val="22"/>
          <w:szCs w:val="22"/>
        </w:rPr>
        <w:t>послуг</w:t>
      </w:r>
      <w:r w:rsidR="0048724A" w:rsidRPr="004A2931">
        <w:rPr>
          <w:color w:val="auto"/>
          <w:sz w:val="22"/>
          <w:szCs w:val="22"/>
        </w:rPr>
        <w:t xml:space="preserve"> </w:t>
      </w:r>
      <w:r w:rsidR="000305DF" w:rsidRPr="004A2931">
        <w:rPr>
          <w:color w:val="auto"/>
          <w:sz w:val="22"/>
          <w:szCs w:val="22"/>
        </w:rPr>
        <w:t>та</w:t>
      </w:r>
      <w:r w:rsidR="0048724A" w:rsidRPr="004A2931">
        <w:rPr>
          <w:color w:val="auto"/>
          <w:sz w:val="22"/>
          <w:szCs w:val="22"/>
        </w:rPr>
        <w:t xml:space="preserve"> інш</w:t>
      </w:r>
      <w:r w:rsidR="008433E5" w:rsidRPr="004A2931">
        <w:rPr>
          <w:color w:val="auto"/>
          <w:sz w:val="22"/>
          <w:szCs w:val="22"/>
        </w:rPr>
        <w:t>их</w:t>
      </w:r>
      <w:r w:rsidR="0048724A" w:rsidRPr="004A2931">
        <w:rPr>
          <w:color w:val="auto"/>
          <w:sz w:val="22"/>
          <w:szCs w:val="22"/>
        </w:rPr>
        <w:t xml:space="preserve"> умов</w:t>
      </w:r>
      <w:r w:rsidR="008433E5" w:rsidRPr="004A2931">
        <w:rPr>
          <w:color w:val="auto"/>
          <w:sz w:val="22"/>
          <w:szCs w:val="22"/>
        </w:rPr>
        <w:t>ах</w:t>
      </w:r>
      <w:r w:rsidR="0048724A" w:rsidRPr="004A2931">
        <w:rPr>
          <w:color w:val="auto"/>
          <w:sz w:val="22"/>
          <w:szCs w:val="22"/>
        </w:rPr>
        <w:t xml:space="preserve"> оплати</w:t>
      </w:r>
      <w:r w:rsidR="00F735E6" w:rsidRPr="004A2931">
        <w:rPr>
          <w:color w:val="auto"/>
          <w:sz w:val="22"/>
          <w:szCs w:val="22"/>
        </w:rPr>
        <w:t>, який є Додатком 1 до цього Договору</w:t>
      </w:r>
      <w:r w:rsidR="008F7227" w:rsidRPr="004A2931">
        <w:rPr>
          <w:color w:val="auto"/>
          <w:sz w:val="22"/>
          <w:szCs w:val="22"/>
        </w:rPr>
        <w:t xml:space="preserve"> (далі – Розрахунок вартості послуг)</w:t>
      </w:r>
      <w:r w:rsidR="005B71FC" w:rsidRPr="004A2931">
        <w:rPr>
          <w:color w:val="auto"/>
          <w:sz w:val="22"/>
          <w:szCs w:val="22"/>
        </w:rPr>
        <w:t>.</w:t>
      </w:r>
      <w:r w:rsidR="00607B0C" w:rsidRPr="004A2931">
        <w:rPr>
          <w:color w:val="auto"/>
          <w:sz w:val="22"/>
          <w:szCs w:val="22"/>
        </w:rPr>
        <w:t xml:space="preserve"> </w:t>
      </w:r>
      <w:bookmarkStart w:id="3" w:name="_Hlk132102516"/>
    </w:p>
    <w:bookmarkEnd w:id="3"/>
    <w:p w14:paraId="0A0C1E08" w14:textId="168A5525" w:rsidR="00CE41B3" w:rsidRPr="004A2931" w:rsidRDefault="00764E4F" w:rsidP="00700DD8">
      <w:pPr>
        <w:pStyle w:val="32"/>
        <w:shd w:val="clear" w:color="auto" w:fill="auto"/>
        <w:tabs>
          <w:tab w:val="left" w:pos="413"/>
          <w:tab w:val="left" w:pos="3480"/>
        </w:tabs>
        <w:spacing w:after="0" w:line="240" w:lineRule="auto"/>
        <w:ind w:right="20" w:firstLine="709"/>
        <w:jc w:val="both"/>
        <w:rPr>
          <w:rFonts w:eastAsia="Courier New"/>
          <w:strike/>
          <w:color w:val="auto"/>
          <w:sz w:val="22"/>
          <w:szCs w:val="22"/>
        </w:rPr>
      </w:pPr>
      <w:r w:rsidRPr="004A2931">
        <w:rPr>
          <w:color w:val="auto"/>
          <w:sz w:val="22"/>
          <w:szCs w:val="22"/>
        </w:rPr>
        <w:t xml:space="preserve">3.2. </w:t>
      </w:r>
      <w:r w:rsidR="005B71FC" w:rsidRPr="004A2931">
        <w:rPr>
          <w:color w:val="auto"/>
          <w:sz w:val="22"/>
          <w:szCs w:val="22"/>
        </w:rPr>
        <w:t xml:space="preserve">Всі витрати Виконавця, понесені ним у зв’язку з виконанням цього </w:t>
      </w:r>
      <w:r w:rsidR="00DC0DAE" w:rsidRPr="004A2931">
        <w:rPr>
          <w:color w:val="auto"/>
          <w:sz w:val="22"/>
          <w:szCs w:val="22"/>
        </w:rPr>
        <w:t>Договору, включаються у ціну Договору, Замовник додатково не відшкодовує ніяких витрат.</w:t>
      </w:r>
    </w:p>
    <w:p w14:paraId="1D8C53F4" w14:textId="6FBDF1B4" w:rsidR="002F02DF" w:rsidRPr="004A2931" w:rsidRDefault="002F02DF" w:rsidP="00A05F3D">
      <w:pPr>
        <w:pStyle w:val="32"/>
        <w:shd w:val="clear" w:color="auto" w:fill="auto"/>
        <w:tabs>
          <w:tab w:val="left" w:pos="979"/>
        </w:tabs>
        <w:spacing w:after="0" w:line="240" w:lineRule="auto"/>
        <w:ind w:firstLine="709"/>
        <w:jc w:val="both"/>
        <w:rPr>
          <w:color w:val="auto"/>
          <w:sz w:val="22"/>
          <w:szCs w:val="22"/>
        </w:rPr>
      </w:pPr>
    </w:p>
    <w:p w14:paraId="2B7D838B" w14:textId="2B9812AA" w:rsidR="00681F02" w:rsidRPr="004A2931" w:rsidRDefault="00004D19" w:rsidP="00A05F3D">
      <w:pPr>
        <w:pStyle w:val="43"/>
        <w:keepNext/>
        <w:keepLines/>
        <w:numPr>
          <w:ilvl w:val="0"/>
          <w:numId w:val="2"/>
        </w:numPr>
        <w:shd w:val="clear" w:color="auto" w:fill="auto"/>
        <w:tabs>
          <w:tab w:val="left" w:pos="221"/>
        </w:tabs>
        <w:spacing w:before="0" w:line="240" w:lineRule="auto"/>
        <w:ind w:right="20" w:firstLine="709"/>
        <w:rPr>
          <w:b/>
          <w:color w:val="auto"/>
          <w:sz w:val="22"/>
          <w:szCs w:val="22"/>
        </w:rPr>
      </w:pPr>
      <w:bookmarkStart w:id="4" w:name="bookmark4"/>
      <w:r w:rsidRPr="004A2931">
        <w:rPr>
          <w:b/>
          <w:color w:val="auto"/>
          <w:sz w:val="22"/>
          <w:szCs w:val="22"/>
        </w:rPr>
        <w:t>Порядок здійснення оплати</w:t>
      </w:r>
      <w:bookmarkEnd w:id="4"/>
    </w:p>
    <w:p w14:paraId="246873DE" w14:textId="65AF97C0" w:rsidR="00B47391" w:rsidRPr="004A2931" w:rsidRDefault="00A84BDB" w:rsidP="0068055A">
      <w:pPr>
        <w:pStyle w:val="32"/>
        <w:shd w:val="clear" w:color="auto" w:fill="auto"/>
        <w:tabs>
          <w:tab w:val="left" w:pos="993"/>
        </w:tabs>
        <w:spacing w:after="0" w:line="240" w:lineRule="auto"/>
        <w:ind w:right="40" w:firstLine="567"/>
        <w:jc w:val="both"/>
        <w:rPr>
          <w:color w:val="auto"/>
          <w:sz w:val="22"/>
          <w:szCs w:val="22"/>
        </w:rPr>
      </w:pPr>
      <w:r w:rsidRPr="004A2931">
        <w:rPr>
          <w:color w:val="auto"/>
          <w:sz w:val="22"/>
          <w:szCs w:val="22"/>
        </w:rPr>
        <w:t xml:space="preserve"> </w:t>
      </w:r>
      <w:r w:rsidR="00866CF3" w:rsidRPr="004A2931">
        <w:rPr>
          <w:color w:val="auto"/>
          <w:sz w:val="22"/>
          <w:szCs w:val="22"/>
        </w:rPr>
        <w:t xml:space="preserve"> </w:t>
      </w:r>
      <w:r w:rsidR="000664D2" w:rsidRPr="004A2931">
        <w:rPr>
          <w:color w:val="auto"/>
          <w:sz w:val="22"/>
          <w:szCs w:val="22"/>
        </w:rPr>
        <w:t xml:space="preserve">4.1. </w:t>
      </w:r>
      <w:r w:rsidR="00DC3DE5" w:rsidRPr="004A2931">
        <w:rPr>
          <w:color w:val="auto"/>
          <w:sz w:val="22"/>
          <w:szCs w:val="22"/>
        </w:rPr>
        <w:t xml:space="preserve">Оплату за фактично надані </w:t>
      </w:r>
      <w:r w:rsidR="00184AFB" w:rsidRPr="004A2931">
        <w:rPr>
          <w:color w:val="auto"/>
          <w:sz w:val="22"/>
          <w:szCs w:val="22"/>
        </w:rPr>
        <w:t>П</w:t>
      </w:r>
      <w:r w:rsidR="00DC3DE5" w:rsidRPr="004A2931">
        <w:rPr>
          <w:color w:val="auto"/>
          <w:sz w:val="22"/>
          <w:szCs w:val="22"/>
        </w:rPr>
        <w:t xml:space="preserve">ослуги Замовник здійснює </w:t>
      </w:r>
      <w:r w:rsidR="00D271CB" w:rsidRPr="004A2931">
        <w:rPr>
          <w:color w:val="auto"/>
          <w:sz w:val="22"/>
          <w:szCs w:val="22"/>
        </w:rPr>
        <w:t>на підставі</w:t>
      </w:r>
      <w:r w:rsidR="00DC3DE5" w:rsidRPr="004A2931">
        <w:rPr>
          <w:color w:val="auto"/>
          <w:sz w:val="22"/>
          <w:szCs w:val="22"/>
        </w:rPr>
        <w:t xml:space="preserve"> підписан</w:t>
      </w:r>
      <w:r w:rsidR="00D271CB" w:rsidRPr="004A2931">
        <w:rPr>
          <w:color w:val="auto"/>
          <w:sz w:val="22"/>
          <w:szCs w:val="22"/>
        </w:rPr>
        <w:t>ого</w:t>
      </w:r>
      <w:r w:rsidR="00DC3DE5" w:rsidRPr="004A2931">
        <w:rPr>
          <w:color w:val="auto"/>
          <w:sz w:val="22"/>
          <w:szCs w:val="22"/>
        </w:rPr>
        <w:t xml:space="preserve"> Сторонами </w:t>
      </w:r>
      <w:r w:rsidR="00282242" w:rsidRPr="004A2931">
        <w:rPr>
          <w:color w:val="auto"/>
          <w:sz w:val="22"/>
          <w:szCs w:val="22"/>
        </w:rPr>
        <w:t>а</w:t>
      </w:r>
      <w:r w:rsidR="00DC3DE5" w:rsidRPr="004A2931">
        <w:rPr>
          <w:color w:val="auto"/>
          <w:sz w:val="22"/>
          <w:szCs w:val="22"/>
        </w:rPr>
        <w:t>кт</w:t>
      </w:r>
      <w:r w:rsidR="00D271CB" w:rsidRPr="004A2931">
        <w:rPr>
          <w:color w:val="auto"/>
          <w:sz w:val="22"/>
          <w:szCs w:val="22"/>
        </w:rPr>
        <w:t>у (-</w:t>
      </w:r>
      <w:proofErr w:type="spellStart"/>
      <w:r w:rsidR="00D271CB" w:rsidRPr="004A2931">
        <w:rPr>
          <w:color w:val="auto"/>
          <w:sz w:val="22"/>
          <w:szCs w:val="22"/>
        </w:rPr>
        <w:t>тів</w:t>
      </w:r>
      <w:proofErr w:type="spellEnd"/>
      <w:r w:rsidR="00D271CB" w:rsidRPr="004A2931">
        <w:rPr>
          <w:color w:val="auto"/>
          <w:sz w:val="22"/>
          <w:szCs w:val="22"/>
        </w:rPr>
        <w:t>)</w:t>
      </w:r>
      <w:r w:rsidR="00DC3DE5" w:rsidRPr="004A2931">
        <w:rPr>
          <w:color w:val="auto"/>
          <w:sz w:val="22"/>
          <w:szCs w:val="22"/>
        </w:rPr>
        <w:t xml:space="preserve"> приймання-передачі наданих послуг</w:t>
      </w:r>
      <w:r w:rsidR="000C1E95" w:rsidRPr="004A2931">
        <w:rPr>
          <w:color w:val="auto"/>
          <w:sz w:val="22"/>
          <w:szCs w:val="22"/>
        </w:rPr>
        <w:t>,</w:t>
      </w:r>
      <w:r w:rsidR="000A6692" w:rsidRPr="004A2931">
        <w:rPr>
          <w:color w:val="auto"/>
          <w:sz w:val="22"/>
          <w:szCs w:val="22"/>
        </w:rPr>
        <w:t xml:space="preserve"> </w:t>
      </w:r>
      <w:r w:rsidR="00700E5C" w:rsidRPr="004A2931">
        <w:rPr>
          <w:color w:val="auto"/>
          <w:sz w:val="22"/>
          <w:szCs w:val="22"/>
        </w:rPr>
        <w:t>та</w:t>
      </w:r>
      <w:r w:rsidR="000A6692" w:rsidRPr="004A2931">
        <w:rPr>
          <w:color w:val="auto"/>
          <w:sz w:val="22"/>
          <w:szCs w:val="22"/>
        </w:rPr>
        <w:t xml:space="preserve"> </w:t>
      </w:r>
      <w:r w:rsidR="00CE70A3" w:rsidRPr="004A2931">
        <w:rPr>
          <w:color w:val="auto"/>
          <w:sz w:val="22"/>
          <w:szCs w:val="22"/>
        </w:rPr>
        <w:t xml:space="preserve">наданого Виконавцем </w:t>
      </w:r>
      <w:r w:rsidR="000A6692" w:rsidRPr="004A2931">
        <w:rPr>
          <w:color w:val="auto"/>
          <w:sz w:val="22"/>
          <w:szCs w:val="22"/>
        </w:rPr>
        <w:t>рахунку-фактури</w:t>
      </w:r>
      <w:r w:rsidR="00EC7B6D" w:rsidRPr="004A2931">
        <w:rPr>
          <w:color w:val="auto"/>
          <w:sz w:val="22"/>
          <w:szCs w:val="22"/>
        </w:rPr>
        <w:t xml:space="preserve">, у строки зазначені у Розрахунку вартості </w:t>
      </w:r>
      <w:r w:rsidR="008F7227" w:rsidRPr="004A2931">
        <w:rPr>
          <w:color w:val="auto"/>
          <w:sz w:val="22"/>
          <w:szCs w:val="22"/>
        </w:rPr>
        <w:t>послуг</w:t>
      </w:r>
      <w:r w:rsidR="00DC3DE5" w:rsidRPr="004A2931">
        <w:rPr>
          <w:color w:val="auto"/>
          <w:sz w:val="22"/>
          <w:szCs w:val="22"/>
        </w:rPr>
        <w:t>.</w:t>
      </w:r>
    </w:p>
    <w:p w14:paraId="026FA5CA" w14:textId="027D851E" w:rsidR="00681F02" w:rsidRPr="004A2931" w:rsidRDefault="00157BB2" w:rsidP="00A05F3D">
      <w:pPr>
        <w:pStyle w:val="32"/>
        <w:shd w:val="clear" w:color="auto" w:fill="auto"/>
        <w:tabs>
          <w:tab w:val="left" w:pos="1086"/>
        </w:tabs>
        <w:spacing w:after="0" w:line="240" w:lineRule="auto"/>
        <w:ind w:right="40" w:firstLine="709"/>
        <w:jc w:val="both"/>
        <w:rPr>
          <w:color w:val="auto"/>
          <w:sz w:val="22"/>
          <w:szCs w:val="22"/>
        </w:rPr>
      </w:pPr>
      <w:r w:rsidRPr="004A2931">
        <w:rPr>
          <w:color w:val="auto"/>
          <w:sz w:val="22"/>
          <w:szCs w:val="22"/>
        </w:rPr>
        <w:t xml:space="preserve">4.2. </w:t>
      </w:r>
      <w:r w:rsidR="00004D19" w:rsidRPr="004A2931">
        <w:rPr>
          <w:color w:val="auto"/>
          <w:sz w:val="22"/>
          <w:szCs w:val="22"/>
        </w:rPr>
        <w:t xml:space="preserve">Рахунок-фактура виписується Виконавцем на підставі підписаного Сторонами </w:t>
      </w:r>
      <w:proofErr w:type="spellStart"/>
      <w:r w:rsidR="00F116CE" w:rsidRPr="004A2931">
        <w:rPr>
          <w:color w:val="auto"/>
          <w:sz w:val="22"/>
          <w:szCs w:val="22"/>
        </w:rPr>
        <w:t>акта</w:t>
      </w:r>
      <w:proofErr w:type="spellEnd"/>
      <w:r w:rsidR="00F116CE" w:rsidRPr="004A2931">
        <w:rPr>
          <w:color w:val="auto"/>
          <w:sz w:val="22"/>
          <w:szCs w:val="22"/>
        </w:rPr>
        <w:t xml:space="preserve"> </w:t>
      </w:r>
      <w:r w:rsidR="001749C2" w:rsidRPr="004A2931">
        <w:rPr>
          <w:color w:val="auto"/>
          <w:sz w:val="22"/>
          <w:szCs w:val="22"/>
        </w:rPr>
        <w:t xml:space="preserve">приймання-передачі </w:t>
      </w:r>
      <w:r w:rsidR="00004D19" w:rsidRPr="004A2931">
        <w:rPr>
          <w:color w:val="auto"/>
          <w:sz w:val="22"/>
          <w:szCs w:val="22"/>
        </w:rPr>
        <w:t>наданих послуг.</w:t>
      </w:r>
    </w:p>
    <w:p w14:paraId="01BD27BF" w14:textId="3C65B492" w:rsidR="000A6692" w:rsidRPr="004A2931" w:rsidRDefault="00157BB2" w:rsidP="00A05F3D">
      <w:pPr>
        <w:ind w:firstLine="709"/>
        <w:jc w:val="both"/>
        <w:rPr>
          <w:rFonts w:ascii="Times New Roman" w:hAnsi="Times New Roman" w:cs="Times New Roman"/>
          <w:sz w:val="22"/>
          <w:szCs w:val="22"/>
        </w:rPr>
      </w:pPr>
      <w:r w:rsidRPr="004A2931">
        <w:rPr>
          <w:rFonts w:ascii="Times New Roman" w:hAnsi="Times New Roman" w:cs="Times New Roman"/>
          <w:color w:val="auto"/>
          <w:sz w:val="22"/>
          <w:szCs w:val="22"/>
        </w:rPr>
        <w:t xml:space="preserve">4.3. </w:t>
      </w:r>
      <w:r w:rsidR="000A6692" w:rsidRPr="004A2931">
        <w:rPr>
          <w:rFonts w:ascii="Times New Roman" w:hAnsi="Times New Roman" w:cs="Times New Roman"/>
          <w:color w:val="auto"/>
          <w:sz w:val="22"/>
          <w:szCs w:val="22"/>
        </w:rPr>
        <w:t xml:space="preserve">Розрахунок за надані </w:t>
      </w:r>
      <w:r w:rsidR="00184AFB" w:rsidRPr="004A2931">
        <w:rPr>
          <w:rFonts w:ascii="Times New Roman" w:hAnsi="Times New Roman" w:cs="Times New Roman"/>
          <w:color w:val="auto"/>
          <w:sz w:val="22"/>
          <w:szCs w:val="22"/>
        </w:rPr>
        <w:t>П</w:t>
      </w:r>
      <w:r w:rsidR="000A6692" w:rsidRPr="004A2931">
        <w:rPr>
          <w:rFonts w:ascii="Times New Roman" w:hAnsi="Times New Roman" w:cs="Times New Roman"/>
          <w:color w:val="auto"/>
          <w:sz w:val="22"/>
          <w:szCs w:val="22"/>
        </w:rPr>
        <w:t xml:space="preserve">ослуги </w:t>
      </w:r>
      <w:r w:rsidR="000A6692" w:rsidRPr="004A2931">
        <w:rPr>
          <w:rFonts w:ascii="Times New Roman" w:hAnsi="Times New Roman" w:cs="Times New Roman"/>
          <w:kern w:val="2"/>
          <w:sz w:val="22"/>
          <w:szCs w:val="22"/>
        </w:rPr>
        <w:t xml:space="preserve">за даним Договором здійснюються Замовником  шляхом перерахування безготівкових грошових коштів на поточний рахунок Виконавця, вказаний у Договорі, </w:t>
      </w:r>
      <w:r w:rsidR="000A6692" w:rsidRPr="004A2931">
        <w:rPr>
          <w:rFonts w:ascii="Times New Roman" w:hAnsi="Times New Roman" w:cs="Times New Roman"/>
          <w:sz w:val="22"/>
          <w:szCs w:val="22"/>
        </w:rPr>
        <w:t xml:space="preserve">або на інший рахунок, зазначений у письмовому (в тому числі у формі електронного </w:t>
      </w:r>
      <w:r w:rsidR="009A4ABD" w:rsidRPr="004A2931">
        <w:rPr>
          <w:rFonts w:ascii="Times New Roman" w:hAnsi="Times New Roman" w:cs="Times New Roman"/>
          <w:sz w:val="22"/>
          <w:szCs w:val="22"/>
        </w:rPr>
        <w:t>документа</w:t>
      </w:r>
      <w:r w:rsidR="000A6692" w:rsidRPr="004A2931">
        <w:rPr>
          <w:rFonts w:ascii="Times New Roman" w:hAnsi="Times New Roman" w:cs="Times New Roman"/>
          <w:sz w:val="22"/>
          <w:szCs w:val="22"/>
        </w:rPr>
        <w:t>) повідомленні Виконавця, підписаному уповноваженою особою Виконавця.</w:t>
      </w:r>
    </w:p>
    <w:p w14:paraId="206D3562" w14:textId="77777777" w:rsidR="005A2D94" w:rsidRPr="004A2931" w:rsidRDefault="005A2D94" w:rsidP="00A05F3D">
      <w:pPr>
        <w:pStyle w:val="afff7"/>
        <w:tabs>
          <w:tab w:val="left" w:pos="1038"/>
          <w:tab w:val="left" w:pos="1276"/>
        </w:tabs>
        <w:ind w:left="0" w:firstLine="709"/>
        <w:jc w:val="both"/>
        <w:rPr>
          <w:sz w:val="22"/>
          <w:szCs w:val="22"/>
          <w:highlight w:val="yellow"/>
          <w:lang w:val="uk-UA"/>
        </w:rPr>
      </w:pPr>
      <w:bookmarkStart w:id="5" w:name="bookmark5"/>
    </w:p>
    <w:p w14:paraId="18A5B8D6" w14:textId="12128F12" w:rsidR="00681F02" w:rsidRPr="004A2931" w:rsidRDefault="00E10DF0" w:rsidP="00DB7853">
      <w:pPr>
        <w:pStyle w:val="43"/>
        <w:keepNext/>
        <w:keepLines/>
        <w:numPr>
          <w:ilvl w:val="0"/>
          <w:numId w:val="2"/>
        </w:numPr>
        <w:shd w:val="clear" w:color="auto" w:fill="auto"/>
        <w:tabs>
          <w:tab w:val="left" w:pos="221"/>
        </w:tabs>
        <w:spacing w:before="0" w:line="240" w:lineRule="auto"/>
        <w:ind w:firstLine="709"/>
        <w:rPr>
          <w:b/>
          <w:color w:val="auto"/>
          <w:sz w:val="22"/>
          <w:szCs w:val="22"/>
        </w:rPr>
      </w:pPr>
      <w:r w:rsidRPr="004A2931">
        <w:rPr>
          <w:b/>
          <w:color w:val="auto"/>
          <w:sz w:val="22"/>
          <w:szCs w:val="22"/>
        </w:rPr>
        <w:t>Порядок н</w:t>
      </w:r>
      <w:r w:rsidR="00004D19" w:rsidRPr="004A2931">
        <w:rPr>
          <w:b/>
          <w:color w:val="auto"/>
          <w:sz w:val="22"/>
          <w:szCs w:val="22"/>
        </w:rPr>
        <w:t xml:space="preserve">адання </w:t>
      </w:r>
      <w:r w:rsidR="009F41E2" w:rsidRPr="004A2931">
        <w:rPr>
          <w:b/>
          <w:color w:val="auto"/>
          <w:sz w:val="22"/>
          <w:szCs w:val="22"/>
        </w:rPr>
        <w:t>П</w:t>
      </w:r>
      <w:r w:rsidR="00004D19" w:rsidRPr="004A2931">
        <w:rPr>
          <w:b/>
          <w:color w:val="auto"/>
          <w:sz w:val="22"/>
          <w:szCs w:val="22"/>
        </w:rPr>
        <w:t>ослуг</w:t>
      </w:r>
      <w:bookmarkEnd w:id="5"/>
    </w:p>
    <w:p w14:paraId="76830C42" w14:textId="01B71BD4" w:rsidR="00083DFA" w:rsidRPr="00F33DE6" w:rsidRDefault="00083DFA" w:rsidP="00F33DE6">
      <w:pPr>
        <w:pStyle w:val="afff7"/>
        <w:numPr>
          <w:ilvl w:val="1"/>
          <w:numId w:val="2"/>
        </w:numPr>
        <w:ind w:left="0" w:firstLine="720"/>
        <w:jc w:val="both"/>
        <w:rPr>
          <w:kern w:val="2"/>
          <w:sz w:val="22"/>
          <w:szCs w:val="22"/>
          <w:lang w:val="uk-UA"/>
        </w:rPr>
      </w:pPr>
      <w:r w:rsidRPr="004A2931">
        <w:rPr>
          <w:sz w:val="22"/>
          <w:szCs w:val="22"/>
          <w:lang w:val="uk-UA"/>
        </w:rPr>
        <w:t xml:space="preserve"> Протягом 3 робочих днів з дня укладання </w:t>
      </w:r>
      <w:r w:rsidR="007D03CA" w:rsidRPr="004A2931">
        <w:rPr>
          <w:sz w:val="22"/>
          <w:szCs w:val="22"/>
          <w:lang w:val="uk-UA"/>
        </w:rPr>
        <w:t>Д</w:t>
      </w:r>
      <w:r w:rsidRPr="004A2931">
        <w:rPr>
          <w:sz w:val="22"/>
          <w:szCs w:val="22"/>
          <w:lang w:val="uk-UA"/>
        </w:rPr>
        <w:t>оговору Замовник повинен направити перелік транспортних засобів АТ «</w:t>
      </w:r>
      <w:r w:rsidR="00F33DE6">
        <w:rPr>
          <w:sz w:val="22"/>
          <w:szCs w:val="22"/>
          <w:lang w:val="uk-UA"/>
        </w:rPr>
        <w:t>Н</w:t>
      </w:r>
      <w:r w:rsidRPr="004A2931">
        <w:rPr>
          <w:sz w:val="22"/>
          <w:szCs w:val="22"/>
          <w:lang w:val="uk-UA"/>
        </w:rPr>
        <w:t>афта»</w:t>
      </w:r>
      <w:r w:rsidR="00A80ABC" w:rsidRPr="004A2931">
        <w:rPr>
          <w:sz w:val="22"/>
          <w:szCs w:val="22"/>
          <w:lang w:val="uk-UA"/>
        </w:rPr>
        <w:t xml:space="preserve"> для надання Послуг</w:t>
      </w:r>
      <w:r w:rsidRPr="004A2931">
        <w:rPr>
          <w:sz w:val="22"/>
          <w:szCs w:val="22"/>
          <w:lang w:val="uk-UA"/>
        </w:rPr>
        <w:t xml:space="preserve">(далі – ТЗ) із зазначенням марки, моделі ТЗ, типу КПП, року виготовлення, виду палива, області і району базування ТЗ, державного номерного знаку, VIN-коду. </w:t>
      </w:r>
      <w:r w:rsidRPr="004A2931">
        <w:rPr>
          <w:kern w:val="2"/>
          <w:sz w:val="22"/>
          <w:szCs w:val="22"/>
          <w:lang w:val="uk-UA"/>
        </w:rPr>
        <w:t xml:space="preserve">У випадку зміни інформації, зазначеної у такому переліку ТЗ </w:t>
      </w:r>
      <w:r w:rsidRPr="004A2931">
        <w:rPr>
          <w:sz w:val="22"/>
          <w:szCs w:val="22"/>
          <w:lang w:val="uk-UA"/>
        </w:rPr>
        <w:t>Замовник протягом 3 робочих днів, з дня настання таких змін зобов’язаний направити зміни до переліку ТЗ або оновлений перелік ТЗ АТ «</w:t>
      </w:r>
      <w:r w:rsidR="00F33DE6">
        <w:rPr>
          <w:sz w:val="22"/>
          <w:szCs w:val="22"/>
          <w:lang w:val="uk-UA"/>
        </w:rPr>
        <w:t>Н</w:t>
      </w:r>
      <w:r w:rsidRPr="00F33DE6">
        <w:rPr>
          <w:sz w:val="22"/>
          <w:szCs w:val="22"/>
        </w:rPr>
        <w:t>афта»</w:t>
      </w:r>
      <w:r w:rsidR="00A80ABC" w:rsidRPr="00F33DE6">
        <w:rPr>
          <w:sz w:val="22"/>
          <w:szCs w:val="22"/>
        </w:rPr>
        <w:t xml:space="preserve"> для </w:t>
      </w:r>
      <w:proofErr w:type="spellStart"/>
      <w:r w:rsidR="00A80ABC" w:rsidRPr="00F33DE6">
        <w:rPr>
          <w:sz w:val="22"/>
          <w:szCs w:val="22"/>
        </w:rPr>
        <w:t>надання</w:t>
      </w:r>
      <w:proofErr w:type="spellEnd"/>
      <w:r w:rsidR="00A80ABC" w:rsidRPr="00F33DE6">
        <w:rPr>
          <w:sz w:val="22"/>
          <w:szCs w:val="22"/>
        </w:rPr>
        <w:t xml:space="preserve"> </w:t>
      </w:r>
      <w:proofErr w:type="spellStart"/>
      <w:r w:rsidR="00A80ABC" w:rsidRPr="00F33DE6">
        <w:rPr>
          <w:sz w:val="22"/>
          <w:szCs w:val="22"/>
        </w:rPr>
        <w:t>Послуг</w:t>
      </w:r>
      <w:proofErr w:type="spellEnd"/>
      <w:r w:rsidRPr="00F33DE6">
        <w:rPr>
          <w:sz w:val="22"/>
          <w:szCs w:val="22"/>
        </w:rPr>
        <w:t>, Направлення переліку ТЗ чи змін до такого переліку здійснюється в порядку, встановленому в п. 17.9 цього Договору.</w:t>
      </w:r>
    </w:p>
    <w:p w14:paraId="6373B599" w14:textId="531AA3D9" w:rsidR="00C731A1" w:rsidRPr="004A2931" w:rsidRDefault="009772DE" w:rsidP="00C25235">
      <w:pPr>
        <w:pStyle w:val="32"/>
        <w:numPr>
          <w:ilvl w:val="1"/>
          <w:numId w:val="2"/>
        </w:numPr>
        <w:shd w:val="clear" w:color="auto" w:fill="auto"/>
        <w:tabs>
          <w:tab w:val="left" w:pos="984"/>
        </w:tabs>
        <w:spacing w:after="0" w:line="240" w:lineRule="auto"/>
        <w:ind w:firstLine="720"/>
        <w:jc w:val="both"/>
        <w:rPr>
          <w:sz w:val="22"/>
          <w:szCs w:val="22"/>
        </w:rPr>
      </w:pPr>
      <w:r w:rsidRPr="004A2931">
        <w:rPr>
          <w:color w:val="auto"/>
          <w:sz w:val="22"/>
          <w:szCs w:val="22"/>
        </w:rPr>
        <w:t xml:space="preserve">Надання </w:t>
      </w:r>
      <w:r w:rsidR="00FD14BB" w:rsidRPr="004A2931">
        <w:rPr>
          <w:color w:val="auto"/>
          <w:sz w:val="22"/>
          <w:szCs w:val="22"/>
        </w:rPr>
        <w:t>П</w:t>
      </w:r>
      <w:r w:rsidRPr="004A2931">
        <w:rPr>
          <w:color w:val="auto"/>
          <w:sz w:val="22"/>
          <w:szCs w:val="22"/>
        </w:rPr>
        <w:t xml:space="preserve">ослуг здійснюється </w:t>
      </w:r>
      <w:r w:rsidR="00BB4C5C" w:rsidRPr="004A2931">
        <w:rPr>
          <w:color w:val="auto"/>
          <w:sz w:val="22"/>
          <w:szCs w:val="22"/>
        </w:rPr>
        <w:t xml:space="preserve">Виконавцем </w:t>
      </w:r>
      <w:r w:rsidRPr="004A2931">
        <w:rPr>
          <w:color w:val="auto"/>
          <w:sz w:val="22"/>
          <w:szCs w:val="22"/>
        </w:rPr>
        <w:t xml:space="preserve">на підставі </w:t>
      </w:r>
      <w:r w:rsidR="00904982" w:rsidRPr="004A2931">
        <w:rPr>
          <w:color w:val="auto"/>
          <w:sz w:val="22"/>
          <w:szCs w:val="22"/>
        </w:rPr>
        <w:t>з</w:t>
      </w:r>
      <w:r w:rsidRPr="004A2931">
        <w:rPr>
          <w:color w:val="auto"/>
          <w:sz w:val="22"/>
          <w:szCs w:val="22"/>
        </w:rPr>
        <w:t>аявки</w:t>
      </w:r>
      <w:r w:rsidR="00CF3C93" w:rsidRPr="004A2931">
        <w:rPr>
          <w:color w:val="auto"/>
          <w:sz w:val="22"/>
          <w:szCs w:val="22"/>
        </w:rPr>
        <w:t xml:space="preserve"> Замовника</w:t>
      </w:r>
      <w:r w:rsidR="00904982" w:rsidRPr="004A2931">
        <w:rPr>
          <w:color w:val="auto"/>
          <w:sz w:val="22"/>
          <w:szCs w:val="22"/>
        </w:rPr>
        <w:t xml:space="preserve"> </w:t>
      </w:r>
      <w:r w:rsidR="00904982" w:rsidRPr="004A2931">
        <w:rPr>
          <w:sz w:val="22"/>
          <w:szCs w:val="22"/>
        </w:rPr>
        <w:t>на проведення технічного обслуговування та/або ремонту</w:t>
      </w:r>
      <w:r w:rsidR="00904982" w:rsidRPr="004A2931">
        <w:rPr>
          <w:color w:val="auto"/>
          <w:sz w:val="22"/>
          <w:szCs w:val="22"/>
        </w:rPr>
        <w:t xml:space="preserve"> (далі – Заявка</w:t>
      </w:r>
      <w:r w:rsidR="009A3F59" w:rsidRPr="004A2931">
        <w:rPr>
          <w:color w:val="auto"/>
          <w:sz w:val="22"/>
          <w:szCs w:val="22"/>
        </w:rPr>
        <w:t>) та наряду-замовлення.</w:t>
      </w:r>
    </w:p>
    <w:p w14:paraId="3CB82D7E" w14:textId="1CEE1231" w:rsidR="00DF5A41" w:rsidRPr="004A2931" w:rsidRDefault="003A2822" w:rsidP="00660074">
      <w:pPr>
        <w:pStyle w:val="afff7"/>
        <w:numPr>
          <w:ilvl w:val="1"/>
          <w:numId w:val="2"/>
        </w:numPr>
        <w:tabs>
          <w:tab w:val="left" w:pos="20"/>
          <w:tab w:val="left" w:pos="426"/>
        </w:tabs>
        <w:ind w:left="0" w:firstLine="720"/>
        <w:jc w:val="both"/>
        <w:rPr>
          <w:sz w:val="22"/>
          <w:szCs w:val="22"/>
          <w:lang w:val="uk-UA"/>
        </w:rPr>
      </w:pPr>
      <w:r w:rsidRPr="004A2931">
        <w:rPr>
          <w:sz w:val="22"/>
          <w:szCs w:val="22"/>
          <w:lang w:val="uk-UA"/>
        </w:rPr>
        <w:t xml:space="preserve">Замовник </w:t>
      </w:r>
      <w:r w:rsidR="00873CFA" w:rsidRPr="004A2931">
        <w:rPr>
          <w:sz w:val="22"/>
          <w:szCs w:val="22"/>
          <w:lang w:val="uk-UA"/>
        </w:rPr>
        <w:t xml:space="preserve">подає </w:t>
      </w:r>
      <w:r w:rsidR="00074E30" w:rsidRPr="004A2931">
        <w:rPr>
          <w:sz w:val="22"/>
          <w:szCs w:val="22"/>
          <w:lang w:val="uk-UA"/>
        </w:rPr>
        <w:t>З</w:t>
      </w:r>
      <w:r w:rsidRPr="004A2931">
        <w:rPr>
          <w:sz w:val="22"/>
          <w:szCs w:val="22"/>
          <w:lang w:val="uk-UA"/>
        </w:rPr>
        <w:t>аявку</w:t>
      </w:r>
      <w:r w:rsidR="00C2170A" w:rsidRPr="004A2931">
        <w:rPr>
          <w:sz w:val="22"/>
          <w:szCs w:val="22"/>
          <w:lang w:val="uk-UA"/>
        </w:rPr>
        <w:t>, підписану уповноваженим представником Замовника</w:t>
      </w:r>
      <w:r w:rsidRPr="004A2931">
        <w:rPr>
          <w:sz w:val="22"/>
          <w:szCs w:val="22"/>
          <w:lang w:val="uk-UA"/>
        </w:rPr>
        <w:t xml:space="preserve"> </w:t>
      </w:r>
      <w:r w:rsidR="00BE1BEF" w:rsidRPr="004A2931">
        <w:rPr>
          <w:sz w:val="22"/>
          <w:szCs w:val="22"/>
          <w:lang w:val="uk-UA"/>
        </w:rPr>
        <w:t xml:space="preserve">Виконавцю шляхом </w:t>
      </w:r>
      <w:r w:rsidR="00456173" w:rsidRPr="004A2931">
        <w:rPr>
          <w:sz w:val="22"/>
          <w:szCs w:val="22"/>
          <w:lang w:val="uk-UA"/>
        </w:rPr>
        <w:t xml:space="preserve">її </w:t>
      </w:r>
      <w:r w:rsidR="00BE1BEF" w:rsidRPr="004A2931">
        <w:rPr>
          <w:sz w:val="22"/>
          <w:szCs w:val="22"/>
          <w:lang w:val="uk-UA"/>
        </w:rPr>
        <w:t xml:space="preserve">надсилання на електронну адресу Виконавця, зазначену у </w:t>
      </w:r>
      <w:r w:rsidR="00733729" w:rsidRPr="004A2931">
        <w:rPr>
          <w:sz w:val="22"/>
          <w:szCs w:val="22"/>
          <w:lang w:val="uk-UA"/>
        </w:rPr>
        <w:t>п. 17.</w:t>
      </w:r>
      <w:r w:rsidR="00C95DB6" w:rsidRPr="004A2931">
        <w:rPr>
          <w:sz w:val="22"/>
          <w:szCs w:val="22"/>
          <w:lang w:val="uk-UA"/>
        </w:rPr>
        <w:t>9</w:t>
      </w:r>
      <w:r w:rsidR="00733729" w:rsidRPr="004A2931">
        <w:rPr>
          <w:sz w:val="22"/>
          <w:szCs w:val="22"/>
          <w:lang w:val="uk-UA"/>
        </w:rPr>
        <w:t xml:space="preserve"> </w:t>
      </w:r>
      <w:r w:rsidR="00717072" w:rsidRPr="004A2931">
        <w:rPr>
          <w:sz w:val="22"/>
          <w:szCs w:val="22"/>
          <w:lang w:val="uk-UA"/>
        </w:rPr>
        <w:t xml:space="preserve">цього </w:t>
      </w:r>
      <w:r w:rsidR="00BE1BEF" w:rsidRPr="004A2931">
        <w:rPr>
          <w:sz w:val="22"/>
          <w:szCs w:val="22"/>
          <w:lang w:val="uk-UA"/>
        </w:rPr>
        <w:t xml:space="preserve">Договору. </w:t>
      </w:r>
      <w:r w:rsidRPr="004A2931">
        <w:rPr>
          <w:sz w:val="22"/>
          <w:szCs w:val="22"/>
          <w:lang w:val="uk-UA"/>
        </w:rPr>
        <w:t>Заявка</w:t>
      </w:r>
      <w:r w:rsidR="00BE1BEF" w:rsidRPr="004A2931">
        <w:rPr>
          <w:sz w:val="22"/>
          <w:szCs w:val="22"/>
          <w:lang w:val="uk-UA"/>
        </w:rPr>
        <w:t xml:space="preserve"> вважається узгодже</w:t>
      </w:r>
      <w:r w:rsidRPr="004A2931">
        <w:rPr>
          <w:sz w:val="22"/>
          <w:szCs w:val="22"/>
          <w:lang w:val="uk-UA"/>
        </w:rPr>
        <w:t>ною</w:t>
      </w:r>
      <w:r w:rsidR="00BE1BEF" w:rsidRPr="004A2931">
        <w:rPr>
          <w:sz w:val="22"/>
          <w:szCs w:val="22"/>
          <w:lang w:val="uk-UA"/>
        </w:rPr>
        <w:t xml:space="preserve"> Сторонами та прийнят</w:t>
      </w:r>
      <w:r w:rsidR="00074E30" w:rsidRPr="004A2931">
        <w:rPr>
          <w:sz w:val="22"/>
          <w:szCs w:val="22"/>
          <w:lang w:val="uk-UA"/>
        </w:rPr>
        <w:t>ою</w:t>
      </w:r>
      <w:r w:rsidR="00BE1BEF" w:rsidRPr="004A2931">
        <w:rPr>
          <w:sz w:val="22"/>
          <w:szCs w:val="22"/>
          <w:lang w:val="uk-UA"/>
        </w:rPr>
        <w:t xml:space="preserve"> до виконання Виконавцем, якщо протягом 1 (одного) </w:t>
      </w:r>
      <w:r w:rsidR="00C844F2" w:rsidRPr="004A2931">
        <w:rPr>
          <w:sz w:val="22"/>
          <w:szCs w:val="22"/>
          <w:lang w:val="uk-UA"/>
        </w:rPr>
        <w:t xml:space="preserve">робочого </w:t>
      </w:r>
      <w:r w:rsidR="00BE1BEF" w:rsidRPr="004A2931">
        <w:rPr>
          <w:sz w:val="22"/>
          <w:szCs w:val="22"/>
          <w:lang w:val="uk-UA"/>
        </w:rPr>
        <w:t xml:space="preserve">дня з дати </w:t>
      </w:r>
      <w:r w:rsidRPr="004A2931">
        <w:rPr>
          <w:sz w:val="22"/>
          <w:szCs w:val="22"/>
          <w:lang w:val="uk-UA"/>
        </w:rPr>
        <w:t>її</w:t>
      </w:r>
      <w:r w:rsidR="00BE1BEF" w:rsidRPr="004A2931">
        <w:rPr>
          <w:sz w:val="22"/>
          <w:szCs w:val="22"/>
          <w:lang w:val="uk-UA"/>
        </w:rPr>
        <w:t xml:space="preserve"> отримання Виконавець письмово не повідомить Замовника про відмову від прийняття </w:t>
      </w:r>
      <w:r w:rsidR="00E70480" w:rsidRPr="004A2931">
        <w:rPr>
          <w:sz w:val="22"/>
          <w:szCs w:val="22"/>
          <w:lang w:val="uk-UA"/>
        </w:rPr>
        <w:t xml:space="preserve">Заявки </w:t>
      </w:r>
      <w:r w:rsidR="00BE1BEF" w:rsidRPr="004A2931">
        <w:rPr>
          <w:sz w:val="22"/>
          <w:szCs w:val="22"/>
          <w:lang w:val="uk-UA"/>
        </w:rPr>
        <w:t xml:space="preserve">або про заперечення по окремих </w:t>
      </w:r>
      <w:r w:rsidR="00E70480" w:rsidRPr="004A2931">
        <w:rPr>
          <w:sz w:val="22"/>
          <w:szCs w:val="22"/>
          <w:lang w:val="uk-UA"/>
        </w:rPr>
        <w:t xml:space="preserve">її </w:t>
      </w:r>
      <w:r w:rsidR="00BE1BEF" w:rsidRPr="004A2931">
        <w:rPr>
          <w:sz w:val="22"/>
          <w:szCs w:val="22"/>
          <w:lang w:val="uk-UA"/>
        </w:rPr>
        <w:t xml:space="preserve">умовах, з обов’язковим переліком </w:t>
      </w:r>
      <w:r w:rsidR="003A1EE3" w:rsidRPr="004A2931">
        <w:rPr>
          <w:sz w:val="22"/>
          <w:szCs w:val="22"/>
          <w:lang w:val="uk-UA"/>
        </w:rPr>
        <w:t>підстав</w:t>
      </w:r>
      <w:r w:rsidR="00575C99" w:rsidRPr="004A2931">
        <w:rPr>
          <w:sz w:val="22"/>
          <w:szCs w:val="22"/>
          <w:lang w:val="uk-UA"/>
        </w:rPr>
        <w:t xml:space="preserve"> </w:t>
      </w:r>
      <w:r w:rsidR="00BE1BEF" w:rsidRPr="004A2931">
        <w:rPr>
          <w:sz w:val="22"/>
          <w:szCs w:val="22"/>
          <w:lang w:val="uk-UA"/>
        </w:rPr>
        <w:t xml:space="preserve">неможливості </w:t>
      </w:r>
      <w:r w:rsidR="005327B5" w:rsidRPr="004A2931">
        <w:rPr>
          <w:sz w:val="22"/>
          <w:szCs w:val="22"/>
          <w:lang w:val="uk-UA"/>
        </w:rPr>
        <w:t xml:space="preserve">надання відповідних </w:t>
      </w:r>
      <w:r w:rsidR="004513A4" w:rsidRPr="004A2931">
        <w:rPr>
          <w:sz w:val="22"/>
          <w:szCs w:val="22"/>
          <w:lang w:val="uk-UA"/>
        </w:rPr>
        <w:t>П</w:t>
      </w:r>
      <w:r w:rsidR="005327B5" w:rsidRPr="004A2931">
        <w:rPr>
          <w:sz w:val="22"/>
          <w:szCs w:val="22"/>
          <w:lang w:val="uk-UA"/>
        </w:rPr>
        <w:t>ослуг</w:t>
      </w:r>
      <w:r w:rsidR="00873CFA" w:rsidRPr="004A2931">
        <w:rPr>
          <w:sz w:val="22"/>
          <w:szCs w:val="22"/>
          <w:lang w:val="uk-UA"/>
        </w:rPr>
        <w:t>.</w:t>
      </w:r>
    </w:p>
    <w:p w14:paraId="6A2F8FE5" w14:textId="338AEEE7" w:rsidR="004619E9" w:rsidRPr="004A2931" w:rsidRDefault="00C77034" w:rsidP="00320861">
      <w:pPr>
        <w:pStyle w:val="afff7"/>
        <w:numPr>
          <w:ilvl w:val="2"/>
          <w:numId w:val="2"/>
        </w:numPr>
        <w:tabs>
          <w:tab w:val="left" w:pos="426"/>
        </w:tabs>
        <w:ind w:left="0" w:firstLine="709"/>
        <w:jc w:val="both"/>
        <w:rPr>
          <w:sz w:val="22"/>
          <w:szCs w:val="22"/>
          <w:lang w:val="uk-UA"/>
        </w:rPr>
      </w:pPr>
      <w:r w:rsidRPr="004A2931">
        <w:rPr>
          <w:sz w:val="22"/>
          <w:szCs w:val="22"/>
          <w:lang w:val="uk-UA"/>
        </w:rPr>
        <w:t>Заявка складається</w:t>
      </w:r>
      <w:r w:rsidR="004619E9" w:rsidRPr="004A2931">
        <w:rPr>
          <w:sz w:val="22"/>
          <w:szCs w:val="22"/>
          <w:lang w:val="uk-UA"/>
        </w:rPr>
        <w:t xml:space="preserve"> Замовник</w:t>
      </w:r>
      <w:r w:rsidRPr="004A2931">
        <w:rPr>
          <w:sz w:val="22"/>
          <w:szCs w:val="22"/>
          <w:lang w:val="uk-UA"/>
        </w:rPr>
        <w:t>ом в до</w:t>
      </w:r>
      <w:r w:rsidR="00C32804" w:rsidRPr="004A2931">
        <w:rPr>
          <w:sz w:val="22"/>
          <w:szCs w:val="22"/>
          <w:lang w:val="uk-UA"/>
        </w:rPr>
        <w:t xml:space="preserve">вільній формі, з </w:t>
      </w:r>
      <w:r w:rsidR="00844B0F" w:rsidRPr="004A2931">
        <w:rPr>
          <w:sz w:val="22"/>
          <w:szCs w:val="22"/>
          <w:lang w:val="uk-UA"/>
        </w:rPr>
        <w:t>обов’язковим</w:t>
      </w:r>
      <w:r w:rsidR="004619E9" w:rsidRPr="004A2931">
        <w:rPr>
          <w:sz w:val="22"/>
          <w:szCs w:val="22"/>
          <w:lang w:val="uk-UA"/>
        </w:rPr>
        <w:t xml:space="preserve"> зазнач</w:t>
      </w:r>
      <w:r w:rsidR="00C32804" w:rsidRPr="004A2931">
        <w:rPr>
          <w:sz w:val="22"/>
          <w:szCs w:val="22"/>
          <w:lang w:val="uk-UA"/>
        </w:rPr>
        <w:t>енням</w:t>
      </w:r>
      <w:r w:rsidR="0076599A" w:rsidRPr="004A2931">
        <w:rPr>
          <w:sz w:val="22"/>
          <w:szCs w:val="22"/>
          <w:lang w:val="uk-UA"/>
        </w:rPr>
        <w:t xml:space="preserve"> в </w:t>
      </w:r>
      <w:r w:rsidR="00115F7C" w:rsidRPr="004A2931">
        <w:rPr>
          <w:sz w:val="22"/>
          <w:szCs w:val="22"/>
          <w:lang w:val="uk-UA"/>
        </w:rPr>
        <w:t>ній</w:t>
      </w:r>
      <w:r w:rsidR="00B402D1" w:rsidRPr="004A2931">
        <w:rPr>
          <w:sz w:val="22"/>
          <w:szCs w:val="22"/>
          <w:lang w:val="uk-UA"/>
        </w:rPr>
        <w:t>:</w:t>
      </w:r>
      <w:r w:rsidR="00C32804" w:rsidRPr="004A2931">
        <w:rPr>
          <w:sz w:val="22"/>
          <w:szCs w:val="22"/>
          <w:lang w:val="uk-UA"/>
        </w:rPr>
        <w:t xml:space="preserve"> </w:t>
      </w:r>
      <w:r w:rsidR="008955C7" w:rsidRPr="004A2931">
        <w:rPr>
          <w:sz w:val="22"/>
          <w:szCs w:val="22"/>
          <w:lang w:val="uk-UA"/>
        </w:rPr>
        <w:t xml:space="preserve">назви, державного номера, VIN </w:t>
      </w:r>
      <w:r w:rsidR="00537E9E" w:rsidRPr="004A2931">
        <w:rPr>
          <w:sz w:val="22"/>
          <w:szCs w:val="22"/>
          <w:lang w:val="uk-UA"/>
        </w:rPr>
        <w:t>–</w:t>
      </w:r>
      <w:r w:rsidR="008955C7" w:rsidRPr="004A2931">
        <w:rPr>
          <w:sz w:val="22"/>
          <w:szCs w:val="22"/>
          <w:lang w:val="uk-UA"/>
        </w:rPr>
        <w:t xml:space="preserve"> коду</w:t>
      </w:r>
      <w:r w:rsidR="00537E9E" w:rsidRPr="004A2931">
        <w:rPr>
          <w:sz w:val="22"/>
          <w:szCs w:val="22"/>
          <w:lang w:val="uk-UA"/>
        </w:rPr>
        <w:t xml:space="preserve"> ТЗ, вид</w:t>
      </w:r>
      <w:r w:rsidR="00115F7C" w:rsidRPr="004A2931">
        <w:rPr>
          <w:sz w:val="22"/>
          <w:szCs w:val="22"/>
          <w:lang w:val="uk-UA"/>
        </w:rPr>
        <w:t>у</w:t>
      </w:r>
      <w:r w:rsidR="00537E9E" w:rsidRPr="004A2931">
        <w:rPr>
          <w:sz w:val="22"/>
          <w:szCs w:val="22"/>
          <w:lang w:val="uk-UA"/>
        </w:rPr>
        <w:t xml:space="preserve"> послуги (технічних огляд </w:t>
      </w:r>
      <w:r w:rsidR="005C7530" w:rsidRPr="004A2931">
        <w:rPr>
          <w:sz w:val="22"/>
          <w:szCs w:val="22"/>
          <w:lang w:val="uk-UA"/>
        </w:rPr>
        <w:t>та/</w:t>
      </w:r>
      <w:r w:rsidR="00537E9E" w:rsidRPr="004A2931">
        <w:rPr>
          <w:sz w:val="22"/>
          <w:szCs w:val="22"/>
          <w:lang w:val="uk-UA"/>
        </w:rPr>
        <w:t>або ремонт</w:t>
      </w:r>
      <w:r w:rsidR="00980B8E" w:rsidRPr="004A2931">
        <w:rPr>
          <w:sz w:val="22"/>
          <w:szCs w:val="22"/>
          <w:lang w:val="uk-UA"/>
        </w:rPr>
        <w:t>), дат</w:t>
      </w:r>
      <w:r w:rsidR="00B402D1" w:rsidRPr="004A2931">
        <w:rPr>
          <w:sz w:val="22"/>
          <w:szCs w:val="22"/>
          <w:lang w:val="uk-UA"/>
        </w:rPr>
        <w:t>и</w:t>
      </w:r>
      <w:r w:rsidR="002F7682" w:rsidRPr="004A2931">
        <w:rPr>
          <w:sz w:val="22"/>
          <w:szCs w:val="22"/>
          <w:lang w:val="uk-UA"/>
        </w:rPr>
        <w:t xml:space="preserve"> та час</w:t>
      </w:r>
      <w:r w:rsidR="00B402D1" w:rsidRPr="004A2931">
        <w:rPr>
          <w:sz w:val="22"/>
          <w:szCs w:val="22"/>
          <w:lang w:val="uk-UA"/>
        </w:rPr>
        <w:t>у</w:t>
      </w:r>
      <w:r w:rsidR="002F7682" w:rsidRPr="004A2931">
        <w:rPr>
          <w:sz w:val="22"/>
          <w:szCs w:val="22"/>
          <w:lang w:val="uk-UA"/>
        </w:rPr>
        <w:t xml:space="preserve"> прибуття ТЗ для надання Послуг</w:t>
      </w:r>
      <w:r w:rsidR="00395562" w:rsidRPr="004A2931">
        <w:rPr>
          <w:sz w:val="22"/>
          <w:szCs w:val="22"/>
          <w:lang w:val="uk-UA"/>
        </w:rPr>
        <w:t>,</w:t>
      </w:r>
      <w:r w:rsidR="003565EC" w:rsidRPr="004A2931">
        <w:rPr>
          <w:sz w:val="22"/>
          <w:szCs w:val="22"/>
          <w:lang w:val="uk-UA"/>
        </w:rPr>
        <w:t xml:space="preserve"> необхідн</w:t>
      </w:r>
      <w:r w:rsidR="008D55CE" w:rsidRPr="004A2931">
        <w:rPr>
          <w:sz w:val="22"/>
          <w:szCs w:val="22"/>
          <w:lang w:val="uk-UA"/>
        </w:rPr>
        <w:t>ості</w:t>
      </w:r>
      <w:r w:rsidR="003565EC" w:rsidRPr="004A2931">
        <w:rPr>
          <w:sz w:val="22"/>
          <w:szCs w:val="22"/>
          <w:lang w:val="uk-UA"/>
        </w:rPr>
        <w:t xml:space="preserve"> проведення діагностування</w:t>
      </w:r>
      <w:r w:rsidR="002F7682" w:rsidRPr="004A2931">
        <w:rPr>
          <w:sz w:val="22"/>
          <w:szCs w:val="22"/>
          <w:lang w:val="uk-UA"/>
        </w:rPr>
        <w:t>.</w:t>
      </w:r>
    </w:p>
    <w:p w14:paraId="65E51014" w14:textId="089AB8AD" w:rsidR="003B09CE" w:rsidRPr="004A2931" w:rsidRDefault="003B6368" w:rsidP="00320861">
      <w:pPr>
        <w:ind w:firstLine="709"/>
        <w:jc w:val="both"/>
        <w:rPr>
          <w:rFonts w:ascii="Times New Roman" w:hAnsi="Times New Roman" w:cs="Times New Roman"/>
          <w:sz w:val="22"/>
          <w:szCs w:val="22"/>
        </w:rPr>
      </w:pPr>
      <w:r w:rsidRPr="004A2931">
        <w:rPr>
          <w:rFonts w:ascii="Times New Roman" w:hAnsi="Times New Roman" w:cs="Times New Roman"/>
          <w:color w:val="auto"/>
          <w:sz w:val="22"/>
          <w:szCs w:val="22"/>
        </w:rPr>
        <w:t>5.</w:t>
      </w:r>
      <w:r w:rsidR="00D22838" w:rsidRPr="004A2931">
        <w:rPr>
          <w:rFonts w:ascii="Times New Roman" w:hAnsi="Times New Roman" w:cs="Times New Roman"/>
          <w:color w:val="auto"/>
          <w:sz w:val="22"/>
          <w:szCs w:val="22"/>
        </w:rPr>
        <w:t>4</w:t>
      </w:r>
      <w:r w:rsidRPr="004A2931">
        <w:rPr>
          <w:rFonts w:ascii="Times New Roman" w:hAnsi="Times New Roman" w:cs="Times New Roman"/>
          <w:color w:val="auto"/>
          <w:sz w:val="22"/>
          <w:szCs w:val="22"/>
        </w:rPr>
        <w:t xml:space="preserve">. </w:t>
      </w:r>
      <w:r w:rsidR="005A649B" w:rsidRPr="004A2931">
        <w:rPr>
          <w:rFonts w:ascii="Times New Roman" w:hAnsi="Times New Roman" w:cs="Times New Roman"/>
          <w:color w:val="auto"/>
          <w:sz w:val="22"/>
          <w:szCs w:val="22"/>
        </w:rPr>
        <w:t xml:space="preserve">У </w:t>
      </w:r>
      <w:r w:rsidR="00180FB8" w:rsidRPr="004A2931">
        <w:rPr>
          <w:rFonts w:ascii="Times New Roman" w:hAnsi="Times New Roman" w:cs="Times New Roman"/>
          <w:color w:val="auto"/>
          <w:sz w:val="22"/>
          <w:szCs w:val="22"/>
        </w:rPr>
        <w:t xml:space="preserve">разі </w:t>
      </w:r>
      <w:r w:rsidR="00D26DDC" w:rsidRPr="004A2931">
        <w:rPr>
          <w:rFonts w:ascii="Times New Roman" w:hAnsi="Times New Roman" w:cs="Times New Roman"/>
          <w:color w:val="auto"/>
          <w:sz w:val="22"/>
          <w:szCs w:val="22"/>
        </w:rPr>
        <w:t xml:space="preserve">відмови </w:t>
      </w:r>
      <w:r w:rsidR="00C44F95" w:rsidRPr="004A2931">
        <w:rPr>
          <w:rFonts w:ascii="Times New Roman" w:hAnsi="Times New Roman" w:cs="Times New Roman"/>
          <w:color w:val="auto"/>
          <w:sz w:val="22"/>
          <w:szCs w:val="22"/>
        </w:rPr>
        <w:t xml:space="preserve">від прийняття </w:t>
      </w:r>
      <w:r w:rsidR="00015377" w:rsidRPr="004A2931">
        <w:rPr>
          <w:rFonts w:ascii="Times New Roman" w:hAnsi="Times New Roman" w:cs="Times New Roman"/>
          <w:color w:val="auto"/>
          <w:sz w:val="22"/>
          <w:szCs w:val="22"/>
        </w:rPr>
        <w:t>Заявки</w:t>
      </w:r>
      <w:r w:rsidR="00180FB8" w:rsidRPr="004A2931">
        <w:rPr>
          <w:rFonts w:ascii="Times New Roman" w:hAnsi="Times New Roman" w:cs="Times New Roman"/>
          <w:color w:val="auto"/>
          <w:sz w:val="22"/>
          <w:szCs w:val="22"/>
        </w:rPr>
        <w:t xml:space="preserve"> Виконавцем</w:t>
      </w:r>
      <w:r w:rsidR="00C44F95" w:rsidRPr="004A2931">
        <w:rPr>
          <w:rFonts w:ascii="Times New Roman" w:hAnsi="Times New Roman" w:cs="Times New Roman"/>
          <w:color w:val="auto"/>
          <w:sz w:val="22"/>
          <w:szCs w:val="22"/>
        </w:rPr>
        <w:t xml:space="preserve">, </w:t>
      </w:r>
      <w:r w:rsidR="00180FB8" w:rsidRPr="004A2931">
        <w:rPr>
          <w:rFonts w:ascii="Times New Roman" w:hAnsi="Times New Roman" w:cs="Times New Roman"/>
          <w:color w:val="auto"/>
          <w:sz w:val="22"/>
          <w:szCs w:val="22"/>
        </w:rPr>
        <w:t>останній</w:t>
      </w:r>
      <w:r w:rsidR="003B09CE" w:rsidRPr="004A2931">
        <w:rPr>
          <w:rFonts w:ascii="Times New Roman" w:hAnsi="Times New Roman" w:cs="Times New Roman"/>
          <w:sz w:val="22"/>
          <w:szCs w:val="22"/>
        </w:rPr>
        <w:t xml:space="preserve"> може запропонувати іншу дату надання </w:t>
      </w:r>
      <w:r w:rsidR="00015377" w:rsidRPr="004A2931">
        <w:rPr>
          <w:rFonts w:ascii="Times New Roman" w:hAnsi="Times New Roman" w:cs="Times New Roman"/>
          <w:sz w:val="22"/>
          <w:szCs w:val="22"/>
        </w:rPr>
        <w:t>Послуг</w:t>
      </w:r>
      <w:r w:rsidR="003B09CE" w:rsidRPr="004A2931">
        <w:rPr>
          <w:rFonts w:ascii="Times New Roman" w:hAnsi="Times New Roman" w:cs="Times New Roman"/>
          <w:sz w:val="22"/>
          <w:szCs w:val="22"/>
        </w:rPr>
        <w:t xml:space="preserve">, яка не може бути пізніше ніж 5 календарних днів з дати надання </w:t>
      </w:r>
      <w:r w:rsidR="00856A14" w:rsidRPr="004A2931">
        <w:rPr>
          <w:rFonts w:ascii="Times New Roman" w:hAnsi="Times New Roman" w:cs="Times New Roman"/>
          <w:sz w:val="22"/>
          <w:szCs w:val="22"/>
        </w:rPr>
        <w:t>Послуг</w:t>
      </w:r>
      <w:r w:rsidR="003B09CE" w:rsidRPr="004A2931">
        <w:rPr>
          <w:rFonts w:ascii="Times New Roman" w:hAnsi="Times New Roman" w:cs="Times New Roman"/>
          <w:sz w:val="22"/>
          <w:szCs w:val="22"/>
        </w:rPr>
        <w:t xml:space="preserve">, зазначеної Замовником у </w:t>
      </w:r>
      <w:r w:rsidR="00856A14" w:rsidRPr="004A2931">
        <w:rPr>
          <w:rFonts w:ascii="Times New Roman" w:hAnsi="Times New Roman" w:cs="Times New Roman"/>
          <w:sz w:val="22"/>
          <w:szCs w:val="22"/>
        </w:rPr>
        <w:t>Заявці</w:t>
      </w:r>
      <w:r w:rsidR="003B09CE" w:rsidRPr="004A2931">
        <w:rPr>
          <w:rFonts w:ascii="Times New Roman" w:hAnsi="Times New Roman" w:cs="Times New Roman"/>
          <w:sz w:val="22"/>
          <w:szCs w:val="22"/>
        </w:rPr>
        <w:t>.</w:t>
      </w:r>
    </w:p>
    <w:p w14:paraId="1FA6B0E6" w14:textId="6E5687C9" w:rsidR="003B09CE" w:rsidRPr="004A2931" w:rsidRDefault="003B09CE" w:rsidP="00320861">
      <w:pPr>
        <w:ind w:firstLine="709"/>
        <w:jc w:val="both"/>
        <w:rPr>
          <w:rFonts w:ascii="Times New Roman" w:hAnsi="Times New Roman" w:cs="Times New Roman"/>
          <w:sz w:val="22"/>
          <w:szCs w:val="22"/>
        </w:rPr>
      </w:pPr>
      <w:r w:rsidRPr="004A2931">
        <w:rPr>
          <w:rFonts w:ascii="Times New Roman" w:hAnsi="Times New Roman" w:cs="Times New Roman"/>
          <w:sz w:val="22"/>
          <w:szCs w:val="22"/>
        </w:rPr>
        <w:t xml:space="preserve">Якщо Виконавець запропонував іншу дату надання </w:t>
      </w:r>
      <w:r w:rsidR="00856A14" w:rsidRPr="004A2931">
        <w:rPr>
          <w:rFonts w:ascii="Times New Roman" w:hAnsi="Times New Roman" w:cs="Times New Roman"/>
          <w:sz w:val="22"/>
          <w:szCs w:val="22"/>
        </w:rPr>
        <w:t>Послуг</w:t>
      </w:r>
      <w:r w:rsidRPr="004A2931">
        <w:rPr>
          <w:rFonts w:ascii="Times New Roman" w:hAnsi="Times New Roman" w:cs="Times New Roman"/>
          <w:sz w:val="22"/>
          <w:szCs w:val="22"/>
        </w:rPr>
        <w:t xml:space="preserve">, яка не перевищує 5 календарних днів, ніж та, яка зазначена в </w:t>
      </w:r>
      <w:r w:rsidR="00856A14" w:rsidRPr="004A2931">
        <w:rPr>
          <w:rFonts w:ascii="Times New Roman" w:hAnsi="Times New Roman" w:cs="Times New Roman"/>
          <w:sz w:val="22"/>
          <w:szCs w:val="22"/>
        </w:rPr>
        <w:t>Заявці</w:t>
      </w:r>
      <w:r w:rsidRPr="004A2931">
        <w:rPr>
          <w:rFonts w:ascii="Times New Roman" w:hAnsi="Times New Roman" w:cs="Times New Roman"/>
          <w:sz w:val="22"/>
          <w:szCs w:val="22"/>
        </w:rPr>
        <w:t xml:space="preserve"> Замовника, Замовник протягом </w:t>
      </w:r>
      <w:r w:rsidR="00B11A2C" w:rsidRPr="004A2931">
        <w:rPr>
          <w:rFonts w:ascii="Times New Roman" w:hAnsi="Times New Roman" w:cs="Times New Roman"/>
          <w:sz w:val="22"/>
          <w:szCs w:val="22"/>
        </w:rPr>
        <w:t xml:space="preserve">1 </w:t>
      </w:r>
      <w:r w:rsidR="00AD5362" w:rsidRPr="004A2931">
        <w:rPr>
          <w:rFonts w:ascii="Times New Roman" w:hAnsi="Times New Roman" w:cs="Times New Roman"/>
          <w:sz w:val="22"/>
          <w:szCs w:val="22"/>
        </w:rPr>
        <w:t xml:space="preserve">(одного) </w:t>
      </w:r>
      <w:r w:rsidR="00B11A2C" w:rsidRPr="004A2931">
        <w:rPr>
          <w:rFonts w:ascii="Times New Roman" w:hAnsi="Times New Roman" w:cs="Times New Roman"/>
          <w:sz w:val="22"/>
          <w:szCs w:val="22"/>
        </w:rPr>
        <w:t>робочого</w:t>
      </w:r>
      <w:r w:rsidRPr="004A2931">
        <w:rPr>
          <w:rFonts w:ascii="Times New Roman" w:hAnsi="Times New Roman" w:cs="Times New Roman"/>
          <w:sz w:val="22"/>
          <w:szCs w:val="22"/>
        </w:rPr>
        <w:t xml:space="preserve"> дн</w:t>
      </w:r>
      <w:r w:rsidR="00B11A2C" w:rsidRPr="004A2931">
        <w:rPr>
          <w:rFonts w:ascii="Times New Roman" w:hAnsi="Times New Roman" w:cs="Times New Roman"/>
          <w:sz w:val="22"/>
          <w:szCs w:val="22"/>
        </w:rPr>
        <w:t xml:space="preserve">я, з дати отримання </w:t>
      </w:r>
      <w:r w:rsidR="00FB5D93" w:rsidRPr="004A2931">
        <w:rPr>
          <w:rFonts w:ascii="Times New Roman" w:hAnsi="Times New Roman" w:cs="Times New Roman"/>
          <w:sz w:val="22"/>
          <w:szCs w:val="22"/>
        </w:rPr>
        <w:t>листа-повідомлення</w:t>
      </w:r>
      <w:r w:rsidRPr="004A2931">
        <w:rPr>
          <w:rFonts w:ascii="Times New Roman" w:hAnsi="Times New Roman" w:cs="Times New Roman"/>
          <w:sz w:val="22"/>
          <w:szCs w:val="22"/>
        </w:rPr>
        <w:t xml:space="preserve"> </w:t>
      </w:r>
      <w:r w:rsidR="00FB5D93" w:rsidRPr="004A2931">
        <w:rPr>
          <w:rFonts w:ascii="Times New Roman" w:hAnsi="Times New Roman" w:cs="Times New Roman"/>
          <w:sz w:val="22"/>
          <w:szCs w:val="22"/>
        </w:rPr>
        <w:t>про перен</w:t>
      </w:r>
      <w:r w:rsidR="00D261F6" w:rsidRPr="004A2931">
        <w:rPr>
          <w:rFonts w:ascii="Times New Roman" w:hAnsi="Times New Roman" w:cs="Times New Roman"/>
          <w:sz w:val="22"/>
          <w:szCs w:val="22"/>
        </w:rPr>
        <w:t>есення</w:t>
      </w:r>
      <w:r w:rsidR="00FB5D93" w:rsidRPr="004A2931">
        <w:rPr>
          <w:rFonts w:ascii="Times New Roman" w:hAnsi="Times New Roman" w:cs="Times New Roman"/>
          <w:sz w:val="22"/>
          <w:szCs w:val="22"/>
        </w:rPr>
        <w:t xml:space="preserve"> дати надання Послуг, </w:t>
      </w:r>
      <w:r w:rsidRPr="004A2931">
        <w:rPr>
          <w:rFonts w:ascii="Times New Roman" w:hAnsi="Times New Roman" w:cs="Times New Roman"/>
          <w:sz w:val="22"/>
          <w:szCs w:val="22"/>
        </w:rPr>
        <w:t xml:space="preserve">може погодити запропоновану Виконавцем дату, або у той же строк надати письмове заперечення щодо зміни дати надання </w:t>
      </w:r>
      <w:r w:rsidR="00FB5D93" w:rsidRPr="004A2931">
        <w:rPr>
          <w:rFonts w:ascii="Times New Roman" w:hAnsi="Times New Roman" w:cs="Times New Roman"/>
          <w:sz w:val="22"/>
          <w:szCs w:val="22"/>
        </w:rPr>
        <w:t>Послуг</w:t>
      </w:r>
      <w:r w:rsidRPr="004A2931">
        <w:rPr>
          <w:rFonts w:ascii="Times New Roman" w:hAnsi="Times New Roman" w:cs="Times New Roman"/>
          <w:sz w:val="22"/>
          <w:szCs w:val="22"/>
        </w:rPr>
        <w:t xml:space="preserve"> та наполягати на даті надання </w:t>
      </w:r>
      <w:r w:rsidR="00FB5D93" w:rsidRPr="004A2931">
        <w:rPr>
          <w:rFonts w:ascii="Times New Roman" w:hAnsi="Times New Roman" w:cs="Times New Roman"/>
          <w:sz w:val="22"/>
          <w:szCs w:val="22"/>
        </w:rPr>
        <w:t>Послуг</w:t>
      </w:r>
      <w:r w:rsidRPr="004A2931">
        <w:rPr>
          <w:rFonts w:ascii="Times New Roman" w:hAnsi="Times New Roman" w:cs="Times New Roman"/>
          <w:sz w:val="22"/>
          <w:szCs w:val="22"/>
        </w:rPr>
        <w:t xml:space="preserve">, яка зазначена у </w:t>
      </w:r>
      <w:r w:rsidR="00FB5D93" w:rsidRPr="004A2931">
        <w:rPr>
          <w:rFonts w:ascii="Times New Roman" w:hAnsi="Times New Roman" w:cs="Times New Roman"/>
          <w:sz w:val="22"/>
          <w:szCs w:val="22"/>
        </w:rPr>
        <w:t>Заявці</w:t>
      </w:r>
      <w:r w:rsidRPr="004A2931">
        <w:rPr>
          <w:rFonts w:ascii="Times New Roman" w:hAnsi="Times New Roman" w:cs="Times New Roman"/>
          <w:sz w:val="22"/>
          <w:szCs w:val="22"/>
        </w:rPr>
        <w:t xml:space="preserve"> Замовника.</w:t>
      </w:r>
    </w:p>
    <w:p w14:paraId="58DD3508" w14:textId="677BE465" w:rsidR="003B09CE" w:rsidRPr="004A2931" w:rsidRDefault="003B09CE" w:rsidP="00320861">
      <w:pPr>
        <w:ind w:firstLine="709"/>
        <w:jc w:val="both"/>
        <w:rPr>
          <w:rFonts w:ascii="Times New Roman" w:hAnsi="Times New Roman" w:cs="Times New Roman"/>
          <w:sz w:val="22"/>
          <w:szCs w:val="22"/>
        </w:rPr>
      </w:pPr>
      <w:r w:rsidRPr="004A2931">
        <w:rPr>
          <w:rFonts w:ascii="Times New Roman" w:hAnsi="Times New Roman" w:cs="Times New Roman"/>
          <w:sz w:val="22"/>
          <w:szCs w:val="22"/>
        </w:rPr>
        <w:t xml:space="preserve">У випадку погодження Замовником запропонованої Виконавцем дати надання </w:t>
      </w:r>
      <w:r w:rsidR="00FB5D93" w:rsidRPr="004A2931">
        <w:rPr>
          <w:rFonts w:ascii="Times New Roman" w:hAnsi="Times New Roman" w:cs="Times New Roman"/>
          <w:sz w:val="22"/>
          <w:szCs w:val="22"/>
        </w:rPr>
        <w:t>Послуг</w:t>
      </w:r>
      <w:r w:rsidRPr="004A2931">
        <w:rPr>
          <w:rFonts w:ascii="Times New Roman" w:hAnsi="Times New Roman" w:cs="Times New Roman"/>
          <w:sz w:val="22"/>
          <w:szCs w:val="22"/>
        </w:rPr>
        <w:t xml:space="preserve"> Виконавець зобов’язаний </w:t>
      </w:r>
      <w:r w:rsidR="00FB5D93" w:rsidRPr="004A2931">
        <w:rPr>
          <w:rFonts w:ascii="Times New Roman" w:hAnsi="Times New Roman" w:cs="Times New Roman"/>
          <w:sz w:val="22"/>
          <w:szCs w:val="22"/>
        </w:rPr>
        <w:t>надати Послуги</w:t>
      </w:r>
      <w:r w:rsidRPr="004A2931">
        <w:rPr>
          <w:rFonts w:ascii="Times New Roman" w:hAnsi="Times New Roman" w:cs="Times New Roman"/>
          <w:sz w:val="22"/>
          <w:szCs w:val="22"/>
        </w:rPr>
        <w:t xml:space="preserve"> у погоджений термін без повторного перен</w:t>
      </w:r>
      <w:r w:rsidR="0064168B" w:rsidRPr="004A2931">
        <w:rPr>
          <w:rFonts w:ascii="Times New Roman" w:hAnsi="Times New Roman" w:cs="Times New Roman"/>
          <w:sz w:val="22"/>
          <w:szCs w:val="22"/>
        </w:rPr>
        <w:t>есення</w:t>
      </w:r>
      <w:r w:rsidRPr="004A2931">
        <w:rPr>
          <w:rFonts w:ascii="Times New Roman" w:hAnsi="Times New Roman" w:cs="Times New Roman"/>
          <w:sz w:val="22"/>
          <w:szCs w:val="22"/>
        </w:rPr>
        <w:t xml:space="preserve"> дати.</w:t>
      </w:r>
    </w:p>
    <w:p w14:paraId="4E7AA330" w14:textId="1DAD2ABB" w:rsidR="00CC7C04" w:rsidRPr="004A2931" w:rsidRDefault="008C0C5C" w:rsidP="00C25235">
      <w:pPr>
        <w:tabs>
          <w:tab w:val="left" w:pos="709"/>
        </w:tabs>
        <w:ind w:firstLine="709"/>
        <w:jc w:val="both"/>
        <w:rPr>
          <w:rFonts w:ascii="Times New Roman" w:hAnsi="Times New Roman" w:cs="Times New Roman"/>
          <w:sz w:val="22"/>
          <w:szCs w:val="22"/>
        </w:rPr>
      </w:pPr>
      <w:r w:rsidRPr="004A2931">
        <w:rPr>
          <w:rFonts w:ascii="Times New Roman" w:hAnsi="Times New Roman" w:cs="Times New Roman"/>
          <w:sz w:val="22"/>
          <w:szCs w:val="22"/>
        </w:rPr>
        <w:t xml:space="preserve">5.5. </w:t>
      </w:r>
      <w:r w:rsidR="009D59A1" w:rsidRPr="004A2931">
        <w:rPr>
          <w:rFonts w:ascii="Times New Roman" w:hAnsi="Times New Roman" w:cs="Times New Roman"/>
          <w:sz w:val="22"/>
          <w:szCs w:val="22"/>
        </w:rPr>
        <w:t xml:space="preserve">У строк зазначений у Заявці </w:t>
      </w:r>
      <w:r w:rsidR="005242EA" w:rsidRPr="004A2931">
        <w:rPr>
          <w:rFonts w:ascii="Times New Roman" w:hAnsi="Times New Roman" w:cs="Times New Roman"/>
          <w:sz w:val="22"/>
          <w:szCs w:val="22"/>
        </w:rPr>
        <w:t>або у листі щодо погодження перен</w:t>
      </w:r>
      <w:r w:rsidR="003D617F" w:rsidRPr="004A2931">
        <w:rPr>
          <w:rFonts w:ascii="Times New Roman" w:hAnsi="Times New Roman" w:cs="Times New Roman"/>
          <w:sz w:val="22"/>
          <w:szCs w:val="22"/>
        </w:rPr>
        <w:t>есення</w:t>
      </w:r>
      <w:r w:rsidR="005242EA" w:rsidRPr="004A2931">
        <w:rPr>
          <w:rFonts w:ascii="Times New Roman" w:hAnsi="Times New Roman" w:cs="Times New Roman"/>
          <w:sz w:val="22"/>
          <w:szCs w:val="22"/>
        </w:rPr>
        <w:t xml:space="preserve"> дати надання Послуг</w:t>
      </w:r>
      <w:r w:rsidR="00D05E58" w:rsidRPr="004A2931">
        <w:rPr>
          <w:rFonts w:ascii="Times New Roman" w:hAnsi="Times New Roman" w:cs="Times New Roman"/>
          <w:sz w:val="22"/>
          <w:szCs w:val="22"/>
        </w:rPr>
        <w:t>,</w:t>
      </w:r>
      <w:r w:rsidR="00F21B92" w:rsidRPr="004A2931">
        <w:rPr>
          <w:rFonts w:ascii="Times New Roman" w:hAnsi="Times New Roman" w:cs="Times New Roman"/>
          <w:sz w:val="22"/>
          <w:szCs w:val="22"/>
        </w:rPr>
        <w:t xml:space="preserve"> Замовник</w:t>
      </w:r>
      <w:r w:rsidR="00C30E3C" w:rsidRPr="004A2931">
        <w:rPr>
          <w:rFonts w:ascii="Times New Roman" w:hAnsi="Times New Roman" w:cs="Times New Roman"/>
          <w:sz w:val="22"/>
          <w:szCs w:val="22"/>
        </w:rPr>
        <w:t>,</w:t>
      </w:r>
      <w:r w:rsidR="00F21B92" w:rsidRPr="004A2931">
        <w:rPr>
          <w:rFonts w:ascii="Times New Roman" w:hAnsi="Times New Roman" w:cs="Times New Roman"/>
          <w:sz w:val="22"/>
          <w:szCs w:val="22"/>
        </w:rPr>
        <w:t xml:space="preserve"> </w:t>
      </w:r>
      <w:r w:rsidR="002C4181" w:rsidRPr="004A2931">
        <w:rPr>
          <w:rFonts w:ascii="Times New Roman" w:hAnsi="Times New Roman" w:cs="Times New Roman"/>
          <w:sz w:val="22"/>
          <w:szCs w:val="22"/>
        </w:rPr>
        <w:t>у разі необхідності</w:t>
      </w:r>
      <w:r w:rsidR="00C30E3C" w:rsidRPr="004A2931">
        <w:rPr>
          <w:rFonts w:ascii="Times New Roman" w:hAnsi="Times New Roman" w:cs="Times New Roman"/>
          <w:sz w:val="22"/>
          <w:szCs w:val="22"/>
        </w:rPr>
        <w:t>,</w:t>
      </w:r>
      <w:r w:rsidR="002C4181" w:rsidRPr="004A2931">
        <w:rPr>
          <w:rFonts w:ascii="Times New Roman" w:hAnsi="Times New Roman" w:cs="Times New Roman"/>
          <w:sz w:val="22"/>
          <w:szCs w:val="22"/>
        </w:rPr>
        <w:t xml:space="preserve"> </w:t>
      </w:r>
      <w:r w:rsidR="00F21B92" w:rsidRPr="004A2931">
        <w:rPr>
          <w:rFonts w:ascii="Times New Roman" w:hAnsi="Times New Roman" w:cs="Times New Roman"/>
          <w:sz w:val="22"/>
          <w:szCs w:val="22"/>
        </w:rPr>
        <w:t>надає ТЗ</w:t>
      </w:r>
      <w:r w:rsidR="00FB5250" w:rsidRPr="004A2931">
        <w:rPr>
          <w:rFonts w:ascii="Times New Roman" w:hAnsi="Times New Roman" w:cs="Times New Roman"/>
          <w:sz w:val="22"/>
          <w:szCs w:val="22"/>
        </w:rPr>
        <w:t xml:space="preserve"> </w:t>
      </w:r>
      <w:r w:rsidR="00F21B92" w:rsidRPr="004A2931">
        <w:rPr>
          <w:rFonts w:ascii="Times New Roman" w:hAnsi="Times New Roman" w:cs="Times New Roman"/>
          <w:sz w:val="22"/>
          <w:szCs w:val="22"/>
        </w:rPr>
        <w:t>для</w:t>
      </w:r>
      <w:r w:rsidR="00630BD9" w:rsidRPr="004A2931">
        <w:rPr>
          <w:rFonts w:ascii="Times New Roman" w:hAnsi="Times New Roman" w:cs="Times New Roman"/>
          <w:sz w:val="22"/>
          <w:szCs w:val="22"/>
        </w:rPr>
        <w:t xml:space="preserve"> </w:t>
      </w:r>
      <w:r w:rsidR="00A95DFE" w:rsidRPr="004A2931">
        <w:rPr>
          <w:rFonts w:ascii="Times New Roman" w:hAnsi="Times New Roman" w:cs="Times New Roman"/>
          <w:sz w:val="22"/>
          <w:szCs w:val="22"/>
        </w:rPr>
        <w:t xml:space="preserve">його </w:t>
      </w:r>
      <w:r w:rsidR="00630BD9" w:rsidRPr="004A2931">
        <w:rPr>
          <w:rFonts w:ascii="Times New Roman" w:hAnsi="Times New Roman" w:cs="Times New Roman"/>
          <w:sz w:val="22"/>
          <w:szCs w:val="22"/>
        </w:rPr>
        <w:t>діагностування</w:t>
      </w:r>
      <w:r w:rsidR="00F21B92" w:rsidRPr="004A2931">
        <w:rPr>
          <w:rFonts w:ascii="Times New Roman" w:hAnsi="Times New Roman" w:cs="Times New Roman"/>
          <w:sz w:val="22"/>
          <w:szCs w:val="22"/>
        </w:rPr>
        <w:t>.</w:t>
      </w:r>
    </w:p>
    <w:p w14:paraId="14DA35E4" w14:textId="126B7611" w:rsidR="00CC7C04" w:rsidRPr="004A2931" w:rsidRDefault="008C0C5C" w:rsidP="00C25235">
      <w:pPr>
        <w:tabs>
          <w:tab w:val="left" w:pos="709"/>
        </w:tabs>
        <w:ind w:firstLine="709"/>
        <w:jc w:val="both"/>
        <w:rPr>
          <w:rFonts w:ascii="Times New Roman" w:hAnsi="Times New Roman" w:cs="Times New Roman"/>
          <w:sz w:val="22"/>
          <w:szCs w:val="22"/>
        </w:rPr>
      </w:pPr>
      <w:r w:rsidRPr="004A2931">
        <w:rPr>
          <w:rFonts w:ascii="Times New Roman" w:hAnsi="Times New Roman" w:cs="Times New Roman"/>
          <w:sz w:val="22"/>
          <w:szCs w:val="22"/>
        </w:rPr>
        <w:t>5.6.</w:t>
      </w:r>
      <w:r w:rsidR="006A4164" w:rsidRPr="004A2931">
        <w:rPr>
          <w:rFonts w:ascii="Times New Roman" w:hAnsi="Times New Roman" w:cs="Times New Roman"/>
          <w:sz w:val="22"/>
          <w:szCs w:val="22"/>
        </w:rPr>
        <w:t xml:space="preserve"> Передача ТЗ від Замовника Виконавцю </w:t>
      </w:r>
      <w:r w:rsidR="00210B4F" w:rsidRPr="004A2931">
        <w:rPr>
          <w:rFonts w:ascii="Times New Roman" w:hAnsi="Times New Roman" w:cs="Times New Roman"/>
          <w:sz w:val="22"/>
          <w:szCs w:val="22"/>
        </w:rPr>
        <w:t>для</w:t>
      </w:r>
      <w:r w:rsidR="006A4164" w:rsidRPr="004A2931">
        <w:rPr>
          <w:rFonts w:ascii="Times New Roman" w:hAnsi="Times New Roman" w:cs="Times New Roman"/>
          <w:sz w:val="22"/>
          <w:szCs w:val="22"/>
        </w:rPr>
        <w:t xml:space="preserve"> здійснення </w:t>
      </w:r>
      <w:r w:rsidR="00210B4F" w:rsidRPr="004A2931">
        <w:rPr>
          <w:rFonts w:ascii="Times New Roman" w:hAnsi="Times New Roman" w:cs="Times New Roman"/>
          <w:sz w:val="22"/>
          <w:szCs w:val="22"/>
        </w:rPr>
        <w:t>діагностування</w:t>
      </w:r>
      <w:r w:rsidR="006A4164" w:rsidRPr="004A2931">
        <w:rPr>
          <w:rFonts w:ascii="Times New Roman" w:hAnsi="Times New Roman" w:cs="Times New Roman"/>
          <w:sz w:val="22"/>
          <w:szCs w:val="22"/>
        </w:rPr>
        <w:t xml:space="preserve"> </w:t>
      </w:r>
      <w:r w:rsidR="00210B4F" w:rsidRPr="004A2931">
        <w:rPr>
          <w:rFonts w:ascii="Times New Roman" w:hAnsi="Times New Roman" w:cs="Times New Roman"/>
          <w:sz w:val="22"/>
          <w:szCs w:val="22"/>
        </w:rPr>
        <w:t xml:space="preserve">ТЗ та оформлення наряду-замовлення </w:t>
      </w:r>
      <w:r w:rsidR="006A4164" w:rsidRPr="004A2931">
        <w:rPr>
          <w:rFonts w:ascii="Times New Roman" w:hAnsi="Times New Roman" w:cs="Times New Roman"/>
          <w:sz w:val="22"/>
          <w:szCs w:val="22"/>
        </w:rPr>
        <w:t xml:space="preserve">здійснюється на підставі акту приймання-передачі ТЗ, </w:t>
      </w:r>
      <w:r w:rsidR="00EC1ADB" w:rsidRPr="004A2931">
        <w:rPr>
          <w:rFonts w:ascii="Times New Roman" w:hAnsi="Times New Roman" w:cs="Times New Roman"/>
          <w:sz w:val="22"/>
          <w:szCs w:val="22"/>
        </w:rPr>
        <w:t xml:space="preserve">який підписується </w:t>
      </w:r>
      <w:r w:rsidR="006A4164" w:rsidRPr="004A2931">
        <w:rPr>
          <w:rFonts w:ascii="Times New Roman" w:hAnsi="Times New Roman" w:cs="Times New Roman"/>
          <w:sz w:val="22"/>
          <w:szCs w:val="22"/>
        </w:rPr>
        <w:t xml:space="preserve">уповноваженими </w:t>
      </w:r>
      <w:r w:rsidR="006A4164" w:rsidRPr="004A2931">
        <w:rPr>
          <w:rFonts w:ascii="Times New Roman" w:hAnsi="Times New Roman" w:cs="Times New Roman"/>
          <w:sz w:val="22"/>
          <w:szCs w:val="22"/>
        </w:rPr>
        <w:lastRenderedPageBreak/>
        <w:t xml:space="preserve">представниками Сторін, </w:t>
      </w:r>
      <w:r w:rsidR="00EC1ADB" w:rsidRPr="004A2931">
        <w:rPr>
          <w:rFonts w:ascii="Times New Roman" w:hAnsi="Times New Roman" w:cs="Times New Roman"/>
          <w:sz w:val="22"/>
          <w:szCs w:val="22"/>
        </w:rPr>
        <w:t xml:space="preserve">за </w:t>
      </w:r>
      <w:r w:rsidR="006A4164" w:rsidRPr="004A2931">
        <w:rPr>
          <w:rFonts w:ascii="Times New Roman" w:hAnsi="Times New Roman" w:cs="Times New Roman"/>
          <w:color w:val="000000" w:themeColor="text1"/>
          <w:sz w:val="22"/>
          <w:szCs w:val="22"/>
        </w:rPr>
        <w:t>форм</w:t>
      </w:r>
      <w:r w:rsidR="00EC1ADB" w:rsidRPr="004A2931">
        <w:rPr>
          <w:rFonts w:ascii="Times New Roman" w:hAnsi="Times New Roman" w:cs="Times New Roman"/>
          <w:color w:val="000000" w:themeColor="text1"/>
          <w:sz w:val="22"/>
          <w:szCs w:val="22"/>
        </w:rPr>
        <w:t>ою визначеною</w:t>
      </w:r>
      <w:r w:rsidR="006A4164" w:rsidRPr="004A2931">
        <w:rPr>
          <w:rFonts w:ascii="Times New Roman" w:hAnsi="Times New Roman" w:cs="Times New Roman"/>
          <w:color w:val="000000" w:themeColor="text1"/>
          <w:sz w:val="22"/>
          <w:szCs w:val="22"/>
        </w:rPr>
        <w:t xml:space="preserve"> у Додатку </w:t>
      </w:r>
      <w:r w:rsidR="0084503F" w:rsidRPr="004A2931">
        <w:rPr>
          <w:rFonts w:ascii="Times New Roman" w:hAnsi="Times New Roman" w:cs="Times New Roman"/>
          <w:color w:val="000000" w:themeColor="text1"/>
          <w:sz w:val="22"/>
          <w:szCs w:val="22"/>
        </w:rPr>
        <w:t>3</w:t>
      </w:r>
      <w:r w:rsidR="006A4164" w:rsidRPr="004A2931">
        <w:rPr>
          <w:rFonts w:ascii="Times New Roman" w:hAnsi="Times New Roman" w:cs="Times New Roman"/>
          <w:color w:val="000000" w:themeColor="text1"/>
          <w:sz w:val="22"/>
          <w:szCs w:val="22"/>
        </w:rPr>
        <w:t xml:space="preserve"> до цього Договору</w:t>
      </w:r>
      <w:r w:rsidR="00EC1ADB" w:rsidRPr="004A2931">
        <w:rPr>
          <w:rFonts w:ascii="Times New Roman" w:hAnsi="Times New Roman" w:cs="Times New Roman"/>
          <w:color w:val="000000" w:themeColor="text1"/>
          <w:sz w:val="22"/>
          <w:szCs w:val="22"/>
        </w:rPr>
        <w:t>.</w:t>
      </w:r>
    </w:p>
    <w:p w14:paraId="120C0D51" w14:textId="638915E9" w:rsidR="002A7996" w:rsidRPr="004A2931" w:rsidRDefault="0084503F" w:rsidP="00C25235">
      <w:pPr>
        <w:tabs>
          <w:tab w:val="left" w:pos="709"/>
        </w:tabs>
        <w:ind w:firstLine="709"/>
        <w:jc w:val="both"/>
        <w:rPr>
          <w:rFonts w:ascii="Times New Roman" w:hAnsi="Times New Roman" w:cs="Times New Roman"/>
          <w:sz w:val="22"/>
          <w:szCs w:val="22"/>
        </w:rPr>
      </w:pPr>
      <w:r w:rsidRPr="004A2931">
        <w:rPr>
          <w:rFonts w:ascii="Times New Roman" w:hAnsi="Times New Roman" w:cs="Times New Roman"/>
          <w:sz w:val="22"/>
          <w:szCs w:val="22"/>
        </w:rPr>
        <w:t xml:space="preserve">5.7. </w:t>
      </w:r>
      <w:r w:rsidR="002A7996" w:rsidRPr="004A2931">
        <w:rPr>
          <w:rFonts w:ascii="Times New Roman" w:hAnsi="Times New Roman" w:cs="Times New Roman"/>
          <w:sz w:val="22"/>
          <w:szCs w:val="22"/>
        </w:rPr>
        <w:t>Термін діагностування ТЗ та оформлення наряд</w:t>
      </w:r>
      <w:r w:rsidR="00E6452C" w:rsidRPr="004A2931">
        <w:rPr>
          <w:rFonts w:ascii="Times New Roman" w:hAnsi="Times New Roman" w:cs="Times New Roman"/>
          <w:sz w:val="22"/>
          <w:szCs w:val="22"/>
        </w:rPr>
        <w:t>у</w:t>
      </w:r>
      <w:r w:rsidR="002A7996" w:rsidRPr="004A2931">
        <w:rPr>
          <w:rFonts w:ascii="Times New Roman" w:hAnsi="Times New Roman" w:cs="Times New Roman"/>
          <w:sz w:val="22"/>
          <w:szCs w:val="22"/>
        </w:rPr>
        <w:t xml:space="preserve">-замовлення встановлюється від дати підписання </w:t>
      </w:r>
      <w:r w:rsidR="00CC7C04" w:rsidRPr="004A2931">
        <w:rPr>
          <w:rFonts w:ascii="Times New Roman" w:hAnsi="Times New Roman" w:cs="Times New Roman"/>
          <w:sz w:val="22"/>
          <w:szCs w:val="22"/>
        </w:rPr>
        <w:t xml:space="preserve">уповноваженими представниками Сторін </w:t>
      </w:r>
      <w:proofErr w:type="spellStart"/>
      <w:r w:rsidR="002A7996" w:rsidRPr="004A2931">
        <w:rPr>
          <w:rFonts w:ascii="Times New Roman" w:hAnsi="Times New Roman" w:cs="Times New Roman"/>
          <w:sz w:val="22"/>
          <w:szCs w:val="22"/>
        </w:rPr>
        <w:t>акта</w:t>
      </w:r>
      <w:proofErr w:type="spellEnd"/>
      <w:r w:rsidR="002A7996" w:rsidRPr="004A2931">
        <w:rPr>
          <w:rFonts w:ascii="Times New Roman" w:hAnsi="Times New Roman" w:cs="Times New Roman"/>
          <w:sz w:val="22"/>
          <w:szCs w:val="22"/>
        </w:rPr>
        <w:t xml:space="preserve"> приймання-передачі ТЗ та складає:</w:t>
      </w:r>
    </w:p>
    <w:p w14:paraId="736793F2" w14:textId="1A817537" w:rsidR="002A7996" w:rsidRPr="004A2931" w:rsidRDefault="002A7996" w:rsidP="00E130FD">
      <w:pPr>
        <w:pStyle w:val="32"/>
        <w:numPr>
          <w:ilvl w:val="0"/>
          <w:numId w:val="5"/>
        </w:numPr>
        <w:shd w:val="clear" w:color="auto" w:fill="auto"/>
        <w:tabs>
          <w:tab w:val="left" w:pos="0"/>
          <w:tab w:val="left" w:pos="1134"/>
        </w:tabs>
        <w:spacing w:after="0" w:line="240" w:lineRule="auto"/>
        <w:ind w:left="0" w:firstLine="709"/>
        <w:jc w:val="both"/>
        <w:rPr>
          <w:color w:val="auto"/>
          <w:sz w:val="22"/>
          <w:szCs w:val="22"/>
        </w:rPr>
      </w:pPr>
      <w:r w:rsidRPr="004A2931">
        <w:rPr>
          <w:color w:val="auto"/>
          <w:sz w:val="22"/>
          <w:szCs w:val="22"/>
        </w:rPr>
        <w:t xml:space="preserve">для технічного обслуговування ТЗ – </w:t>
      </w:r>
      <w:r w:rsidR="000F6BE6" w:rsidRPr="004A2931">
        <w:rPr>
          <w:color w:val="auto"/>
          <w:sz w:val="22"/>
          <w:szCs w:val="22"/>
        </w:rPr>
        <w:t xml:space="preserve">не більше </w:t>
      </w:r>
      <w:r w:rsidR="00757569" w:rsidRPr="004A2931">
        <w:rPr>
          <w:color w:val="auto"/>
          <w:sz w:val="22"/>
          <w:szCs w:val="22"/>
        </w:rPr>
        <w:t xml:space="preserve">2 </w:t>
      </w:r>
      <w:r w:rsidR="000F6BE6" w:rsidRPr="004A2931">
        <w:rPr>
          <w:color w:val="auto"/>
          <w:sz w:val="22"/>
          <w:szCs w:val="22"/>
        </w:rPr>
        <w:t>(двох)</w:t>
      </w:r>
      <w:r w:rsidRPr="004A2931">
        <w:rPr>
          <w:color w:val="auto"/>
          <w:sz w:val="22"/>
          <w:szCs w:val="22"/>
        </w:rPr>
        <w:t xml:space="preserve"> робочих днів;</w:t>
      </w:r>
    </w:p>
    <w:p w14:paraId="7874132A" w14:textId="34A449FF" w:rsidR="00C92A00" w:rsidRPr="004A2931" w:rsidRDefault="002A7996" w:rsidP="00320861">
      <w:pPr>
        <w:pStyle w:val="32"/>
        <w:shd w:val="clear" w:color="auto" w:fill="auto"/>
        <w:tabs>
          <w:tab w:val="left" w:pos="567"/>
        </w:tabs>
        <w:spacing w:after="0" w:line="240" w:lineRule="auto"/>
        <w:ind w:firstLine="709"/>
        <w:jc w:val="both"/>
        <w:rPr>
          <w:color w:val="auto"/>
          <w:sz w:val="22"/>
          <w:szCs w:val="22"/>
        </w:rPr>
      </w:pPr>
      <w:r w:rsidRPr="004A2931">
        <w:rPr>
          <w:color w:val="auto"/>
          <w:sz w:val="22"/>
          <w:szCs w:val="22"/>
        </w:rPr>
        <w:t xml:space="preserve">- </w:t>
      </w:r>
      <w:r w:rsidR="007405BE" w:rsidRPr="004A2931">
        <w:rPr>
          <w:color w:val="auto"/>
          <w:sz w:val="22"/>
          <w:szCs w:val="22"/>
        </w:rPr>
        <w:t xml:space="preserve">     </w:t>
      </w:r>
      <w:r w:rsidRPr="004A2931">
        <w:rPr>
          <w:color w:val="auto"/>
          <w:sz w:val="22"/>
          <w:szCs w:val="22"/>
        </w:rPr>
        <w:t xml:space="preserve">для ремонту </w:t>
      </w:r>
      <w:r w:rsidR="00D67D74" w:rsidRPr="004A2931">
        <w:rPr>
          <w:color w:val="auto"/>
          <w:sz w:val="22"/>
          <w:szCs w:val="22"/>
        </w:rPr>
        <w:t xml:space="preserve">– </w:t>
      </w:r>
      <w:r w:rsidRPr="004A2931">
        <w:rPr>
          <w:color w:val="auto"/>
          <w:sz w:val="22"/>
          <w:szCs w:val="22"/>
        </w:rPr>
        <w:t>не</w:t>
      </w:r>
      <w:r w:rsidR="00D67D74" w:rsidRPr="004A2931">
        <w:rPr>
          <w:color w:val="auto"/>
          <w:sz w:val="22"/>
          <w:szCs w:val="22"/>
        </w:rPr>
        <w:t xml:space="preserve"> </w:t>
      </w:r>
      <w:r w:rsidRPr="004A2931">
        <w:rPr>
          <w:color w:val="auto"/>
          <w:sz w:val="22"/>
          <w:szCs w:val="22"/>
        </w:rPr>
        <w:t>більше 3 (трьох) робочих днів.</w:t>
      </w:r>
    </w:p>
    <w:p w14:paraId="5461AD85" w14:textId="0A8CE562" w:rsidR="0070777D" w:rsidRPr="004A2931" w:rsidRDefault="0070777D" w:rsidP="00320861">
      <w:pPr>
        <w:pStyle w:val="32"/>
        <w:shd w:val="clear" w:color="auto" w:fill="auto"/>
        <w:tabs>
          <w:tab w:val="left" w:pos="567"/>
        </w:tabs>
        <w:spacing w:after="0" w:line="240" w:lineRule="auto"/>
        <w:ind w:firstLine="709"/>
        <w:jc w:val="both"/>
        <w:rPr>
          <w:color w:val="auto"/>
          <w:sz w:val="22"/>
          <w:szCs w:val="22"/>
        </w:rPr>
      </w:pPr>
      <w:r w:rsidRPr="004A2931">
        <w:rPr>
          <w:color w:val="auto"/>
          <w:sz w:val="22"/>
          <w:szCs w:val="22"/>
        </w:rPr>
        <w:t xml:space="preserve"> За вимогою Замовника діагностування ТЗ повинно здійснюватися в присутності </w:t>
      </w:r>
      <w:r w:rsidR="00C92A00" w:rsidRPr="004A2931">
        <w:rPr>
          <w:color w:val="auto"/>
          <w:sz w:val="22"/>
          <w:szCs w:val="22"/>
        </w:rPr>
        <w:t xml:space="preserve">уповноваженого </w:t>
      </w:r>
      <w:r w:rsidRPr="004A2931">
        <w:rPr>
          <w:color w:val="auto"/>
          <w:sz w:val="22"/>
          <w:szCs w:val="22"/>
        </w:rPr>
        <w:t>представника Замовника із забезпеченням доступу до ремонтної зони (з дотриманням норм охорони праці).</w:t>
      </w:r>
    </w:p>
    <w:p w14:paraId="317511BF" w14:textId="3F9D2F69" w:rsidR="0070777D" w:rsidRPr="004A2931" w:rsidRDefault="00E463BF" w:rsidP="00320861">
      <w:pPr>
        <w:ind w:firstLine="709"/>
        <w:jc w:val="both"/>
        <w:rPr>
          <w:rFonts w:ascii="Times New Roman" w:hAnsi="Times New Roman" w:cs="Times New Roman"/>
          <w:sz w:val="22"/>
          <w:szCs w:val="22"/>
        </w:rPr>
      </w:pPr>
      <w:r w:rsidRPr="004A2931">
        <w:rPr>
          <w:rFonts w:ascii="Times New Roman" w:hAnsi="Times New Roman" w:cs="Times New Roman"/>
          <w:sz w:val="22"/>
          <w:szCs w:val="22"/>
        </w:rPr>
        <w:t>5.</w:t>
      </w:r>
      <w:r w:rsidR="00BA0AE6" w:rsidRPr="004A2931">
        <w:rPr>
          <w:rFonts w:ascii="Times New Roman" w:hAnsi="Times New Roman" w:cs="Times New Roman"/>
          <w:sz w:val="22"/>
          <w:szCs w:val="22"/>
        </w:rPr>
        <w:t>8</w:t>
      </w:r>
      <w:r w:rsidRPr="004A2931">
        <w:rPr>
          <w:rFonts w:ascii="Times New Roman" w:hAnsi="Times New Roman" w:cs="Times New Roman"/>
          <w:sz w:val="22"/>
          <w:szCs w:val="22"/>
        </w:rPr>
        <w:t>.</w:t>
      </w:r>
      <w:r w:rsidR="00783F5D" w:rsidRPr="004A2931">
        <w:rPr>
          <w:rFonts w:ascii="Times New Roman" w:hAnsi="Times New Roman" w:cs="Times New Roman"/>
          <w:sz w:val="22"/>
          <w:szCs w:val="22"/>
        </w:rPr>
        <w:t xml:space="preserve"> Після завершення діагностування ТЗ Виконавцем, ост</w:t>
      </w:r>
      <w:r w:rsidR="001552CF" w:rsidRPr="004A2931">
        <w:rPr>
          <w:rFonts w:ascii="Times New Roman" w:hAnsi="Times New Roman" w:cs="Times New Roman"/>
          <w:sz w:val="22"/>
          <w:szCs w:val="22"/>
        </w:rPr>
        <w:t>а</w:t>
      </w:r>
      <w:r w:rsidR="00783F5D" w:rsidRPr="004A2931">
        <w:rPr>
          <w:rFonts w:ascii="Times New Roman" w:hAnsi="Times New Roman" w:cs="Times New Roman"/>
          <w:sz w:val="22"/>
          <w:szCs w:val="22"/>
        </w:rPr>
        <w:t>нній</w:t>
      </w:r>
      <w:r w:rsidR="001552CF" w:rsidRPr="004A2931">
        <w:rPr>
          <w:rFonts w:ascii="Times New Roman" w:hAnsi="Times New Roman" w:cs="Times New Roman"/>
          <w:sz w:val="22"/>
          <w:szCs w:val="22"/>
        </w:rPr>
        <w:t xml:space="preserve"> складає та підписує наряд</w:t>
      </w:r>
      <w:r w:rsidR="00B50297" w:rsidRPr="004A2931">
        <w:rPr>
          <w:rFonts w:ascii="Times New Roman" w:hAnsi="Times New Roman" w:cs="Times New Roman"/>
          <w:sz w:val="22"/>
          <w:szCs w:val="22"/>
        </w:rPr>
        <w:t>-</w:t>
      </w:r>
      <w:r w:rsidR="001552CF" w:rsidRPr="004A2931">
        <w:rPr>
          <w:rFonts w:ascii="Times New Roman" w:hAnsi="Times New Roman" w:cs="Times New Roman"/>
          <w:sz w:val="22"/>
          <w:szCs w:val="22"/>
        </w:rPr>
        <w:t>замовлення</w:t>
      </w:r>
      <w:r w:rsidR="00AE5E3E" w:rsidRPr="004A2931">
        <w:rPr>
          <w:rFonts w:ascii="Times New Roman" w:hAnsi="Times New Roman" w:cs="Times New Roman"/>
          <w:sz w:val="22"/>
          <w:szCs w:val="22"/>
        </w:rPr>
        <w:t>, як</w:t>
      </w:r>
      <w:r w:rsidR="001A2474" w:rsidRPr="004A2931">
        <w:rPr>
          <w:rFonts w:ascii="Times New Roman" w:hAnsi="Times New Roman" w:cs="Times New Roman"/>
          <w:sz w:val="22"/>
          <w:szCs w:val="22"/>
        </w:rPr>
        <w:t>ій</w:t>
      </w:r>
      <w:r w:rsidR="00AE5E3E" w:rsidRPr="004A2931">
        <w:rPr>
          <w:rFonts w:ascii="Times New Roman" w:hAnsi="Times New Roman" w:cs="Times New Roman"/>
          <w:sz w:val="22"/>
          <w:szCs w:val="22"/>
        </w:rPr>
        <w:t xml:space="preserve"> </w:t>
      </w:r>
      <w:r w:rsidR="004547AE" w:rsidRPr="004A2931">
        <w:rPr>
          <w:rFonts w:ascii="Times New Roman" w:hAnsi="Times New Roman" w:cs="Times New Roman"/>
          <w:sz w:val="22"/>
          <w:szCs w:val="22"/>
        </w:rPr>
        <w:t xml:space="preserve">підписується Замовником </w:t>
      </w:r>
      <w:r w:rsidR="0016158F" w:rsidRPr="004A2931">
        <w:rPr>
          <w:rFonts w:ascii="Times New Roman" w:hAnsi="Times New Roman" w:cs="Times New Roman"/>
          <w:sz w:val="22"/>
          <w:szCs w:val="22"/>
        </w:rPr>
        <w:t xml:space="preserve">не пізніше наступного дня за </w:t>
      </w:r>
      <w:r w:rsidR="004547AE" w:rsidRPr="004A2931">
        <w:rPr>
          <w:rFonts w:ascii="Times New Roman" w:hAnsi="Times New Roman" w:cs="Times New Roman"/>
          <w:sz w:val="22"/>
          <w:szCs w:val="22"/>
        </w:rPr>
        <w:t>останні</w:t>
      </w:r>
      <w:r w:rsidR="0016158F" w:rsidRPr="004A2931">
        <w:rPr>
          <w:rFonts w:ascii="Times New Roman" w:hAnsi="Times New Roman" w:cs="Times New Roman"/>
          <w:sz w:val="22"/>
          <w:szCs w:val="22"/>
        </w:rPr>
        <w:t>м</w:t>
      </w:r>
      <w:r w:rsidR="004547AE" w:rsidRPr="004A2931">
        <w:rPr>
          <w:rFonts w:ascii="Times New Roman" w:hAnsi="Times New Roman" w:cs="Times New Roman"/>
          <w:sz w:val="22"/>
          <w:szCs w:val="22"/>
        </w:rPr>
        <w:t xml:space="preserve"> д</w:t>
      </w:r>
      <w:r w:rsidR="0016158F" w:rsidRPr="004A2931">
        <w:rPr>
          <w:rFonts w:ascii="Times New Roman" w:hAnsi="Times New Roman" w:cs="Times New Roman"/>
          <w:sz w:val="22"/>
          <w:szCs w:val="22"/>
        </w:rPr>
        <w:t>нем</w:t>
      </w:r>
      <w:r w:rsidR="004547AE" w:rsidRPr="004A2931">
        <w:rPr>
          <w:rFonts w:ascii="Times New Roman" w:hAnsi="Times New Roman" w:cs="Times New Roman"/>
          <w:sz w:val="22"/>
          <w:szCs w:val="22"/>
        </w:rPr>
        <w:t xml:space="preserve"> </w:t>
      </w:r>
      <w:r w:rsidR="0016158F" w:rsidRPr="004A2931">
        <w:rPr>
          <w:rFonts w:ascii="Times New Roman" w:hAnsi="Times New Roman" w:cs="Times New Roman"/>
          <w:sz w:val="22"/>
          <w:szCs w:val="22"/>
        </w:rPr>
        <w:t>проведення діагностування</w:t>
      </w:r>
      <w:r w:rsidR="00E818C9" w:rsidRPr="004A2931">
        <w:rPr>
          <w:rFonts w:ascii="Times New Roman" w:hAnsi="Times New Roman" w:cs="Times New Roman"/>
          <w:sz w:val="22"/>
          <w:szCs w:val="22"/>
        </w:rPr>
        <w:t>.</w:t>
      </w:r>
      <w:r w:rsidR="00783F5D" w:rsidRPr="004A2931">
        <w:rPr>
          <w:rFonts w:ascii="Times New Roman" w:hAnsi="Times New Roman" w:cs="Times New Roman"/>
          <w:sz w:val="22"/>
          <w:szCs w:val="22"/>
        </w:rPr>
        <w:t xml:space="preserve"> </w:t>
      </w:r>
    </w:p>
    <w:p w14:paraId="746EAC2C" w14:textId="1E6AA9AE" w:rsidR="007D7E15" w:rsidRPr="004A2931" w:rsidRDefault="006B6EA4" w:rsidP="00320861">
      <w:pPr>
        <w:tabs>
          <w:tab w:val="left" w:pos="426"/>
          <w:tab w:val="left" w:pos="4395"/>
          <w:tab w:val="left" w:pos="4962"/>
        </w:tabs>
        <w:ind w:firstLine="709"/>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У разі на</w:t>
      </w:r>
      <w:r w:rsidR="00277D64" w:rsidRPr="004A2931">
        <w:rPr>
          <w:rFonts w:ascii="Times New Roman" w:hAnsi="Times New Roman" w:cs="Times New Roman"/>
          <w:color w:val="auto"/>
          <w:sz w:val="22"/>
          <w:szCs w:val="22"/>
        </w:rPr>
        <w:t>яв</w:t>
      </w:r>
      <w:r w:rsidRPr="004A2931">
        <w:rPr>
          <w:rFonts w:ascii="Times New Roman" w:hAnsi="Times New Roman" w:cs="Times New Roman"/>
          <w:color w:val="auto"/>
          <w:sz w:val="22"/>
          <w:szCs w:val="22"/>
        </w:rPr>
        <w:t xml:space="preserve">ності затвердженої форми </w:t>
      </w:r>
      <w:r w:rsidR="00D613BA" w:rsidRPr="004A2931">
        <w:rPr>
          <w:rFonts w:ascii="Times New Roman" w:hAnsi="Times New Roman" w:cs="Times New Roman"/>
          <w:color w:val="auto"/>
          <w:sz w:val="22"/>
          <w:szCs w:val="22"/>
        </w:rPr>
        <w:t>наряд</w:t>
      </w:r>
      <w:r w:rsidR="00A05F47" w:rsidRPr="004A2931">
        <w:rPr>
          <w:rFonts w:ascii="Times New Roman" w:hAnsi="Times New Roman" w:cs="Times New Roman"/>
          <w:color w:val="auto"/>
          <w:sz w:val="22"/>
          <w:szCs w:val="22"/>
        </w:rPr>
        <w:t>у</w:t>
      </w:r>
      <w:r w:rsidR="00D613BA" w:rsidRPr="004A2931">
        <w:rPr>
          <w:rFonts w:ascii="Times New Roman" w:hAnsi="Times New Roman" w:cs="Times New Roman"/>
          <w:color w:val="auto"/>
          <w:sz w:val="22"/>
          <w:szCs w:val="22"/>
        </w:rPr>
        <w:t xml:space="preserve">-замовлення </w:t>
      </w:r>
      <w:r w:rsidRPr="004A2931">
        <w:rPr>
          <w:rFonts w:ascii="Times New Roman" w:hAnsi="Times New Roman" w:cs="Times New Roman"/>
          <w:color w:val="auto"/>
          <w:sz w:val="22"/>
          <w:szCs w:val="22"/>
        </w:rPr>
        <w:t>Викона</w:t>
      </w:r>
      <w:r w:rsidR="0052521B" w:rsidRPr="004A2931">
        <w:rPr>
          <w:rFonts w:ascii="Times New Roman" w:hAnsi="Times New Roman" w:cs="Times New Roman"/>
          <w:color w:val="auto"/>
          <w:sz w:val="22"/>
          <w:szCs w:val="22"/>
        </w:rPr>
        <w:t>в</w:t>
      </w:r>
      <w:r w:rsidRPr="004A2931">
        <w:rPr>
          <w:rFonts w:ascii="Times New Roman" w:hAnsi="Times New Roman" w:cs="Times New Roman"/>
          <w:color w:val="auto"/>
          <w:sz w:val="22"/>
          <w:szCs w:val="22"/>
        </w:rPr>
        <w:t>ц</w:t>
      </w:r>
      <w:r w:rsidR="00277D64" w:rsidRPr="004A2931">
        <w:rPr>
          <w:rFonts w:ascii="Times New Roman" w:hAnsi="Times New Roman" w:cs="Times New Roman"/>
          <w:color w:val="auto"/>
          <w:sz w:val="22"/>
          <w:szCs w:val="22"/>
        </w:rPr>
        <w:t>я</w:t>
      </w:r>
      <w:r w:rsidRPr="004A2931">
        <w:rPr>
          <w:rFonts w:ascii="Times New Roman" w:hAnsi="Times New Roman" w:cs="Times New Roman"/>
          <w:color w:val="auto"/>
          <w:sz w:val="22"/>
          <w:szCs w:val="22"/>
        </w:rPr>
        <w:t>, С</w:t>
      </w:r>
      <w:r w:rsidR="0052521B" w:rsidRPr="004A2931">
        <w:rPr>
          <w:rFonts w:ascii="Times New Roman" w:hAnsi="Times New Roman" w:cs="Times New Roman"/>
          <w:color w:val="auto"/>
          <w:sz w:val="22"/>
          <w:szCs w:val="22"/>
        </w:rPr>
        <w:t>т</w:t>
      </w:r>
      <w:r w:rsidRPr="004A2931">
        <w:rPr>
          <w:rFonts w:ascii="Times New Roman" w:hAnsi="Times New Roman" w:cs="Times New Roman"/>
          <w:color w:val="auto"/>
          <w:sz w:val="22"/>
          <w:szCs w:val="22"/>
        </w:rPr>
        <w:t xml:space="preserve">орони </w:t>
      </w:r>
      <w:r w:rsidR="0052521B" w:rsidRPr="004A2931">
        <w:rPr>
          <w:rFonts w:ascii="Times New Roman" w:hAnsi="Times New Roman" w:cs="Times New Roman"/>
          <w:color w:val="auto"/>
          <w:sz w:val="22"/>
          <w:szCs w:val="22"/>
        </w:rPr>
        <w:t>мають право застосовувати форму</w:t>
      </w:r>
      <w:r w:rsidR="002D64D3" w:rsidRPr="004A2931">
        <w:rPr>
          <w:rFonts w:ascii="Times New Roman" w:hAnsi="Times New Roman" w:cs="Times New Roman"/>
          <w:color w:val="auto"/>
          <w:sz w:val="22"/>
          <w:szCs w:val="22"/>
        </w:rPr>
        <w:t xml:space="preserve"> Виконавця</w:t>
      </w:r>
      <w:r w:rsidR="0052521B" w:rsidRPr="004A2931">
        <w:rPr>
          <w:rFonts w:ascii="Times New Roman" w:hAnsi="Times New Roman" w:cs="Times New Roman"/>
          <w:color w:val="auto"/>
          <w:sz w:val="22"/>
          <w:szCs w:val="22"/>
        </w:rPr>
        <w:t xml:space="preserve">, або </w:t>
      </w:r>
      <w:r w:rsidR="002A7CD1" w:rsidRPr="004A2931">
        <w:rPr>
          <w:rFonts w:ascii="Times New Roman" w:hAnsi="Times New Roman" w:cs="Times New Roman"/>
          <w:color w:val="auto"/>
          <w:sz w:val="22"/>
          <w:szCs w:val="22"/>
        </w:rPr>
        <w:t>застосовувати</w:t>
      </w:r>
      <w:r w:rsidR="0052521B" w:rsidRPr="004A2931">
        <w:rPr>
          <w:rFonts w:ascii="Times New Roman" w:hAnsi="Times New Roman" w:cs="Times New Roman"/>
          <w:color w:val="auto"/>
          <w:sz w:val="22"/>
          <w:szCs w:val="22"/>
        </w:rPr>
        <w:t xml:space="preserve"> </w:t>
      </w:r>
      <w:r w:rsidR="00CF0602" w:rsidRPr="004A2931">
        <w:rPr>
          <w:rFonts w:ascii="Times New Roman" w:hAnsi="Times New Roman" w:cs="Times New Roman"/>
          <w:color w:val="auto"/>
          <w:sz w:val="22"/>
          <w:szCs w:val="22"/>
        </w:rPr>
        <w:t>форм</w:t>
      </w:r>
      <w:r w:rsidR="0052521B" w:rsidRPr="004A2931">
        <w:rPr>
          <w:rFonts w:ascii="Times New Roman" w:hAnsi="Times New Roman" w:cs="Times New Roman"/>
          <w:color w:val="auto"/>
          <w:sz w:val="22"/>
          <w:szCs w:val="22"/>
        </w:rPr>
        <w:t>у</w:t>
      </w:r>
      <w:r w:rsidR="00CF0602" w:rsidRPr="004A2931">
        <w:rPr>
          <w:rFonts w:ascii="Times New Roman" w:hAnsi="Times New Roman" w:cs="Times New Roman"/>
          <w:color w:val="auto"/>
          <w:sz w:val="22"/>
          <w:szCs w:val="22"/>
        </w:rPr>
        <w:t xml:space="preserve"> </w:t>
      </w:r>
      <w:r w:rsidR="0052521B" w:rsidRPr="004A2931">
        <w:rPr>
          <w:rFonts w:ascii="Times New Roman" w:hAnsi="Times New Roman" w:cs="Times New Roman"/>
          <w:color w:val="auto"/>
          <w:sz w:val="22"/>
          <w:szCs w:val="22"/>
        </w:rPr>
        <w:t>встановлену Замовником в Д</w:t>
      </w:r>
      <w:r w:rsidR="00C7704B" w:rsidRPr="004A2931">
        <w:rPr>
          <w:rFonts w:ascii="Times New Roman" w:hAnsi="Times New Roman" w:cs="Times New Roman"/>
          <w:color w:val="auto"/>
          <w:sz w:val="22"/>
          <w:szCs w:val="22"/>
        </w:rPr>
        <w:t>одатк</w:t>
      </w:r>
      <w:r w:rsidR="0052521B" w:rsidRPr="004A2931">
        <w:rPr>
          <w:rFonts w:ascii="Times New Roman" w:hAnsi="Times New Roman" w:cs="Times New Roman"/>
          <w:color w:val="auto"/>
          <w:sz w:val="22"/>
          <w:szCs w:val="22"/>
        </w:rPr>
        <w:t>у</w:t>
      </w:r>
      <w:r w:rsidR="00C7704B" w:rsidRPr="004A2931">
        <w:rPr>
          <w:rFonts w:ascii="Times New Roman" w:hAnsi="Times New Roman" w:cs="Times New Roman"/>
          <w:color w:val="auto"/>
          <w:sz w:val="22"/>
          <w:szCs w:val="22"/>
        </w:rPr>
        <w:t xml:space="preserve"> 1 до</w:t>
      </w:r>
      <w:r w:rsidR="00023D5B" w:rsidRPr="004A2931">
        <w:rPr>
          <w:rFonts w:ascii="Times New Roman" w:hAnsi="Times New Roman" w:cs="Times New Roman"/>
          <w:bCs/>
          <w:sz w:val="22"/>
          <w:szCs w:val="22"/>
        </w:rPr>
        <w:t xml:space="preserve"> Інструкції з порядку моніторингу затрачених нормо-годин, вартості послуг та ТМЦ при ремонті транспортних засобів</w:t>
      </w:r>
      <w:r w:rsidR="00C7704B" w:rsidRPr="004A2931">
        <w:rPr>
          <w:rFonts w:ascii="Times New Roman" w:hAnsi="Times New Roman" w:cs="Times New Roman"/>
          <w:bCs/>
          <w:sz w:val="22"/>
          <w:szCs w:val="22"/>
        </w:rPr>
        <w:t xml:space="preserve">, яка є </w:t>
      </w:r>
      <w:r w:rsidR="00245A30" w:rsidRPr="004A2931">
        <w:rPr>
          <w:rFonts w:ascii="Times New Roman" w:hAnsi="Times New Roman" w:cs="Times New Roman"/>
          <w:color w:val="auto"/>
          <w:sz w:val="22"/>
          <w:szCs w:val="22"/>
        </w:rPr>
        <w:t>Д</w:t>
      </w:r>
      <w:r w:rsidR="005A7E13" w:rsidRPr="004A2931">
        <w:rPr>
          <w:rFonts w:ascii="Times New Roman" w:hAnsi="Times New Roman" w:cs="Times New Roman"/>
          <w:color w:val="auto"/>
          <w:sz w:val="22"/>
          <w:szCs w:val="22"/>
        </w:rPr>
        <w:t>одатк</w:t>
      </w:r>
      <w:r w:rsidR="00C7704B" w:rsidRPr="004A2931">
        <w:rPr>
          <w:rFonts w:ascii="Times New Roman" w:hAnsi="Times New Roman" w:cs="Times New Roman"/>
          <w:color w:val="auto"/>
          <w:sz w:val="22"/>
          <w:szCs w:val="22"/>
        </w:rPr>
        <w:t>ом</w:t>
      </w:r>
      <w:r w:rsidR="005A7E13" w:rsidRPr="004A2931">
        <w:rPr>
          <w:rFonts w:ascii="Times New Roman" w:hAnsi="Times New Roman" w:cs="Times New Roman"/>
          <w:color w:val="auto"/>
          <w:sz w:val="22"/>
          <w:szCs w:val="22"/>
        </w:rPr>
        <w:t xml:space="preserve"> </w:t>
      </w:r>
      <w:r w:rsidR="00D25675" w:rsidRPr="004A2931">
        <w:rPr>
          <w:rFonts w:ascii="Times New Roman" w:hAnsi="Times New Roman" w:cs="Times New Roman"/>
          <w:color w:val="auto"/>
          <w:sz w:val="22"/>
          <w:szCs w:val="22"/>
        </w:rPr>
        <w:t>4</w:t>
      </w:r>
      <w:r w:rsidR="005A7E13" w:rsidRPr="004A2931">
        <w:rPr>
          <w:rFonts w:ascii="Times New Roman" w:hAnsi="Times New Roman" w:cs="Times New Roman"/>
          <w:color w:val="auto"/>
          <w:sz w:val="22"/>
          <w:szCs w:val="22"/>
        </w:rPr>
        <w:t xml:space="preserve"> до Договору</w:t>
      </w:r>
      <w:r w:rsidR="00A06091" w:rsidRPr="004A2931">
        <w:rPr>
          <w:rFonts w:ascii="Times New Roman" w:hAnsi="Times New Roman" w:cs="Times New Roman"/>
          <w:color w:val="auto"/>
          <w:sz w:val="22"/>
          <w:szCs w:val="22"/>
        </w:rPr>
        <w:t xml:space="preserve"> (далі </w:t>
      </w:r>
      <w:r w:rsidR="00597D47" w:rsidRPr="004A2931">
        <w:rPr>
          <w:rFonts w:ascii="Times New Roman" w:hAnsi="Times New Roman" w:cs="Times New Roman"/>
          <w:color w:val="auto"/>
          <w:sz w:val="22"/>
          <w:szCs w:val="22"/>
        </w:rPr>
        <w:t>–</w:t>
      </w:r>
      <w:r w:rsidR="00BD2523" w:rsidRPr="004A2931">
        <w:rPr>
          <w:rFonts w:ascii="Times New Roman" w:hAnsi="Times New Roman" w:cs="Times New Roman"/>
          <w:bCs/>
          <w:sz w:val="22"/>
          <w:szCs w:val="22"/>
        </w:rPr>
        <w:t xml:space="preserve"> Інструкці</w:t>
      </w:r>
      <w:r w:rsidR="00D25675" w:rsidRPr="004A2931">
        <w:rPr>
          <w:rFonts w:ascii="Times New Roman" w:hAnsi="Times New Roman" w:cs="Times New Roman"/>
          <w:bCs/>
          <w:sz w:val="22"/>
          <w:szCs w:val="22"/>
        </w:rPr>
        <w:t>я</w:t>
      </w:r>
      <w:r w:rsidR="00597D47" w:rsidRPr="004A2931">
        <w:rPr>
          <w:rFonts w:ascii="Times New Roman" w:hAnsi="Times New Roman" w:cs="Times New Roman"/>
          <w:color w:val="auto"/>
          <w:sz w:val="22"/>
          <w:szCs w:val="22"/>
        </w:rPr>
        <w:t>)</w:t>
      </w:r>
      <w:r w:rsidR="00AB708C" w:rsidRPr="004A2931">
        <w:rPr>
          <w:rFonts w:ascii="Times New Roman" w:hAnsi="Times New Roman" w:cs="Times New Roman"/>
          <w:color w:val="auto"/>
          <w:sz w:val="22"/>
          <w:szCs w:val="22"/>
        </w:rPr>
        <w:t>.</w:t>
      </w:r>
    </w:p>
    <w:p w14:paraId="355E1D78" w14:textId="3FA535EF" w:rsidR="00A620CD" w:rsidRPr="004A2931" w:rsidRDefault="00A620CD" w:rsidP="00320861">
      <w:pPr>
        <w:pStyle w:val="32"/>
        <w:shd w:val="clear" w:color="auto" w:fill="auto"/>
        <w:tabs>
          <w:tab w:val="left" w:pos="984"/>
        </w:tabs>
        <w:spacing w:after="0" w:line="240" w:lineRule="auto"/>
        <w:ind w:firstLine="709"/>
        <w:jc w:val="both"/>
        <w:rPr>
          <w:b/>
          <w:bCs/>
          <w:sz w:val="22"/>
          <w:szCs w:val="22"/>
        </w:rPr>
      </w:pPr>
      <w:r w:rsidRPr="004A2931">
        <w:rPr>
          <w:color w:val="auto"/>
          <w:sz w:val="22"/>
          <w:szCs w:val="22"/>
        </w:rPr>
        <w:t>5.</w:t>
      </w:r>
      <w:r w:rsidR="00D25675" w:rsidRPr="004A2931">
        <w:rPr>
          <w:color w:val="auto"/>
          <w:sz w:val="22"/>
          <w:szCs w:val="22"/>
        </w:rPr>
        <w:t>9</w:t>
      </w:r>
      <w:r w:rsidRPr="004A2931">
        <w:rPr>
          <w:color w:val="auto"/>
          <w:sz w:val="22"/>
          <w:szCs w:val="22"/>
        </w:rPr>
        <w:t>. У кожному наряд</w:t>
      </w:r>
      <w:r w:rsidR="00D33706" w:rsidRPr="004A2931">
        <w:rPr>
          <w:color w:val="auto"/>
          <w:sz w:val="22"/>
          <w:szCs w:val="22"/>
        </w:rPr>
        <w:t>і</w:t>
      </w:r>
      <w:r w:rsidRPr="004A2931">
        <w:rPr>
          <w:color w:val="auto"/>
          <w:sz w:val="22"/>
          <w:szCs w:val="22"/>
        </w:rPr>
        <w:t xml:space="preserve">-замовленні вказується повний обсяг </w:t>
      </w:r>
      <w:r w:rsidR="007726EE" w:rsidRPr="004A2931">
        <w:rPr>
          <w:color w:val="auto"/>
          <w:sz w:val="22"/>
          <w:szCs w:val="22"/>
        </w:rPr>
        <w:t>П</w:t>
      </w:r>
      <w:r w:rsidRPr="004A2931">
        <w:rPr>
          <w:color w:val="auto"/>
          <w:sz w:val="22"/>
          <w:szCs w:val="22"/>
        </w:rPr>
        <w:t>ослуг щодо кожно</w:t>
      </w:r>
      <w:r w:rsidR="00DA070D" w:rsidRPr="004A2931">
        <w:rPr>
          <w:color w:val="auto"/>
          <w:sz w:val="22"/>
          <w:szCs w:val="22"/>
        </w:rPr>
        <w:t>го</w:t>
      </w:r>
      <w:r w:rsidRPr="004A2931">
        <w:rPr>
          <w:color w:val="auto"/>
          <w:sz w:val="22"/>
          <w:szCs w:val="22"/>
        </w:rPr>
        <w:t xml:space="preserve"> ТЗ, передано</w:t>
      </w:r>
      <w:r w:rsidR="00DA070D" w:rsidRPr="004A2931">
        <w:rPr>
          <w:color w:val="auto"/>
          <w:sz w:val="22"/>
          <w:szCs w:val="22"/>
        </w:rPr>
        <w:t>го</w:t>
      </w:r>
      <w:r w:rsidRPr="004A2931">
        <w:rPr>
          <w:color w:val="auto"/>
          <w:sz w:val="22"/>
          <w:szCs w:val="22"/>
        </w:rPr>
        <w:t xml:space="preserve"> для </w:t>
      </w:r>
      <w:r w:rsidR="003B0CA9" w:rsidRPr="004A2931">
        <w:rPr>
          <w:color w:val="auto"/>
          <w:sz w:val="22"/>
          <w:szCs w:val="22"/>
        </w:rPr>
        <w:t>надання Послуг</w:t>
      </w:r>
      <w:r w:rsidRPr="004A2931">
        <w:rPr>
          <w:color w:val="auto"/>
          <w:sz w:val="22"/>
          <w:szCs w:val="22"/>
        </w:rPr>
        <w:t xml:space="preserve">, їх </w:t>
      </w:r>
      <w:r w:rsidR="006A72F8" w:rsidRPr="004A2931">
        <w:rPr>
          <w:color w:val="auto"/>
          <w:sz w:val="22"/>
          <w:szCs w:val="22"/>
        </w:rPr>
        <w:t>норм</w:t>
      </w:r>
      <w:r w:rsidR="00D25675" w:rsidRPr="004A2931">
        <w:rPr>
          <w:color w:val="auto"/>
          <w:sz w:val="22"/>
          <w:szCs w:val="22"/>
        </w:rPr>
        <w:t>и</w:t>
      </w:r>
      <w:r w:rsidR="006A72F8" w:rsidRPr="004A2931">
        <w:rPr>
          <w:color w:val="auto"/>
          <w:sz w:val="22"/>
          <w:szCs w:val="22"/>
        </w:rPr>
        <w:t>-годин</w:t>
      </w:r>
      <w:r w:rsidRPr="004A2931">
        <w:rPr>
          <w:color w:val="auto"/>
          <w:sz w:val="22"/>
          <w:szCs w:val="22"/>
        </w:rPr>
        <w:t xml:space="preserve">, термін надання </w:t>
      </w:r>
      <w:r w:rsidR="006A72F8" w:rsidRPr="004A2931">
        <w:rPr>
          <w:color w:val="auto"/>
          <w:sz w:val="22"/>
          <w:szCs w:val="22"/>
        </w:rPr>
        <w:t>Послуг</w:t>
      </w:r>
      <w:r w:rsidR="0095511E" w:rsidRPr="004A2931">
        <w:rPr>
          <w:color w:val="auto"/>
          <w:sz w:val="22"/>
          <w:szCs w:val="22"/>
        </w:rPr>
        <w:t>и</w:t>
      </w:r>
      <w:r w:rsidRPr="004A2931">
        <w:rPr>
          <w:color w:val="auto"/>
          <w:sz w:val="22"/>
          <w:szCs w:val="22"/>
        </w:rPr>
        <w:t xml:space="preserve"> та обов’язково вказується номер або артикул запасних частин та матеріалів</w:t>
      </w:r>
      <w:r w:rsidR="00B94E42" w:rsidRPr="004A2931">
        <w:rPr>
          <w:color w:val="auto"/>
          <w:sz w:val="22"/>
          <w:szCs w:val="22"/>
        </w:rPr>
        <w:t xml:space="preserve"> (далі – ТМЦ)</w:t>
      </w:r>
      <w:r w:rsidRPr="004A2931">
        <w:rPr>
          <w:color w:val="auto"/>
          <w:sz w:val="22"/>
          <w:szCs w:val="22"/>
        </w:rPr>
        <w:t xml:space="preserve">, що </w:t>
      </w:r>
      <w:r w:rsidR="00144378" w:rsidRPr="004A2931">
        <w:rPr>
          <w:color w:val="auto"/>
          <w:sz w:val="22"/>
          <w:szCs w:val="22"/>
        </w:rPr>
        <w:t>замінюються</w:t>
      </w:r>
      <w:r w:rsidR="004D7EB4" w:rsidRPr="004A2931">
        <w:rPr>
          <w:color w:val="auto"/>
          <w:sz w:val="22"/>
          <w:szCs w:val="22"/>
        </w:rPr>
        <w:t xml:space="preserve"> </w:t>
      </w:r>
      <w:r w:rsidR="004D7EB4" w:rsidRPr="004A2931">
        <w:rPr>
          <w:i/>
          <w:iCs/>
          <w:color w:val="EE0000"/>
          <w:sz w:val="22"/>
          <w:szCs w:val="22"/>
        </w:rPr>
        <w:t>(за необхідності)</w:t>
      </w:r>
      <w:r w:rsidRPr="004A2931">
        <w:rPr>
          <w:color w:val="auto"/>
          <w:sz w:val="22"/>
          <w:szCs w:val="22"/>
        </w:rPr>
        <w:t xml:space="preserve">, а також загальна вартість </w:t>
      </w:r>
      <w:r w:rsidR="007726EE" w:rsidRPr="004A2931">
        <w:rPr>
          <w:color w:val="auto"/>
          <w:sz w:val="22"/>
          <w:szCs w:val="22"/>
        </w:rPr>
        <w:t>П</w:t>
      </w:r>
      <w:r w:rsidRPr="004A2931">
        <w:rPr>
          <w:color w:val="auto"/>
          <w:sz w:val="22"/>
          <w:szCs w:val="22"/>
        </w:rPr>
        <w:t xml:space="preserve">ослуг та </w:t>
      </w:r>
      <w:r w:rsidR="00B94E42" w:rsidRPr="004A2931">
        <w:rPr>
          <w:color w:val="auto"/>
          <w:sz w:val="22"/>
          <w:szCs w:val="22"/>
        </w:rPr>
        <w:t>ТМЦ</w:t>
      </w:r>
      <w:r w:rsidRPr="004A2931">
        <w:rPr>
          <w:color w:val="auto"/>
          <w:sz w:val="22"/>
          <w:szCs w:val="22"/>
        </w:rPr>
        <w:t>, що використовуються при наданні Послуг за відповідним наряд</w:t>
      </w:r>
      <w:r w:rsidR="00257FA9" w:rsidRPr="004A2931">
        <w:rPr>
          <w:color w:val="auto"/>
          <w:sz w:val="22"/>
          <w:szCs w:val="22"/>
        </w:rPr>
        <w:t>ом</w:t>
      </w:r>
      <w:r w:rsidR="00B31ADA" w:rsidRPr="004A2931">
        <w:rPr>
          <w:color w:val="auto"/>
          <w:sz w:val="22"/>
          <w:szCs w:val="22"/>
        </w:rPr>
        <w:t>-</w:t>
      </w:r>
      <w:r w:rsidRPr="004A2931">
        <w:rPr>
          <w:color w:val="auto"/>
          <w:sz w:val="22"/>
          <w:szCs w:val="22"/>
        </w:rPr>
        <w:t>замовлення</w:t>
      </w:r>
      <w:r w:rsidR="002F6552" w:rsidRPr="004A2931">
        <w:rPr>
          <w:color w:val="auto"/>
          <w:sz w:val="22"/>
          <w:szCs w:val="22"/>
        </w:rPr>
        <w:t>м</w:t>
      </w:r>
      <w:r w:rsidR="00257FA9" w:rsidRPr="004A2931">
        <w:rPr>
          <w:color w:val="auto"/>
          <w:sz w:val="22"/>
          <w:szCs w:val="22"/>
        </w:rPr>
        <w:t>,</w:t>
      </w:r>
      <w:r w:rsidRPr="004A2931">
        <w:rPr>
          <w:color w:val="auto"/>
          <w:sz w:val="22"/>
          <w:szCs w:val="22"/>
        </w:rPr>
        <w:t xml:space="preserve"> їх розрахунок згідно </w:t>
      </w:r>
      <w:r w:rsidRPr="004A2931">
        <w:rPr>
          <w:sz w:val="22"/>
          <w:szCs w:val="22"/>
        </w:rPr>
        <w:t>Додатку 2 до Інструкції</w:t>
      </w:r>
      <w:r w:rsidRPr="004A2931">
        <w:rPr>
          <w:b/>
          <w:bCs/>
          <w:sz w:val="22"/>
          <w:szCs w:val="22"/>
        </w:rPr>
        <w:t>.</w:t>
      </w:r>
    </w:p>
    <w:p w14:paraId="058F87BC" w14:textId="5DFA702D" w:rsidR="00114712" w:rsidRPr="004A2931" w:rsidRDefault="00144C4A" w:rsidP="00A05F3D">
      <w:pPr>
        <w:spacing w:line="232" w:lineRule="auto"/>
        <w:ind w:firstLine="709"/>
        <w:jc w:val="both"/>
        <w:rPr>
          <w:rFonts w:ascii="Times New Roman" w:eastAsia="Times New Roman" w:hAnsi="Times New Roman" w:cs="Times New Roman"/>
          <w:color w:val="auto"/>
          <w:sz w:val="22"/>
          <w:szCs w:val="22"/>
        </w:rPr>
      </w:pPr>
      <w:r w:rsidRPr="004A2931">
        <w:rPr>
          <w:rFonts w:ascii="Times New Roman" w:eastAsia="Times New Roman" w:hAnsi="Times New Roman" w:cs="Times New Roman"/>
          <w:color w:val="auto"/>
          <w:sz w:val="22"/>
          <w:szCs w:val="22"/>
        </w:rPr>
        <w:t>5.</w:t>
      </w:r>
      <w:r w:rsidR="00CD7C12" w:rsidRPr="004A2931">
        <w:rPr>
          <w:rFonts w:ascii="Times New Roman" w:eastAsia="Times New Roman" w:hAnsi="Times New Roman" w:cs="Times New Roman"/>
          <w:color w:val="auto"/>
          <w:sz w:val="22"/>
          <w:szCs w:val="22"/>
        </w:rPr>
        <w:t>10</w:t>
      </w:r>
      <w:r w:rsidRPr="004A2931">
        <w:rPr>
          <w:rFonts w:ascii="Times New Roman" w:eastAsia="Times New Roman" w:hAnsi="Times New Roman" w:cs="Times New Roman"/>
          <w:color w:val="auto"/>
          <w:sz w:val="22"/>
          <w:szCs w:val="22"/>
        </w:rPr>
        <w:t xml:space="preserve">. </w:t>
      </w:r>
      <w:r w:rsidR="00114712" w:rsidRPr="004A2931">
        <w:rPr>
          <w:rFonts w:ascii="Times New Roman" w:eastAsia="Times New Roman" w:hAnsi="Times New Roman" w:cs="Times New Roman"/>
          <w:color w:val="auto"/>
          <w:sz w:val="22"/>
          <w:szCs w:val="22"/>
        </w:rPr>
        <w:t xml:space="preserve">Надання Виконавцем </w:t>
      </w:r>
      <w:r w:rsidR="007726EE" w:rsidRPr="004A2931">
        <w:rPr>
          <w:rFonts w:ascii="Times New Roman" w:eastAsia="Times New Roman" w:hAnsi="Times New Roman" w:cs="Times New Roman"/>
          <w:color w:val="auto"/>
          <w:sz w:val="22"/>
          <w:szCs w:val="22"/>
        </w:rPr>
        <w:t>П</w:t>
      </w:r>
      <w:r w:rsidR="00114712" w:rsidRPr="004A2931">
        <w:rPr>
          <w:rFonts w:ascii="Times New Roman" w:eastAsia="Times New Roman" w:hAnsi="Times New Roman" w:cs="Times New Roman"/>
          <w:color w:val="auto"/>
          <w:sz w:val="22"/>
          <w:szCs w:val="22"/>
        </w:rPr>
        <w:t>ослуг без</w:t>
      </w:r>
      <w:r w:rsidR="00CD7C12" w:rsidRPr="004A2931">
        <w:rPr>
          <w:rFonts w:ascii="Times New Roman" w:eastAsia="Times New Roman" w:hAnsi="Times New Roman" w:cs="Times New Roman"/>
          <w:color w:val="auto"/>
          <w:sz w:val="22"/>
          <w:szCs w:val="22"/>
        </w:rPr>
        <w:t xml:space="preserve"> підписаного Сторонами</w:t>
      </w:r>
      <w:r w:rsidR="00114712" w:rsidRPr="004A2931">
        <w:rPr>
          <w:rFonts w:ascii="Times New Roman" w:eastAsia="Times New Roman" w:hAnsi="Times New Roman" w:cs="Times New Roman"/>
          <w:color w:val="auto"/>
          <w:sz w:val="22"/>
          <w:szCs w:val="22"/>
        </w:rPr>
        <w:t xml:space="preserve"> </w:t>
      </w:r>
      <w:r w:rsidR="009116C8" w:rsidRPr="004A2931">
        <w:rPr>
          <w:rFonts w:ascii="Times New Roman" w:eastAsia="Times New Roman" w:hAnsi="Times New Roman" w:cs="Times New Roman"/>
          <w:color w:val="auto"/>
          <w:sz w:val="22"/>
          <w:szCs w:val="22"/>
        </w:rPr>
        <w:t>наряд</w:t>
      </w:r>
      <w:r w:rsidR="007813F1" w:rsidRPr="004A2931">
        <w:rPr>
          <w:rFonts w:ascii="Times New Roman" w:eastAsia="Times New Roman" w:hAnsi="Times New Roman" w:cs="Times New Roman"/>
          <w:color w:val="auto"/>
          <w:sz w:val="22"/>
          <w:szCs w:val="22"/>
        </w:rPr>
        <w:t>у</w:t>
      </w:r>
      <w:r w:rsidR="009116C8" w:rsidRPr="004A2931">
        <w:rPr>
          <w:rFonts w:ascii="Times New Roman" w:eastAsia="Times New Roman" w:hAnsi="Times New Roman" w:cs="Times New Roman"/>
          <w:color w:val="auto"/>
          <w:sz w:val="22"/>
          <w:szCs w:val="22"/>
        </w:rPr>
        <w:t xml:space="preserve">-замовлення </w:t>
      </w:r>
      <w:r w:rsidR="00114712" w:rsidRPr="004A2931">
        <w:rPr>
          <w:rFonts w:ascii="Times New Roman" w:eastAsia="Times New Roman" w:hAnsi="Times New Roman" w:cs="Times New Roman"/>
          <w:color w:val="auto"/>
          <w:sz w:val="22"/>
          <w:szCs w:val="22"/>
        </w:rPr>
        <w:t>не допускається, вважається таким, що не відповідає умовам цього Договору та не оплачується Замовником.</w:t>
      </w:r>
    </w:p>
    <w:p w14:paraId="64CC4DAA" w14:textId="6BAE5380" w:rsidR="007B3C68" w:rsidRPr="004A2931" w:rsidRDefault="00764E4F" w:rsidP="00A05F3D">
      <w:pPr>
        <w:pStyle w:val="32"/>
        <w:shd w:val="clear" w:color="auto" w:fill="auto"/>
        <w:tabs>
          <w:tab w:val="left" w:pos="984"/>
        </w:tabs>
        <w:spacing w:after="0" w:line="240" w:lineRule="auto"/>
        <w:ind w:firstLine="709"/>
        <w:jc w:val="both"/>
        <w:rPr>
          <w:color w:val="auto"/>
          <w:sz w:val="22"/>
          <w:szCs w:val="22"/>
        </w:rPr>
      </w:pPr>
      <w:r w:rsidRPr="004A2931">
        <w:rPr>
          <w:color w:val="auto"/>
          <w:sz w:val="22"/>
          <w:szCs w:val="22"/>
        </w:rPr>
        <w:t>5.</w:t>
      </w:r>
      <w:r w:rsidR="00A84F93" w:rsidRPr="004A2931">
        <w:rPr>
          <w:color w:val="auto"/>
          <w:sz w:val="22"/>
          <w:szCs w:val="22"/>
        </w:rPr>
        <w:t>11</w:t>
      </w:r>
      <w:r w:rsidRPr="004A2931">
        <w:rPr>
          <w:color w:val="auto"/>
          <w:sz w:val="22"/>
          <w:szCs w:val="22"/>
        </w:rPr>
        <w:t>.</w:t>
      </w:r>
      <w:r w:rsidR="004C5E02" w:rsidRPr="004A2931">
        <w:rPr>
          <w:color w:val="auto"/>
          <w:sz w:val="22"/>
          <w:szCs w:val="22"/>
        </w:rPr>
        <w:t xml:space="preserve"> </w:t>
      </w:r>
      <w:r w:rsidR="00DC7889" w:rsidRPr="004A2931">
        <w:rPr>
          <w:color w:val="auto"/>
          <w:sz w:val="22"/>
          <w:szCs w:val="22"/>
        </w:rPr>
        <w:t xml:space="preserve">Термін </w:t>
      </w:r>
      <w:r w:rsidRPr="004A2931">
        <w:rPr>
          <w:color w:val="auto"/>
          <w:sz w:val="22"/>
          <w:szCs w:val="22"/>
        </w:rPr>
        <w:t xml:space="preserve">надання </w:t>
      </w:r>
      <w:r w:rsidR="00DC7889" w:rsidRPr="004A2931">
        <w:rPr>
          <w:color w:val="auto"/>
          <w:sz w:val="22"/>
          <w:szCs w:val="22"/>
        </w:rPr>
        <w:t>П</w:t>
      </w:r>
      <w:r w:rsidRPr="004A2931">
        <w:rPr>
          <w:color w:val="auto"/>
          <w:sz w:val="22"/>
          <w:szCs w:val="22"/>
        </w:rPr>
        <w:t>ослуг</w:t>
      </w:r>
      <w:r w:rsidR="00D254B1" w:rsidRPr="004A2931">
        <w:rPr>
          <w:color w:val="auto"/>
          <w:sz w:val="22"/>
          <w:szCs w:val="22"/>
        </w:rPr>
        <w:t xml:space="preserve"> </w:t>
      </w:r>
      <w:r w:rsidRPr="004A2931">
        <w:rPr>
          <w:color w:val="auto"/>
          <w:sz w:val="22"/>
          <w:szCs w:val="22"/>
        </w:rPr>
        <w:t xml:space="preserve">по </w:t>
      </w:r>
      <w:r w:rsidR="00CC0B08" w:rsidRPr="004A2931">
        <w:rPr>
          <w:color w:val="auto"/>
          <w:sz w:val="22"/>
          <w:szCs w:val="22"/>
        </w:rPr>
        <w:t>кожн</w:t>
      </w:r>
      <w:r w:rsidR="00996E7D" w:rsidRPr="004A2931">
        <w:rPr>
          <w:color w:val="auto"/>
          <w:sz w:val="22"/>
          <w:szCs w:val="22"/>
        </w:rPr>
        <w:t xml:space="preserve">ому </w:t>
      </w:r>
      <w:r w:rsidR="00D04373" w:rsidRPr="004A2931">
        <w:rPr>
          <w:color w:val="auto"/>
          <w:sz w:val="22"/>
          <w:szCs w:val="22"/>
        </w:rPr>
        <w:t>ТЗ</w:t>
      </w:r>
      <w:r w:rsidR="00996E7D" w:rsidRPr="004A2931">
        <w:rPr>
          <w:color w:val="auto"/>
          <w:sz w:val="22"/>
          <w:szCs w:val="22"/>
        </w:rPr>
        <w:t>,</w:t>
      </w:r>
      <w:r w:rsidR="00D04373" w:rsidRPr="004A2931">
        <w:rPr>
          <w:color w:val="auto"/>
          <w:sz w:val="22"/>
          <w:szCs w:val="22"/>
        </w:rPr>
        <w:t xml:space="preserve"> </w:t>
      </w:r>
      <w:r w:rsidR="00CC0B08" w:rsidRPr="004A2931">
        <w:rPr>
          <w:color w:val="auto"/>
          <w:sz w:val="22"/>
          <w:szCs w:val="22"/>
        </w:rPr>
        <w:t>передано</w:t>
      </w:r>
      <w:r w:rsidR="00996E7D" w:rsidRPr="004A2931">
        <w:rPr>
          <w:color w:val="auto"/>
          <w:sz w:val="22"/>
          <w:szCs w:val="22"/>
        </w:rPr>
        <w:t>го</w:t>
      </w:r>
      <w:r w:rsidR="00CC0B08" w:rsidRPr="004A2931">
        <w:rPr>
          <w:color w:val="auto"/>
          <w:sz w:val="22"/>
          <w:szCs w:val="22"/>
        </w:rPr>
        <w:t xml:space="preserve"> для надання </w:t>
      </w:r>
      <w:r w:rsidR="0072249C" w:rsidRPr="004A2931">
        <w:rPr>
          <w:color w:val="auto"/>
          <w:sz w:val="22"/>
          <w:szCs w:val="22"/>
        </w:rPr>
        <w:t>П</w:t>
      </w:r>
      <w:r w:rsidR="00CC0B08" w:rsidRPr="004A2931">
        <w:rPr>
          <w:color w:val="auto"/>
          <w:sz w:val="22"/>
          <w:szCs w:val="22"/>
        </w:rPr>
        <w:t>ослуг</w:t>
      </w:r>
      <w:r w:rsidR="00D04373" w:rsidRPr="004A2931">
        <w:rPr>
          <w:color w:val="auto"/>
          <w:sz w:val="22"/>
          <w:szCs w:val="22"/>
        </w:rPr>
        <w:t xml:space="preserve"> </w:t>
      </w:r>
      <w:r w:rsidR="0027630B" w:rsidRPr="004A2931">
        <w:rPr>
          <w:color w:val="auto"/>
          <w:sz w:val="22"/>
          <w:szCs w:val="22"/>
        </w:rPr>
        <w:t xml:space="preserve">визначається </w:t>
      </w:r>
      <w:r w:rsidR="00D04373" w:rsidRPr="004A2931">
        <w:rPr>
          <w:color w:val="auto"/>
          <w:sz w:val="22"/>
          <w:szCs w:val="22"/>
        </w:rPr>
        <w:t>у Технічн</w:t>
      </w:r>
      <w:r w:rsidR="0025574F" w:rsidRPr="004A2931">
        <w:rPr>
          <w:color w:val="auto"/>
          <w:sz w:val="22"/>
          <w:szCs w:val="22"/>
        </w:rPr>
        <w:t>ій</w:t>
      </w:r>
      <w:r w:rsidR="00D04373" w:rsidRPr="004A2931">
        <w:rPr>
          <w:color w:val="auto"/>
          <w:sz w:val="22"/>
          <w:szCs w:val="22"/>
        </w:rPr>
        <w:t xml:space="preserve"> специфі</w:t>
      </w:r>
      <w:r w:rsidR="00FC3F59" w:rsidRPr="004A2931">
        <w:rPr>
          <w:color w:val="auto"/>
          <w:sz w:val="22"/>
          <w:szCs w:val="22"/>
        </w:rPr>
        <w:t>каці</w:t>
      </w:r>
      <w:r w:rsidR="0025574F" w:rsidRPr="004A2931">
        <w:rPr>
          <w:color w:val="auto"/>
          <w:sz w:val="22"/>
          <w:szCs w:val="22"/>
        </w:rPr>
        <w:t>ї</w:t>
      </w:r>
      <w:r w:rsidR="00FC3F59" w:rsidRPr="004A2931">
        <w:rPr>
          <w:color w:val="auto"/>
          <w:sz w:val="22"/>
          <w:szCs w:val="22"/>
        </w:rPr>
        <w:t>.</w:t>
      </w:r>
      <w:r w:rsidR="00CC0B08" w:rsidRPr="004A2931">
        <w:rPr>
          <w:color w:val="auto"/>
          <w:sz w:val="22"/>
          <w:szCs w:val="22"/>
        </w:rPr>
        <w:t xml:space="preserve"> </w:t>
      </w:r>
    </w:p>
    <w:p w14:paraId="4F613F91" w14:textId="144D738E" w:rsidR="004D4006" w:rsidRPr="004A2931" w:rsidRDefault="004D4006" w:rsidP="00A05F3D">
      <w:pPr>
        <w:pStyle w:val="32"/>
        <w:shd w:val="clear" w:color="auto" w:fill="auto"/>
        <w:tabs>
          <w:tab w:val="left" w:pos="984"/>
        </w:tabs>
        <w:spacing w:after="0" w:line="240" w:lineRule="auto"/>
        <w:ind w:firstLine="709"/>
        <w:jc w:val="both"/>
        <w:rPr>
          <w:color w:val="auto"/>
          <w:sz w:val="22"/>
          <w:szCs w:val="22"/>
        </w:rPr>
      </w:pPr>
      <w:r w:rsidRPr="004A2931">
        <w:rPr>
          <w:color w:val="auto"/>
          <w:sz w:val="22"/>
          <w:szCs w:val="22"/>
        </w:rPr>
        <w:t>5.</w:t>
      </w:r>
      <w:r w:rsidR="00A84F93" w:rsidRPr="004A2931">
        <w:rPr>
          <w:color w:val="auto"/>
          <w:sz w:val="22"/>
          <w:szCs w:val="22"/>
        </w:rPr>
        <w:t>12</w:t>
      </w:r>
      <w:r w:rsidRPr="004A2931">
        <w:rPr>
          <w:color w:val="auto"/>
          <w:sz w:val="22"/>
          <w:szCs w:val="22"/>
        </w:rPr>
        <w:t>. Після надання Послуг за відповідним наряд</w:t>
      </w:r>
      <w:r w:rsidR="0025574F" w:rsidRPr="004A2931">
        <w:rPr>
          <w:color w:val="auto"/>
          <w:sz w:val="22"/>
          <w:szCs w:val="22"/>
        </w:rPr>
        <w:t>ом</w:t>
      </w:r>
      <w:r w:rsidRPr="004A2931">
        <w:rPr>
          <w:color w:val="auto"/>
          <w:sz w:val="22"/>
          <w:szCs w:val="22"/>
        </w:rPr>
        <w:t>-замовлення</w:t>
      </w:r>
      <w:r w:rsidR="00A84F93" w:rsidRPr="004A2931">
        <w:rPr>
          <w:color w:val="auto"/>
          <w:sz w:val="22"/>
          <w:szCs w:val="22"/>
        </w:rPr>
        <w:t>м</w:t>
      </w:r>
      <w:r w:rsidRPr="004A2931">
        <w:rPr>
          <w:color w:val="auto"/>
          <w:sz w:val="22"/>
          <w:szCs w:val="22"/>
        </w:rPr>
        <w:t xml:space="preserve"> Виконавець оформлює та надсилає</w:t>
      </w:r>
      <w:r w:rsidR="00B56BF6" w:rsidRPr="004A2931">
        <w:rPr>
          <w:color w:val="auto"/>
          <w:sz w:val="22"/>
          <w:szCs w:val="22"/>
        </w:rPr>
        <w:t xml:space="preserve"> Замовнику</w:t>
      </w:r>
      <w:r w:rsidRPr="004A2931">
        <w:rPr>
          <w:color w:val="auto"/>
          <w:sz w:val="22"/>
          <w:szCs w:val="22"/>
        </w:rPr>
        <w:t xml:space="preserve"> 2 (два) примірники підписаних актів приймання-передачі наданих Послуг згідно </w:t>
      </w:r>
      <w:r w:rsidR="00FC4EAE" w:rsidRPr="004A2931">
        <w:rPr>
          <w:color w:val="auto"/>
          <w:sz w:val="22"/>
          <w:szCs w:val="22"/>
        </w:rPr>
        <w:t xml:space="preserve">Розрахунку </w:t>
      </w:r>
      <w:r w:rsidRPr="004A2931">
        <w:rPr>
          <w:color w:val="auto"/>
          <w:sz w:val="22"/>
          <w:szCs w:val="22"/>
        </w:rPr>
        <w:t xml:space="preserve">вартості </w:t>
      </w:r>
      <w:r w:rsidR="00FC4EAE" w:rsidRPr="004A2931">
        <w:rPr>
          <w:color w:val="auto"/>
          <w:sz w:val="22"/>
          <w:szCs w:val="22"/>
        </w:rPr>
        <w:t>п</w:t>
      </w:r>
      <w:r w:rsidRPr="004A2931">
        <w:rPr>
          <w:color w:val="auto"/>
          <w:sz w:val="22"/>
          <w:szCs w:val="22"/>
        </w:rPr>
        <w:t>ослуг</w:t>
      </w:r>
      <w:r w:rsidR="003A22A1" w:rsidRPr="004A2931">
        <w:rPr>
          <w:color w:val="auto"/>
          <w:sz w:val="22"/>
          <w:szCs w:val="22"/>
        </w:rPr>
        <w:t xml:space="preserve"> </w:t>
      </w:r>
      <w:r w:rsidR="002853B3" w:rsidRPr="004A2931">
        <w:rPr>
          <w:color w:val="auto"/>
          <w:sz w:val="22"/>
          <w:szCs w:val="22"/>
        </w:rPr>
        <w:t>та наряд</w:t>
      </w:r>
      <w:r w:rsidR="009B1F0A" w:rsidRPr="004A2931">
        <w:rPr>
          <w:color w:val="auto"/>
          <w:sz w:val="22"/>
          <w:szCs w:val="22"/>
        </w:rPr>
        <w:t>у</w:t>
      </w:r>
      <w:r w:rsidR="00B56BF6" w:rsidRPr="004A2931">
        <w:rPr>
          <w:color w:val="auto"/>
          <w:sz w:val="22"/>
          <w:szCs w:val="22"/>
        </w:rPr>
        <w:t>-</w:t>
      </w:r>
      <w:r w:rsidR="00925785" w:rsidRPr="004A2931">
        <w:rPr>
          <w:color w:val="auto"/>
          <w:sz w:val="22"/>
          <w:szCs w:val="22"/>
        </w:rPr>
        <w:t>замовленн</w:t>
      </w:r>
      <w:r w:rsidR="007405BE" w:rsidRPr="004A2931">
        <w:rPr>
          <w:color w:val="auto"/>
          <w:sz w:val="22"/>
          <w:szCs w:val="22"/>
        </w:rPr>
        <w:t>я</w:t>
      </w:r>
      <w:r w:rsidR="00BD6FAF" w:rsidRPr="004A2931">
        <w:rPr>
          <w:color w:val="auto"/>
          <w:sz w:val="22"/>
          <w:szCs w:val="22"/>
        </w:rPr>
        <w:t>, відповідно до якого надавались Послуги</w:t>
      </w:r>
      <w:r w:rsidRPr="004A2931">
        <w:rPr>
          <w:color w:val="auto"/>
          <w:sz w:val="22"/>
          <w:szCs w:val="22"/>
        </w:rPr>
        <w:t>.</w:t>
      </w:r>
    </w:p>
    <w:p w14:paraId="5A8D6B3E" w14:textId="02F5D086" w:rsidR="00FD6414" w:rsidRPr="004A2931" w:rsidRDefault="004D4006" w:rsidP="00A05F3D">
      <w:pPr>
        <w:pStyle w:val="32"/>
        <w:shd w:val="clear" w:color="auto" w:fill="auto"/>
        <w:tabs>
          <w:tab w:val="left" w:pos="984"/>
        </w:tabs>
        <w:spacing w:after="0" w:line="240" w:lineRule="auto"/>
        <w:ind w:firstLine="709"/>
        <w:jc w:val="both"/>
        <w:rPr>
          <w:color w:val="auto"/>
          <w:sz w:val="22"/>
          <w:szCs w:val="22"/>
        </w:rPr>
      </w:pPr>
      <w:r w:rsidRPr="004A2931">
        <w:rPr>
          <w:color w:val="auto"/>
          <w:sz w:val="22"/>
          <w:szCs w:val="22"/>
        </w:rPr>
        <w:t>5.</w:t>
      </w:r>
      <w:r w:rsidR="00A84F93" w:rsidRPr="004A2931">
        <w:rPr>
          <w:color w:val="auto"/>
          <w:sz w:val="22"/>
          <w:szCs w:val="22"/>
        </w:rPr>
        <w:t>13</w:t>
      </w:r>
      <w:r w:rsidRPr="004A2931">
        <w:rPr>
          <w:color w:val="auto"/>
          <w:sz w:val="22"/>
          <w:szCs w:val="22"/>
        </w:rPr>
        <w:t>. Замовник, в разі відсутності зауважень щодо наданих Виконавцем Послуг, протягом 15 (п’ятнадцят</w:t>
      </w:r>
      <w:r w:rsidR="00116DE0" w:rsidRPr="004A2931">
        <w:rPr>
          <w:color w:val="auto"/>
          <w:sz w:val="22"/>
          <w:szCs w:val="22"/>
        </w:rPr>
        <w:t>и</w:t>
      </w:r>
      <w:r w:rsidRPr="004A2931">
        <w:rPr>
          <w:color w:val="auto"/>
          <w:sz w:val="22"/>
          <w:szCs w:val="22"/>
        </w:rPr>
        <w:t>) календарних днів</w:t>
      </w:r>
      <w:r w:rsidR="0069439B" w:rsidRPr="004A2931">
        <w:rPr>
          <w:color w:val="auto"/>
          <w:sz w:val="22"/>
          <w:szCs w:val="22"/>
        </w:rPr>
        <w:t xml:space="preserve">, з дати отримання </w:t>
      </w:r>
      <w:proofErr w:type="spellStart"/>
      <w:r w:rsidR="0069439B" w:rsidRPr="004A2931">
        <w:rPr>
          <w:color w:val="auto"/>
          <w:sz w:val="22"/>
          <w:szCs w:val="22"/>
        </w:rPr>
        <w:t>акта</w:t>
      </w:r>
      <w:proofErr w:type="spellEnd"/>
      <w:r w:rsidR="0069439B" w:rsidRPr="004A2931">
        <w:rPr>
          <w:color w:val="auto"/>
          <w:sz w:val="22"/>
          <w:szCs w:val="22"/>
        </w:rPr>
        <w:t xml:space="preserve"> приймання</w:t>
      </w:r>
      <w:r w:rsidR="00F378E0" w:rsidRPr="004A2931">
        <w:rPr>
          <w:color w:val="auto"/>
          <w:sz w:val="22"/>
          <w:szCs w:val="22"/>
        </w:rPr>
        <w:t>-</w:t>
      </w:r>
      <w:r w:rsidR="0069439B" w:rsidRPr="004A2931">
        <w:rPr>
          <w:color w:val="auto"/>
          <w:sz w:val="22"/>
          <w:szCs w:val="22"/>
        </w:rPr>
        <w:t>передачі наданих Послуг</w:t>
      </w:r>
      <w:r w:rsidR="00AB3012" w:rsidRPr="004A2931">
        <w:rPr>
          <w:color w:val="auto"/>
          <w:sz w:val="22"/>
          <w:szCs w:val="22"/>
        </w:rPr>
        <w:t xml:space="preserve"> та наряд</w:t>
      </w:r>
      <w:r w:rsidR="00F378E0" w:rsidRPr="004A2931">
        <w:rPr>
          <w:color w:val="auto"/>
          <w:sz w:val="22"/>
          <w:szCs w:val="22"/>
        </w:rPr>
        <w:t>у</w:t>
      </w:r>
      <w:r w:rsidR="00AB3012" w:rsidRPr="004A2931">
        <w:rPr>
          <w:color w:val="auto"/>
          <w:sz w:val="22"/>
          <w:szCs w:val="22"/>
        </w:rPr>
        <w:t>-замовлення</w:t>
      </w:r>
      <w:r w:rsidRPr="004A2931">
        <w:rPr>
          <w:color w:val="auto"/>
          <w:sz w:val="22"/>
          <w:szCs w:val="22"/>
        </w:rPr>
        <w:t xml:space="preserve"> зобов’язаний повернути Виконавцю один примірник підписаного </w:t>
      </w:r>
      <w:proofErr w:type="spellStart"/>
      <w:r w:rsidRPr="004A2931">
        <w:rPr>
          <w:color w:val="auto"/>
          <w:sz w:val="22"/>
          <w:szCs w:val="22"/>
        </w:rPr>
        <w:t>акта</w:t>
      </w:r>
      <w:proofErr w:type="spellEnd"/>
      <w:r w:rsidRPr="004A2931">
        <w:rPr>
          <w:color w:val="auto"/>
          <w:sz w:val="22"/>
          <w:szCs w:val="22"/>
        </w:rPr>
        <w:t xml:space="preserve"> приймання-передачі наданих Послуг</w:t>
      </w:r>
      <w:r w:rsidR="00BD6FAF" w:rsidRPr="004A2931">
        <w:rPr>
          <w:color w:val="auto"/>
          <w:sz w:val="22"/>
          <w:szCs w:val="22"/>
        </w:rPr>
        <w:t xml:space="preserve"> та </w:t>
      </w:r>
      <w:r w:rsidR="00972DE7" w:rsidRPr="004A2931">
        <w:rPr>
          <w:color w:val="auto"/>
          <w:sz w:val="22"/>
          <w:szCs w:val="22"/>
        </w:rPr>
        <w:t>наряд</w:t>
      </w:r>
      <w:r w:rsidR="005C03C3" w:rsidRPr="004A2931">
        <w:rPr>
          <w:color w:val="auto"/>
          <w:sz w:val="22"/>
          <w:szCs w:val="22"/>
        </w:rPr>
        <w:t>-</w:t>
      </w:r>
      <w:r w:rsidR="00972DE7" w:rsidRPr="004A2931">
        <w:rPr>
          <w:color w:val="auto"/>
          <w:sz w:val="22"/>
          <w:szCs w:val="22"/>
        </w:rPr>
        <w:t>замовлення, за яким надавались Послуги</w:t>
      </w:r>
      <w:r w:rsidRPr="004A2931">
        <w:rPr>
          <w:color w:val="auto"/>
          <w:sz w:val="22"/>
          <w:szCs w:val="22"/>
        </w:rPr>
        <w:t xml:space="preserve"> або у той же строк надати мотивовану відмову від підписання </w:t>
      </w:r>
      <w:proofErr w:type="spellStart"/>
      <w:r w:rsidRPr="004A2931">
        <w:rPr>
          <w:color w:val="auto"/>
          <w:sz w:val="22"/>
          <w:szCs w:val="22"/>
        </w:rPr>
        <w:t>акта</w:t>
      </w:r>
      <w:proofErr w:type="spellEnd"/>
      <w:r w:rsidRPr="004A2931">
        <w:rPr>
          <w:color w:val="auto"/>
          <w:sz w:val="22"/>
          <w:szCs w:val="22"/>
        </w:rPr>
        <w:t xml:space="preserve"> приймання-передачі наданих Послуг</w:t>
      </w:r>
      <w:r w:rsidR="00AB3012" w:rsidRPr="004A2931">
        <w:rPr>
          <w:color w:val="auto"/>
          <w:sz w:val="22"/>
          <w:szCs w:val="22"/>
        </w:rPr>
        <w:t xml:space="preserve"> та наряду-замовлення</w:t>
      </w:r>
      <w:r w:rsidRPr="004A2931">
        <w:rPr>
          <w:color w:val="auto"/>
          <w:sz w:val="22"/>
          <w:szCs w:val="22"/>
        </w:rPr>
        <w:t xml:space="preserve">. </w:t>
      </w:r>
    </w:p>
    <w:p w14:paraId="5B3CAD37" w14:textId="2B4D43A0" w:rsidR="00332FAA" w:rsidRPr="004A2931" w:rsidRDefault="00FD6414" w:rsidP="00A05F3D">
      <w:pPr>
        <w:pStyle w:val="32"/>
        <w:shd w:val="clear" w:color="auto" w:fill="auto"/>
        <w:tabs>
          <w:tab w:val="left" w:pos="984"/>
        </w:tabs>
        <w:spacing w:after="0" w:line="240" w:lineRule="auto"/>
        <w:ind w:firstLine="709"/>
        <w:jc w:val="both"/>
        <w:rPr>
          <w:color w:val="auto"/>
          <w:sz w:val="22"/>
          <w:szCs w:val="22"/>
        </w:rPr>
      </w:pPr>
      <w:r w:rsidRPr="004A2931">
        <w:rPr>
          <w:color w:val="auto"/>
          <w:sz w:val="22"/>
          <w:szCs w:val="22"/>
        </w:rPr>
        <w:t>5.</w:t>
      </w:r>
      <w:r w:rsidR="00131034" w:rsidRPr="004A2931">
        <w:rPr>
          <w:color w:val="auto"/>
          <w:sz w:val="22"/>
          <w:szCs w:val="22"/>
        </w:rPr>
        <w:t>1</w:t>
      </w:r>
      <w:r w:rsidR="004828F6" w:rsidRPr="004A2931">
        <w:rPr>
          <w:color w:val="auto"/>
          <w:sz w:val="22"/>
          <w:szCs w:val="22"/>
        </w:rPr>
        <w:t>4</w:t>
      </w:r>
      <w:r w:rsidRPr="004A2931">
        <w:rPr>
          <w:color w:val="auto"/>
          <w:sz w:val="22"/>
          <w:szCs w:val="22"/>
        </w:rPr>
        <w:t xml:space="preserve">. </w:t>
      </w:r>
      <w:r w:rsidR="004D4006" w:rsidRPr="004A2931">
        <w:rPr>
          <w:color w:val="auto"/>
          <w:sz w:val="22"/>
          <w:szCs w:val="22"/>
        </w:rPr>
        <w:t xml:space="preserve">У випадку надання Замовником мотивованої відмови від підписання </w:t>
      </w:r>
      <w:proofErr w:type="spellStart"/>
      <w:r w:rsidR="004D4006" w:rsidRPr="004A2931">
        <w:rPr>
          <w:color w:val="auto"/>
          <w:sz w:val="22"/>
          <w:szCs w:val="22"/>
        </w:rPr>
        <w:t>акта</w:t>
      </w:r>
      <w:proofErr w:type="spellEnd"/>
      <w:r w:rsidR="004D4006" w:rsidRPr="004A2931">
        <w:rPr>
          <w:color w:val="auto"/>
          <w:sz w:val="22"/>
          <w:szCs w:val="22"/>
        </w:rPr>
        <w:t xml:space="preserve"> приймання</w:t>
      </w:r>
      <w:r w:rsidR="00E62055" w:rsidRPr="004A2931">
        <w:rPr>
          <w:color w:val="auto"/>
          <w:sz w:val="22"/>
          <w:szCs w:val="22"/>
        </w:rPr>
        <w:t>-</w:t>
      </w:r>
      <w:r w:rsidR="004D4006" w:rsidRPr="004A2931">
        <w:rPr>
          <w:color w:val="auto"/>
          <w:sz w:val="22"/>
          <w:szCs w:val="22"/>
        </w:rPr>
        <w:t>передачі наданих Послуг</w:t>
      </w:r>
      <w:r w:rsidR="009777DC" w:rsidRPr="004A2931">
        <w:rPr>
          <w:color w:val="auto"/>
          <w:sz w:val="22"/>
          <w:szCs w:val="22"/>
        </w:rPr>
        <w:t xml:space="preserve"> та наряд</w:t>
      </w:r>
      <w:r w:rsidR="00E62055" w:rsidRPr="004A2931">
        <w:rPr>
          <w:color w:val="auto"/>
          <w:sz w:val="22"/>
          <w:szCs w:val="22"/>
        </w:rPr>
        <w:t>у-</w:t>
      </w:r>
      <w:r w:rsidR="009777DC" w:rsidRPr="004A2931">
        <w:rPr>
          <w:color w:val="auto"/>
          <w:sz w:val="22"/>
          <w:szCs w:val="22"/>
        </w:rPr>
        <w:t>замовлення</w:t>
      </w:r>
      <w:r w:rsidR="00BC5AC8" w:rsidRPr="004A2931">
        <w:rPr>
          <w:color w:val="auto"/>
          <w:sz w:val="22"/>
          <w:szCs w:val="22"/>
        </w:rPr>
        <w:t>, відповідно до якого надавались Послуги</w:t>
      </w:r>
      <w:r w:rsidR="004D4006" w:rsidRPr="004A2931">
        <w:rPr>
          <w:color w:val="auto"/>
          <w:sz w:val="22"/>
          <w:szCs w:val="22"/>
        </w:rPr>
        <w:t xml:space="preserve">, Сторони протягом 10 (десяти) календарних днів з дати отримання мотивованої відмови від прийняття Послуг складають акт рекламації, у якому зазначається перелік недоліків, які </w:t>
      </w:r>
      <w:r w:rsidR="00330F4F" w:rsidRPr="004A2931">
        <w:rPr>
          <w:color w:val="auto"/>
          <w:sz w:val="22"/>
          <w:szCs w:val="22"/>
        </w:rPr>
        <w:t>Виконавець зобов’язаний усунути</w:t>
      </w:r>
      <w:r w:rsidR="004D4006" w:rsidRPr="004A2931">
        <w:rPr>
          <w:color w:val="auto"/>
          <w:sz w:val="22"/>
          <w:szCs w:val="22"/>
        </w:rPr>
        <w:t>, строки усунення Виконавцем</w:t>
      </w:r>
      <w:r w:rsidR="00332FAA" w:rsidRPr="004A2931">
        <w:rPr>
          <w:color w:val="auto"/>
          <w:sz w:val="22"/>
          <w:szCs w:val="22"/>
        </w:rPr>
        <w:t xml:space="preserve"> виявлених недоліків</w:t>
      </w:r>
      <w:r w:rsidR="004D4006" w:rsidRPr="004A2931">
        <w:rPr>
          <w:color w:val="auto"/>
          <w:sz w:val="22"/>
          <w:szCs w:val="22"/>
        </w:rPr>
        <w:t xml:space="preserve">. Усунення недоліків здійснюється Виконавцем за власний рахунок протягом строку, визначеного в акті рекламації, але не пізніше 10 (десяти) календарних днів з дати підписання такого </w:t>
      </w:r>
      <w:proofErr w:type="spellStart"/>
      <w:r w:rsidR="004D4006" w:rsidRPr="004A2931">
        <w:rPr>
          <w:color w:val="auto"/>
          <w:sz w:val="22"/>
          <w:szCs w:val="22"/>
        </w:rPr>
        <w:t>акта</w:t>
      </w:r>
      <w:proofErr w:type="spellEnd"/>
      <w:r w:rsidR="004D4006" w:rsidRPr="004A2931">
        <w:rPr>
          <w:color w:val="auto"/>
          <w:sz w:val="22"/>
          <w:szCs w:val="22"/>
        </w:rPr>
        <w:t xml:space="preserve">. </w:t>
      </w:r>
    </w:p>
    <w:p w14:paraId="4AE43EC7" w14:textId="4E282BA4" w:rsidR="00E0434D" w:rsidRPr="004A2931" w:rsidRDefault="00E0434D" w:rsidP="00A05F3D">
      <w:pPr>
        <w:pStyle w:val="32"/>
        <w:shd w:val="clear" w:color="auto" w:fill="auto"/>
        <w:tabs>
          <w:tab w:val="left" w:pos="984"/>
        </w:tabs>
        <w:spacing w:after="0" w:line="240" w:lineRule="auto"/>
        <w:ind w:firstLine="709"/>
        <w:jc w:val="both"/>
        <w:rPr>
          <w:color w:val="auto"/>
          <w:sz w:val="22"/>
          <w:szCs w:val="22"/>
        </w:rPr>
      </w:pPr>
      <w:r w:rsidRPr="004A2931">
        <w:rPr>
          <w:color w:val="auto"/>
          <w:sz w:val="22"/>
          <w:szCs w:val="22"/>
        </w:rPr>
        <w:t>5.</w:t>
      </w:r>
      <w:r w:rsidR="00131034" w:rsidRPr="004A2931">
        <w:rPr>
          <w:color w:val="auto"/>
          <w:sz w:val="22"/>
          <w:szCs w:val="22"/>
        </w:rPr>
        <w:t>1</w:t>
      </w:r>
      <w:r w:rsidR="00E3526B" w:rsidRPr="004A2931">
        <w:rPr>
          <w:color w:val="auto"/>
          <w:sz w:val="22"/>
          <w:szCs w:val="22"/>
        </w:rPr>
        <w:t>4</w:t>
      </w:r>
      <w:r w:rsidRPr="004A2931">
        <w:rPr>
          <w:color w:val="auto"/>
          <w:sz w:val="22"/>
          <w:szCs w:val="22"/>
        </w:rPr>
        <w:t xml:space="preserve">.1. У випадку, коли Виконавець відмовляється від підписання </w:t>
      </w:r>
      <w:proofErr w:type="spellStart"/>
      <w:r w:rsidRPr="004A2931">
        <w:rPr>
          <w:color w:val="auto"/>
          <w:sz w:val="22"/>
          <w:szCs w:val="22"/>
        </w:rPr>
        <w:t>акта</w:t>
      </w:r>
      <w:proofErr w:type="spellEnd"/>
      <w:r w:rsidRPr="004A2931">
        <w:rPr>
          <w:color w:val="auto"/>
          <w:sz w:val="22"/>
          <w:szCs w:val="22"/>
        </w:rPr>
        <w:t xml:space="preserve"> рекламації, такий акт підписаний Замовником вважається обов’язковим до виконання Виконавцем.    </w:t>
      </w:r>
    </w:p>
    <w:p w14:paraId="60D08DFE" w14:textId="761F0D3D" w:rsidR="004D4006" w:rsidRPr="004A2931" w:rsidRDefault="00332FAA" w:rsidP="00A05F3D">
      <w:pPr>
        <w:pStyle w:val="32"/>
        <w:shd w:val="clear" w:color="auto" w:fill="auto"/>
        <w:tabs>
          <w:tab w:val="left" w:pos="984"/>
        </w:tabs>
        <w:spacing w:after="0" w:line="240" w:lineRule="auto"/>
        <w:ind w:firstLine="709"/>
        <w:jc w:val="both"/>
        <w:rPr>
          <w:color w:val="auto"/>
          <w:sz w:val="22"/>
          <w:szCs w:val="22"/>
        </w:rPr>
      </w:pPr>
      <w:r w:rsidRPr="004A2931">
        <w:rPr>
          <w:color w:val="auto"/>
          <w:sz w:val="22"/>
          <w:szCs w:val="22"/>
        </w:rPr>
        <w:t>5.</w:t>
      </w:r>
      <w:r w:rsidR="00131034" w:rsidRPr="004A2931">
        <w:rPr>
          <w:color w:val="auto"/>
          <w:sz w:val="22"/>
          <w:szCs w:val="22"/>
        </w:rPr>
        <w:t>1</w:t>
      </w:r>
      <w:r w:rsidR="00E3526B" w:rsidRPr="004A2931">
        <w:rPr>
          <w:color w:val="auto"/>
          <w:sz w:val="22"/>
          <w:szCs w:val="22"/>
        </w:rPr>
        <w:t>5</w:t>
      </w:r>
      <w:r w:rsidRPr="004A2931">
        <w:rPr>
          <w:color w:val="auto"/>
          <w:sz w:val="22"/>
          <w:szCs w:val="22"/>
        </w:rPr>
        <w:t xml:space="preserve">. </w:t>
      </w:r>
      <w:r w:rsidR="004D4006" w:rsidRPr="004A2931">
        <w:rPr>
          <w:color w:val="auto"/>
          <w:sz w:val="22"/>
          <w:szCs w:val="22"/>
        </w:rPr>
        <w:t xml:space="preserve">Послуги, зазначені в цьому Договорі вважаються ненаданими до моменту підписання сторонами </w:t>
      </w:r>
      <w:proofErr w:type="spellStart"/>
      <w:r w:rsidR="004D4006" w:rsidRPr="004A2931">
        <w:rPr>
          <w:color w:val="auto"/>
          <w:sz w:val="22"/>
          <w:szCs w:val="22"/>
        </w:rPr>
        <w:t>акта</w:t>
      </w:r>
      <w:proofErr w:type="spellEnd"/>
      <w:r w:rsidR="004D4006" w:rsidRPr="004A2931">
        <w:rPr>
          <w:color w:val="auto"/>
          <w:sz w:val="22"/>
          <w:szCs w:val="22"/>
        </w:rPr>
        <w:t xml:space="preserve"> приймання-передачі наданих </w:t>
      </w:r>
      <w:r w:rsidR="008C47EC" w:rsidRPr="004A2931">
        <w:rPr>
          <w:color w:val="auto"/>
          <w:sz w:val="22"/>
          <w:szCs w:val="22"/>
        </w:rPr>
        <w:t>П</w:t>
      </w:r>
      <w:r w:rsidR="004D4006" w:rsidRPr="004A2931">
        <w:rPr>
          <w:color w:val="auto"/>
          <w:sz w:val="22"/>
          <w:szCs w:val="22"/>
        </w:rPr>
        <w:t>ослуг після усунення всіх зауважень</w:t>
      </w:r>
      <w:r w:rsidR="008C47EC" w:rsidRPr="004A2931">
        <w:rPr>
          <w:color w:val="auto"/>
          <w:sz w:val="22"/>
          <w:szCs w:val="22"/>
        </w:rPr>
        <w:t xml:space="preserve"> та </w:t>
      </w:r>
      <w:r w:rsidR="00035155" w:rsidRPr="004A2931">
        <w:rPr>
          <w:color w:val="auto"/>
          <w:sz w:val="22"/>
          <w:szCs w:val="22"/>
        </w:rPr>
        <w:t xml:space="preserve">підписання </w:t>
      </w:r>
      <w:r w:rsidR="008C47EC" w:rsidRPr="004A2931">
        <w:rPr>
          <w:color w:val="auto"/>
          <w:sz w:val="22"/>
          <w:szCs w:val="22"/>
        </w:rPr>
        <w:t>наряду-замовлення</w:t>
      </w:r>
      <w:r w:rsidR="00C066D9" w:rsidRPr="004A2931">
        <w:rPr>
          <w:color w:val="auto"/>
          <w:sz w:val="22"/>
          <w:szCs w:val="22"/>
        </w:rPr>
        <w:t>, відповідно до якого надавались Послуги</w:t>
      </w:r>
      <w:r w:rsidR="004D4006" w:rsidRPr="004A2931">
        <w:rPr>
          <w:color w:val="auto"/>
          <w:sz w:val="22"/>
          <w:szCs w:val="22"/>
        </w:rPr>
        <w:t xml:space="preserve">.  </w:t>
      </w:r>
    </w:p>
    <w:p w14:paraId="3BBEEEB7" w14:textId="183BD8C3" w:rsidR="004D4006" w:rsidRPr="004A2931" w:rsidRDefault="004D4006" w:rsidP="00A05F3D">
      <w:pPr>
        <w:pStyle w:val="32"/>
        <w:shd w:val="clear" w:color="auto" w:fill="auto"/>
        <w:tabs>
          <w:tab w:val="left" w:pos="984"/>
        </w:tabs>
        <w:spacing w:after="0" w:line="240" w:lineRule="auto"/>
        <w:ind w:firstLine="709"/>
        <w:jc w:val="both"/>
        <w:rPr>
          <w:color w:val="auto"/>
          <w:sz w:val="22"/>
          <w:szCs w:val="22"/>
        </w:rPr>
      </w:pPr>
      <w:r w:rsidRPr="004A2931">
        <w:rPr>
          <w:color w:val="auto"/>
          <w:sz w:val="22"/>
          <w:szCs w:val="22"/>
        </w:rPr>
        <w:t>5.</w:t>
      </w:r>
      <w:r w:rsidR="00131034" w:rsidRPr="004A2931">
        <w:rPr>
          <w:color w:val="auto"/>
          <w:sz w:val="22"/>
          <w:szCs w:val="22"/>
        </w:rPr>
        <w:t>1</w:t>
      </w:r>
      <w:r w:rsidR="00E3526B" w:rsidRPr="004A2931">
        <w:rPr>
          <w:color w:val="auto"/>
          <w:sz w:val="22"/>
          <w:szCs w:val="22"/>
        </w:rPr>
        <w:t>6</w:t>
      </w:r>
      <w:r w:rsidRPr="004A2931">
        <w:rPr>
          <w:color w:val="auto"/>
          <w:sz w:val="22"/>
          <w:szCs w:val="22"/>
        </w:rPr>
        <w:t>.</w:t>
      </w:r>
      <w:r w:rsidRPr="004A2931">
        <w:rPr>
          <w:color w:val="auto"/>
          <w:sz w:val="22"/>
          <w:szCs w:val="22"/>
        </w:rPr>
        <w:tab/>
        <w:t>Якщо Виконавець не усунув недоліки відповідно до п. 5.1</w:t>
      </w:r>
      <w:r w:rsidR="00E3526B" w:rsidRPr="004A2931">
        <w:rPr>
          <w:color w:val="auto"/>
          <w:sz w:val="22"/>
          <w:szCs w:val="22"/>
        </w:rPr>
        <w:t>4</w:t>
      </w:r>
      <w:r w:rsidRPr="004A2931">
        <w:rPr>
          <w:color w:val="auto"/>
          <w:sz w:val="22"/>
          <w:szCs w:val="22"/>
        </w:rPr>
        <w:t>. Договору, Замовник має право:</w:t>
      </w:r>
    </w:p>
    <w:p w14:paraId="26D8AE03" w14:textId="4AF763CA" w:rsidR="004D4006" w:rsidRPr="004A2931" w:rsidRDefault="004D4006" w:rsidP="00A05F3D">
      <w:pPr>
        <w:pStyle w:val="32"/>
        <w:shd w:val="clear" w:color="auto" w:fill="auto"/>
        <w:tabs>
          <w:tab w:val="left" w:pos="984"/>
        </w:tabs>
        <w:spacing w:after="0" w:line="240" w:lineRule="auto"/>
        <w:ind w:firstLine="709"/>
        <w:jc w:val="both"/>
        <w:rPr>
          <w:color w:val="auto"/>
          <w:sz w:val="22"/>
          <w:szCs w:val="22"/>
        </w:rPr>
      </w:pPr>
      <w:r w:rsidRPr="004A2931">
        <w:rPr>
          <w:color w:val="auto"/>
          <w:sz w:val="22"/>
          <w:szCs w:val="22"/>
        </w:rPr>
        <w:t>5.</w:t>
      </w:r>
      <w:r w:rsidR="00131034" w:rsidRPr="004A2931">
        <w:rPr>
          <w:color w:val="auto"/>
          <w:sz w:val="22"/>
          <w:szCs w:val="22"/>
        </w:rPr>
        <w:t>1</w:t>
      </w:r>
      <w:r w:rsidR="00E3526B" w:rsidRPr="004A2931">
        <w:rPr>
          <w:color w:val="auto"/>
          <w:sz w:val="22"/>
          <w:szCs w:val="22"/>
        </w:rPr>
        <w:t>6</w:t>
      </w:r>
      <w:r w:rsidRPr="004A2931">
        <w:rPr>
          <w:color w:val="auto"/>
          <w:sz w:val="22"/>
          <w:szCs w:val="22"/>
        </w:rPr>
        <w:t>.1.</w:t>
      </w:r>
      <w:r w:rsidRPr="004A2931">
        <w:rPr>
          <w:color w:val="auto"/>
          <w:sz w:val="22"/>
          <w:szCs w:val="22"/>
        </w:rPr>
        <w:tab/>
        <w:t>відмовитися від прийняття Послуг та вимагати відшкодування збитків;</w:t>
      </w:r>
    </w:p>
    <w:p w14:paraId="61986029" w14:textId="0FBC2A02" w:rsidR="004D4006" w:rsidRPr="004A2931" w:rsidRDefault="004D4006" w:rsidP="00A05F3D">
      <w:pPr>
        <w:pStyle w:val="afff7"/>
        <w:spacing w:line="235" w:lineRule="auto"/>
        <w:ind w:left="0" w:firstLine="709"/>
        <w:jc w:val="both"/>
        <w:rPr>
          <w:sz w:val="22"/>
          <w:szCs w:val="22"/>
          <w:lang w:val="uk-UA"/>
        </w:rPr>
      </w:pPr>
      <w:r w:rsidRPr="004A2931">
        <w:rPr>
          <w:sz w:val="22"/>
          <w:szCs w:val="22"/>
          <w:lang w:val="uk-UA"/>
        </w:rPr>
        <w:t>5.</w:t>
      </w:r>
      <w:r w:rsidR="00131034" w:rsidRPr="004A2931">
        <w:rPr>
          <w:sz w:val="22"/>
          <w:szCs w:val="22"/>
          <w:lang w:val="uk-UA"/>
        </w:rPr>
        <w:t>1</w:t>
      </w:r>
      <w:r w:rsidR="00FF452E" w:rsidRPr="004A2931">
        <w:rPr>
          <w:sz w:val="22"/>
          <w:szCs w:val="22"/>
          <w:lang w:val="uk-UA"/>
        </w:rPr>
        <w:t>6</w:t>
      </w:r>
      <w:r w:rsidRPr="004A2931">
        <w:rPr>
          <w:sz w:val="22"/>
          <w:szCs w:val="22"/>
          <w:lang w:val="uk-UA"/>
        </w:rPr>
        <w:t>.2.</w:t>
      </w:r>
      <w:r w:rsidRPr="004A2931">
        <w:rPr>
          <w:sz w:val="22"/>
          <w:szCs w:val="22"/>
          <w:lang w:val="uk-UA"/>
        </w:rPr>
        <w:tab/>
        <w:t>усунути такі недоліки своїми силами або із залученням третіх осіб; у такому випадку Виконавець зобов’язаний компенсувати Замовнику документально підтверджені витрати на усунення вказаних недоліків не пізніше 5 (п’яти) календарних днів з дати отримання письмової вимоги Замовника.</w:t>
      </w:r>
    </w:p>
    <w:p w14:paraId="5F751D19" w14:textId="40A4383D" w:rsidR="00B83D97" w:rsidRPr="004A2931" w:rsidRDefault="00B83D97" w:rsidP="00A05F3D">
      <w:pPr>
        <w:pStyle w:val="32"/>
        <w:shd w:val="clear" w:color="auto" w:fill="auto"/>
        <w:spacing w:after="0" w:line="240" w:lineRule="auto"/>
        <w:ind w:firstLine="709"/>
        <w:jc w:val="both"/>
        <w:rPr>
          <w:color w:val="auto"/>
          <w:sz w:val="22"/>
          <w:szCs w:val="22"/>
        </w:rPr>
      </w:pPr>
      <w:r w:rsidRPr="004A2931">
        <w:rPr>
          <w:sz w:val="22"/>
          <w:szCs w:val="22"/>
        </w:rPr>
        <w:t>5.</w:t>
      </w:r>
      <w:r w:rsidR="00131034" w:rsidRPr="004A2931">
        <w:rPr>
          <w:sz w:val="22"/>
          <w:szCs w:val="22"/>
        </w:rPr>
        <w:t>1</w:t>
      </w:r>
      <w:r w:rsidR="00FF452E" w:rsidRPr="004A2931">
        <w:rPr>
          <w:sz w:val="22"/>
          <w:szCs w:val="22"/>
        </w:rPr>
        <w:t>7</w:t>
      </w:r>
      <w:r w:rsidRPr="004A2931">
        <w:rPr>
          <w:sz w:val="22"/>
          <w:szCs w:val="22"/>
        </w:rPr>
        <w:t xml:space="preserve">. </w:t>
      </w:r>
      <w:r w:rsidRPr="004A2931">
        <w:rPr>
          <w:color w:val="auto"/>
          <w:sz w:val="22"/>
          <w:szCs w:val="22"/>
        </w:rPr>
        <w:t>Повернення ТЗ Виконавцем Замовнику після надання Послуг оформлюється Сторонами актом приймання-передачі (повернення) ТЗ, який підписується уповноваженими представниками Сторін.</w:t>
      </w:r>
    </w:p>
    <w:p w14:paraId="2AEA42F7" w14:textId="770E47C3" w:rsidR="00B83D97" w:rsidRPr="004A2931" w:rsidRDefault="00B83D97" w:rsidP="00A05F3D">
      <w:pPr>
        <w:pStyle w:val="32"/>
        <w:shd w:val="clear" w:color="auto" w:fill="auto"/>
        <w:spacing w:after="0" w:line="240" w:lineRule="auto"/>
        <w:ind w:firstLine="709"/>
        <w:jc w:val="both"/>
        <w:rPr>
          <w:rFonts w:eastAsia="Courier New"/>
          <w:sz w:val="22"/>
          <w:szCs w:val="22"/>
        </w:rPr>
      </w:pPr>
      <w:r w:rsidRPr="004A2931">
        <w:rPr>
          <w:color w:val="auto"/>
          <w:sz w:val="22"/>
          <w:szCs w:val="22"/>
        </w:rPr>
        <w:t>5.</w:t>
      </w:r>
      <w:r w:rsidR="00131034" w:rsidRPr="004A2931">
        <w:rPr>
          <w:color w:val="auto"/>
          <w:sz w:val="22"/>
          <w:szCs w:val="22"/>
        </w:rPr>
        <w:t>1</w:t>
      </w:r>
      <w:r w:rsidR="00737323" w:rsidRPr="004A2931">
        <w:rPr>
          <w:color w:val="auto"/>
          <w:sz w:val="22"/>
          <w:szCs w:val="22"/>
        </w:rPr>
        <w:t>8</w:t>
      </w:r>
      <w:r w:rsidRPr="004A2931">
        <w:rPr>
          <w:color w:val="auto"/>
          <w:sz w:val="22"/>
          <w:szCs w:val="22"/>
        </w:rPr>
        <w:t xml:space="preserve">. Гарантійний строк вказаний в Технічній специфікації починається з дати підписання Сторонами </w:t>
      </w:r>
      <w:proofErr w:type="spellStart"/>
      <w:r w:rsidRPr="004A2931">
        <w:rPr>
          <w:color w:val="auto"/>
          <w:sz w:val="22"/>
          <w:szCs w:val="22"/>
        </w:rPr>
        <w:t>акта</w:t>
      </w:r>
      <w:proofErr w:type="spellEnd"/>
      <w:r w:rsidRPr="004A2931">
        <w:rPr>
          <w:color w:val="auto"/>
          <w:sz w:val="22"/>
          <w:szCs w:val="22"/>
        </w:rPr>
        <w:t xml:space="preserve"> приймання-передачі наданих Послуг.</w:t>
      </w:r>
    </w:p>
    <w:p w14:paraId="30114676" w14:textId="6CBE4878" w:rsidR="00764E4F" w:rsidRPr="004A2931" w:rsidRDefault="00764E4F" w:rsidP="00A05F3D">
      <w:pPr>
        <w:pStyle w:val="32"/>
        <w:shd w:val="clear" w:color="auto" w:fill="auto"/>
        <w:tabs>
          <w:tab w:val="left" w:pos="984"/>
        </w:tabs>
        <w:spacing w:after="0" w:line="240" w:lineRule="auto"/>
        <w:ind w:firstLine="709"/>
        <w:jc w:val="both"/>
        <w:rPr>
          <w:color w:val="auto"/>
          <w:sz w:val="22"/>
          <w:szCs w:val="22"/>
        </w:rPr>
      </w:pPr>
      <w:r w:rsidRPr="004A2931">
        <w:rPr>
          <w:color w:val="auto"/>
          <w:sz w:val="22"/>
          <w:szCs w:val="22"/>
        </w:rPr>
        <w:t>5.</w:t>
      </w:r>
      <w:r w:rsidR="00131034" w:rsidRPr="004A2931">
        <w:rPr>
          <w:color w:val="auto"/>
          <w:sz w:val="22"/>
          <w:szCs w:val="22"/>
        </w:rPr>
        <w:t>19</w:t>
      </w:r>
      <w:r w:rsidRPr="004A2931">
        <w:rPr>
          <w:color w:val="auto"/>
          <w:sz w:val="22"/>
          <w:szCs w:val="22"/>
        </w:rPr>
        <w:t>.</w:t>
      </w:r>
      <w:r w:rsidRPr="004A2931">
        <w:rPr>
          <w:color w:val="auto"/>
          <w:sz w:val="22"/>
          <w:szCs w:val="22"/>
        </w:rPr>
        <w:tab/>
        <w:t xml:space="preserve">На всі </w:t>
      </w:r>
      <w:r w:rsidR="00AA31F0" w:rsidRPr="004A2931">
        <w:rPr>
          <w:color w:val="auto"/>
          <w:sz w:val="22"/>
          <w:szCs w:val="22"/>
        </w:rPr>
        <w:t>П</w:t>
      </w:r>
      <w:r w:rsidRPr="004A2931">
        <w:rPr>
          <w:color w:val="auto"/>
          <w:sz w:val="22"/>
          <w:szCs w:val="22"/>
        </w:rPr>
        <w:t>ослуги</w:t>
      </w:r>
      <w:r w:rsidR="007F38A3" w:rsidRPr="004A2931">
        <w:rPr>
          <w:color w:val="auto"/>
          <w:sz w:val="22"/>
          <w:szCs w:val="22"/>
        </w:rPr>
        <w:t xml:space="preserve"> та</w:t>
      </w:r>
      <w:r w:rsidRPr="004A2931">
        <w:rPr>
          <w:color w:val="auto"/>
          <w:sz w:val="22"/>
          <w:szCs w:val="22"/>
        </w:rPr>
        <w:t xml:space="preserve"> </w:t>
      </w:r>
      <w:r w:rsidR="004B2DF2" w:rsidRPr="004A2931">
        <w:rPr>
          <w:color w:val="auto"/>
          <w:sz w:val="22"/>
          <w:szCs w:val="22"/>
        </w:rPr>
        <w:t>ТМЦ</w:t>
      </w:r>
      <w:r w:rsidRPr="004A2931">
        <w:rPr>
          <w:color w:val="auto"/>
          <w:sz w:val="22"/>
          <w:szCs w:val="22"/>
        </w:rPr>
        <w:t xml:space="preserve"> Виконавець надає гарантійні зобов'язання відповідно до </w:t>
      </w:r>
      <w:r w:rsidR="001C3171" w:rsidRPr="004A2931">
        <w:rPr>
          <w:color w:val="auto"/>
          <w:sz w:val="22"/>
          <w:szCs w:val="22"/>
        </w:rPr>
        <w:t>Технічно</w:t>
      </w:r>
      <w:r w:rsidR="00E77829" w:rsidRPr="004A2931">
        <w:rPr>
          <w:color w:val="auto"/>
          <w:sz w:val="22"/>
          <w:szCs w:val="22"/>
        </w:rPr>
        <w:t>ї специфікації</w:t>
      </w:r>
      <w:r w:rsidR="00C94676" w:rsidRPr="004A2931">
        <w:rPr>
          <w:color w:val="auto"/>
          <w:sz w:val="22"/>
          <w:szCs w:val="22"/>
        </w:rPr>
        <w:t xml:space="preserve"> </w:t>
      </w:r>
      <w:r w:rsidR="00722FE4" w:rsidRPr="004A2931">
        <w:rPr>
          <w:color w:val="auto"/>
          <w:sz w:val="22"/>
          <w:szCs w:val="22"/>
        </w:rPr>
        <w:t>.</w:t>
      </w:r>
    </w:p>
    <w:p w14:paraId="21C8EB78" w14:textId="333583EC" w:rsidR="00764E4F" w:rsidRPr="004A2931" w:rsidRDefault="00764E4F" w:rsidP="00A05F3D">
      <w:pPr>
        <w:pStyle w:val="32"/>
        <w:shd w:val="clear" w:color="auto" w:fill="auto"/>
        <w:tabs>
          <w:tab w:val="left" w:pos="984"/>
        </w:tabs>
        <w:spacing w:after="0" w:line="240" w:lineRule="auto"/>
        <w:ind w:firstLine="709"/>
        <w:jc w:val="both"/>
        <w:rPr>
          <w:color w:val="auto"/>
          <w:sz w:val="22"/>
          <w:szCs w:val="22"/>
        </w:rPr>
      </w:pPr>
      <w:r w:rsidRPr="004A2931">
        <w:rPr>
          <w:color w:val="auto"/>
          <w:sz w:val="22"/>
          <w:szCs w:val="22"/>
        </w:rPr>
        <w:t>5.</w:t>
      </w:r>
      <w:r w:rsidR="00131034" w:rsidRPr="004A2931">
        <w:rPr>
          <w:color w:val="auto"/>
          <w:sz w:val="22"/>
          <w:szCs w:val="22"/>
        </w:rPr>
        <w:t>20</w:t>
      </w:r>
      <w:r w:rsidRPr="004A2931">
        <w:rPr>
          <w:color w:val="auto"/>
          <w:sz w:val="22"/>
          <w:szCs w:val="22"/>
        </w:rPr>
        <w:t>.</w:t>
      </w:r>
      <w:r w:rsidR="00141087" w:rsidRPr="004A2931">
        <w:rPr>
          <w:color w:val="auto"/>
          <w:sz w:val="22"/>
          <w:szCs w:val="22"/>
        </w:rPr>
        <w:t xml:space="preserve"> </w:t>
      </w:r>
      <w:r w:rsidRPr="004A2931">
        <w:rPr>
          <w:color w:val="auto"/>
          <w:sz w:val="22"/>
          <w:szCs w:val="22"/>
        </w:rPr>
        <w:t xml:space="preserve">Якщо протягом гарантійного строку в </w:t>
      </w:r>
      <w:r w:rsidR="00F415AF" w:rsidRPr="004A2931">
        <w:rPr>
          <w:color w:val="auto"/>
          <w:sz w:val="22"/>
          <w:szCs w:val="22"/>
        </w:rPr>
        <w:t>ТЗ</w:t>
      </w:r>
      <w:r w:rsidR="00CE3D44" w:rsidRPr="004A2931">
        <w:rPr>
          <w:color w:val="auto"/>
          <w:sz w:val="22"/>
          <w:szCs w:val="22"/>
        </w:rPr>
        <w:t xml:space="preserve"> </w:t>
      </w:r>
      <w:r w:rsidRPr="004A2931">
        <w:rPr>
          <w:color w:val="auto"/>
          <w:sz w:val="22"/>
          <w:szCs w:val="22"/>
        </w:rPr>
        <w:t xml:space="preserve">будуть виявлені недоліки, пов’язані з неякісно наданими </w:t>
      </w:r>
      <w:r w:rsidR="00F415AF" w:rsidRPr="004A2931">
        <w:rPr>
          <w:color w:val="auto"/>
          <w:sz w:val="22"/>
          <w:szCs w:val="22"/>
        </w:rPr>
        <w:t>П</w:t>
      </w:r>
      <w:r w:rsidRPr="004A2931">
        <w:rPr>
          <w:color w:val="auto"/>
          <w:sz w:val="22"/>
          <w:szCs w:val="22"/>
        </w:rPr>
        <w:t>ослугами</w:t>
      </w:r>
      <w:r w:rsidR="00491E25" w:rsidRPr="004A2931">
        <w:rPr>
          <w:color w:val="auto"/>
          <w:sz w:val="22"/>
          <w:szCs w:val="22"/>
        </w:rPr>
        <w:t xml:space="preserve"> в тому числі</w:t>
      </w:r>
      <w:r w:rsidRPr="004A2931">
        <w:rPr>
          <w:color w:val="auto"/>
          <w:sz w:val="22"/>
          <w:szCs w:val="22"/>
        </w:rPr>
        <w:t xml:space="preserve"> неякісними </w:t>
      </w:r>
      <w:r w:rsidR="009173F7" w:rsidRPr="004A2931">
        <w:rPr>
          <w:color w:val="auto"/>
          <w:sz w:val="22"/>
          <w:szCs w:val="22"/>
        </w:rPr>
        <w:t>ТМЦ</w:t>
      </w:r>
      <w:r w:rsidRPr="004A2931">
        <w:rPr>
          <w:color w:val="auto"/>
          <w:sz w:val="22"/>
          <w:szCs w:val="22"/>
        </w:rPr>
        <w:t>, Виконавець зобов’язаний за власний рахунок усунути недоліки</w:t>
      </w:r>
      <w:r w:rsidR="00B15299" w:rsidRPr="004A2931">
        <w:rPr>
          <w:color w:val="auto"/>
          <w:sz w:val="22"/>
          <w:szCs w:val="22"/>
        </w:rPr>
        <w:t xml:space="preserve">, </w:t>
      </w:r>
      <w:r w:rsidR="0080754C" w:rsidRPr="004A2931">
        <w:rPr>
          <w:color w:val="auto"/>
          <w:sz w:val="22"/>
          <w:szCs w:val="22"/>
        </w:rPr>
        <w:t xml:space="preserve">в тому числі на </w:t>
      </w:r>
      <w:r w:rsidR="00E545BD" w:rsidRPr="004A2931">
        <w:rPr>
          <w:color w:val="auto"/>
          <w:sz w:val="22"/>
          <w:szCs w:val="22"/>
        </w:rPr>
        <w:t xml:space="preserve">території </w:t>
      </w:r>
      <w:r w:rsidR="00782224" w:rsidRPr="004A2931">
        <w:rPr>
          <w:color w:val="auto"/>
          <w:sz w:val="22"/>
          <w:szCs w:val="22"/>
        </w:rPr>
        <w:t xml:space="preserve">Замовника </w:t>
      </w:r>
      <w:r w:rsidR="00B403B3" w:rsidRPr="004A2931">
        <w:rPr>
          <w:color w:val="auto"/>
          <w:sz w:val="22"/>
          <w:szCs w:val="22"/>
        </w:rPr>
        <w:t>(мі</w:t>
      </w:r>
      <w:r w:rsidR="00FF0465" w:rsidRPr="004A2931">
        <w:rPr>
          <w:color w:val="auto"/>
          <w:sz w:val="22"/>
          <w:szCs w:val="22"/>
        </w:rPr>
        <w:t>сці базування ТЗ Замовника)</w:t>
      </w:r>
      <w:r w:rsidR="00B9548E" w:rsidRPr="004A2931">
        <w:rPr>
          <w:color w:val="auto"/>
          <w:sz w:val="22"/>
          <w:szCs w:val="22"/>
        </w:rPr>
        <w:t>,</w:t>
      </w:r>
      <w:r w:rsidR="00D42EF2" w:rsidRPr="004A2931">
        <w:rPr>
          <w:color w:val="auto"/>
          <w:sz w:val="22"/>
          <w:szCs w:val="22"/>
        </w:rPr>
        <w:t xml:space="preserve"> у строк</w:t>
      </w:r>
      <w:r w:rsidRPr="004A2931">
        <w:rPr>
          <w:color w:val="auto"/>
          <w:sz w:val="22"/>
          <w:szCs w:val="22"/>
        </w:rPr>
        <w:t xml:space="preserve"> </w:t>
      </w:r>
      <w:r w:rsidR="001318E1" w:rsidRPr="004A2931">
        <w:rPr>
          <w:color w:val="auto"/>
          <w:sz w:val="22"/>
          <w:szCs w:val="22"/>
        </w:rPr>
        <w:t xml:space="preserve">до </w:t>
      </w:r>
      <w:r w:rsidRPr="004A2931">
        <w:rPr>
          <w:color w:val="auto"/>
          <w:sz w:val="22"/>
          <w:szCs w:val="22"/>
        </w:rPr>
        <w:t>10 (десяти) календарних днів,</w:t>
      </w:r>
      <w:r w:rsidR="003F100F" w:rsidRPr="004A2931">
        <w:rPr>
          <w:color w:val="auto"/>
          <w:sz w:val="22"/>
          <w:szCs w:val="22"/>
        </w:rPr>
        <w:t xml:space="preserve"> з дати </w:t>
      </w:r>
      <w:r w:rsidR="008D7A13" w:rsidRPr="004A2931">
        <w:rPr>
          <w:color w:val="auto"/>
          <w:sz w:val="22"/>
          <w:szCs w:val="22"/>
        </w:rPr>
        <w:t xml:space="preserve">отримання від Замовника </w:t>
      </w:r>
      <w:r w:rsidR="00FF0465" w:rsidRPr="004A2931">
        <w:rPr>
          <w:color w:val="auto"/>
          <w:sz w:val="22"/>
          <w:szCs w:val="22"/>
        </w:rPr>
        <w:t>листа</w:t>
      </w:r>
      <w:r w:rsidR="00D77FBD" w:rsidRPr="004A2931">
        <w:rPr>
          <w:color w:val="auto"/>
          <w:sz w:val="22"/>
          <w:szCs w:val="22"/>
        </w:rPr>
        <w:t>-</w:t>
      </w:r>
      <w:r w:rsidR="00FF0465" w:rsidRPr="004A2931">
        <w:rPr>
          <w:color w:val="auto"/>
          <w:sz w:val="22"/>
          <w:szCs w:val="22"/>
        </w:rPr>
        <w:t>повідомлення</w:t>
      </w:r>
      <w:r w:rsidR="008B3761" w:rsidRPr="004A2931">
        <w:rPr>
          <w:color w:val="auto"/>
          <w:sz w:val="22"/>
          <w:szCs w:val="22"/>
        </w:rPr>
        <w:t xml:space="preserve"> про виявлені недоліки,</w:t>
      </w:r>
      <w:r w:rsidRPr="004A2931">
        <w:rPr>
          <w:color w:val="auto"/>
          <w:sz w:val="22"/>
          <w:szCs w:val="22"/>
        </w:rPr>
        <w:t xml:space="preserve"> а в разі необхідності замовлення </w:t>
      </w:r>
      <w:r w:rsidR="008B3761" w:rsidRPr="004A2931">
        <w:rPr>
          <w:color w:val="auto"/>
          <w:sz w:val="22"/>
          <w:szCs w:val="22"/>
        </w:rPr>
        <w:t>ТМЦ</w:t>
      </w:r>
      <w:r w:rsidRPr="004A2931">
        <w:rPr>
          <w:color w:val="auto"/>
          <w:sz w:val="22"/>
          <w:szCs w:val="22"/>
        </w:rPr>
        <w:t xml:space="preserve"> за кордоном,</w:t>
      </w:r>
      <w:r w:rsidR="00F76BB5" w:rsidRPr="004A2931">
        <w:rPr>
          <w:color w:val="auto"/>
          <w:sz w:val="22"/>
          <w:szCs w:val="22"/>
        </w:rPr>
        <w:t xml:space="preserve"> </w:t>
      </w:r>
      <w:r w:rsidR="00AE192C" w:rsidRPr="004A2931">
        <w:rPr>
          <w:color w:val="auto"/>
          <w:sz w:val="22"/>
          <w:szCs w:val="22"/>
        </w:rPr>
        <w:t>строк</w:t>
      </w:r>
      <w:r w:rsidR="00DA481C" w:rsidRPr="004A2931">
        <w:rPr>
          <w:color w:val="auto"/>
          <w:sz w:val="22"/>
          <w:szCs w:val="22"/>
        </w:rPr>
        <w:t>,</w:t>
      </w:r>
      <w:r w:rsidR="00AE192C" w:rsidRPr="004A2931">
        <w:rPr>
          <w:color w:val="auto"/>
          <w:sz w:val="22"/>
          <w:szCs w:val="22"/>
        </w:rPr>
        <w:t xml:space="preserve"> </w:t>
      </w:r>
      <w:r w:rsidR="00F76BB5" w:rsidRPr="004A2931">
        <w:rPr>
          <w:color w:val="auto"/>
          <w:sz w:val="22"/>
          <w:szCs w:val="22"/>
        </w:rPr>
        <w:t>за згодою Замовника</w:t>
      </w:r>
      <w:r w:rsidRPr="004A2931">
        <w:rPr>
          <w:color w:val="auto"/>
          <w:sz w:val="22"/>
          <w:szCs w:val="22"/>
        </w:rPr>
        <w:t xml:space="preserve"> може подовжуватися до 30 (тридцяти) календарних днів</w:t>
      </w:r>
      <w:r w:rsidR="00202A4F" w:rsidRPr="004A2931">
        <w:rPr>
          <w:color w:val="auto"/>
          <w:sz w:val="22"/>
          <w:szCs w:val="22"/>
        </w:rPr>
        <w:t>, з дня направлення відповідної вимоги про усунення недоліків Замовником</w:t>
      </w:r>
      <w:r w:rsidR="004D4006" w:rsidRPr="004A2931">
        <w:rPr>
          <w:color w:val="auto"/>
          <w:sz w:val="22"/>
          <w:szCs w:val="22"/>
        </w:rPr>
        <w:t>.</w:t>
      </w:r>
    </w:p>
    <w:p w14:paraId="40AD8FDE" w14:textId="3328971C" w:rsidR="00A61908" w:rsidRPr="004A2931" w:rsidRDefault="002F6E43" w:rsidP="00A05F3D">
      <w:pPr>
        <w:pStyle w:val="afff7"/>
        <w:spacing w:line="235" w:lineRule="auto"/>
        <w:ind w:left="0" w:firstLine="709"/>
        <w:jc w:val="both"/>
        <w:rPr>
          <w:sz w:val="22"/>
          <w:szCs w:val="22"/>
          <w:lang w:val="uk-UA"/>
        </w:rPr>
      </w:pPr>
      <w:r w:rsidRPr="004A2931">
        <w:rPr>
          <w:sz w:val="22"/>
          <w:szCs w:val="22"/>
          <w:lang w:val="uk-UA"/>
        </w:rPr>
        <w:lastRenderedPageBreak/>
        <w:t>5.</w:t>
      </w:r>
      <w:r w:rsidR="00131034" w:rsidRPr="004A2931">
        <w:rPr>
          <w:sz w:val="22"/>
          <w:szCs w:val="22"/>
          <w:lang w:val="uk-UA"/>
        </w:rPr>
        <w:t>21</w:t>
      </w:r>
      <w:r w:rsidR="00A61908" w:rsidRPr="004A2931">
        <w:rPr>
          <w:sz w:val="22"/>
          <w:szCs w:val="22"/>
          <w:lang w:val="uk-UA"/>
        </w:rPr>
        <w:t xml:space="preserve">. Демонтовані вузли, агрегати, запасні частини, матеріали тощо, які не підлягають подальшій експлуатації, </w:t>
      </w:r>
      <w:r w:rsidR="000C68DF" w:rsidRPr="004A2931">
        <w:rPr>
          <w:sz w:val="22"/>
          <w:szCs w:val="22"/>
          <w:lang w:val="uk-UA"/>
        </w:rPr>
        <w:t xml:space="preserve">повертаються Замовнику </w:t>
      </w:r>
      <w:r w:rsidR="00D70A7F" w:rsidRPr="004A2931">
        <w:rPr>
          <w:sz w:val="22"/>
          <w:szCs w:val="22"/>
          <w:lang w:val="uk-UA"/>
        </w:rPr>
        <w:t>про</w:t>
      </w:r>
      <w:r w:rsidR="00A61908" w:rsidRPr="004A2931">
        <w:rPr>
          <w:sz w:val="22"/>
          <w:szCs w:val="22"/>
          <w:lang w:val="uk-UA"/>
        </w:rPr>
        <w:t xml:space="preserve"> що</w:t>
      </w:r>
      <w:r w:rsidR="00E54378" w:rsidRPr="004A2931">
        <w:rPr>
          <w:sz w:val="22"/>
          <w:szCs w:val="22"/>
          <w:lang w:val="uk-UA"/>
        </w:rPr>
        <w:t xml:space="preserve"> </w:t>
      </w:r>
      <w:r w:rsidR="002971D4" w:rsidRPr="004A2931">
        <w:rPr>
          <w:sz w:val="22"/>
          <w:szCs w:val="22"/>
          <w:lang w:val="uk-UA"/>
        </w:rPr>
        <w:t xml:space="preserve">робиться відповідна відмітка в </w:t>
      </w:r>
      <w:r w:rsidR="0027292B" w:rsidRPr="004A2931">
        <w:rPr>
          <w:sz w:val="22"/>
          <w:szCs w:val="22"/>
          <w:lang w:val="uk-UA"/>
        </w:rPr>
        <w:t>наряд</w:t>
      </w:r>
      <w:r w:rsidR="001579A8" w:rsidRPr="004A2931">
        <w:rPr>
          <w:sz w:val="22"/>
          <w:szCs w:val="22"/>
          <w:lang w:val="uk-UA"/>
        </w:rPr>
        <w:t>і</w:t>
      </w:r>
      <w:r w:rsidR="0027292B" w:rsidRPr="004A2931">
        <w:rPr>
          <w:sz w:val="22"/>
          <w:szCs w:val="22"/>
          <w:lang w:val="uk-UA"/>
        </w:rPr>
        <w:t>-замовленні</w:t>
      </w:r>
      <w:r w:rsidR="008235BA" w:rsidRPr="004A2931">
        <w:rPr>
          <w:sz w:val="22"/>
          <w:szCs w:val="22"/>
          <w:lang w:val="uk-UA"/>
        </w:rPr>
        <w:t>.</w:t>
      </w:r>
    </w:p>
    <w:p w14:paraId="5D75130F" w14:textId="722B8064" w:rsidR="00A61908" w:rsidRPr="004A2931" w:rsidRDefault="002F6E43" w:rsidP="00A05F3D">
      <w:pPr>
        <w:pStyle w:val="afff7"/>
        <w:spacing w:line="235" w:lineRule="auto"/>
        <w:ind w:left="0" w:firstLine="709"/>
        <w:jc w:val="both"/>
        <w:rPr>
          <w:sz w:val="22"/>
          <w:szCs w:val="22"/>
          <w:lang w:val="uk-UA"/>
        </w:rPr>
      </w:pPr>
      <w:r w:rsidRPr="004A2931">
        <w:rPr>
          <w:sz w:val="22"/>
          <w:szCs w:val="22"/>
          <w:lang w:val="uk-UA"/>
        </w:rPr>
        <w:t>5.</w:t>
      </w:r>
      <w:r w:rsidR="00131034" w:rsidRPr="004A2931">
        <w:rPr>
          <w:sz w:val="22"/>
          <w:szCs w:val="22"/>
          <w:lang w:val="uk-UA"/>
        </w:rPr>
        <w:t>22</w:t>
      </w:r>
      <w:r w:rsidR="00A61908" w:rsidRPr="004A2931">
        <w:rPr>
          <w:sz w:val="22"/>
          <w:szCs w:val="22"/>
          <w:lang w:val="uk-UA"/>
        </w:rPr>
        <w:t xml:space="preserve">. Виконавець гарантує Замовнику надання </w:t>
      </w:r>
      <w:r w:rsidR="00492421" w:rsidRPr="004A2931">
        <w:rPr>
          <w:sz w:val="22"/>
          <w:szCs w:val="22"/>
          <w:lang w:val="uk-UA"/>
        </w:rPr>
        <w:t>П</w:t>
      </w:r>
      <w:r w:rsidR="00A61908" w:rsidRPr="004A2931">
        <w:rPr>
          <w:sz w:val="22"/>
          <w:szCs w:val="22"/>
          <w:lang w:val="uk-UA"/>
        </w:rPr>
        <w:t>ослуг</w:t>
      </w:r>
      <w:r w:rsidR="00DE223A" w:rsidRPr="004A2931">
        <w:rPr>
          <w:sz w:val="22"/>
          <w:szCs w:val="22"/>
          <w:lang w:val="uk-UA"/>
        </w:rPr>
        <w:t xml:space="preserve"> </w:t>
      </w:r>
      <w:r w:rsidR="00A61908" w:rsidRPr="004A2931">
        <w:rPr>
          <w:sz w:val="22"/>
          <w:szCs w:val="22"/>
          <w:lang w:val="uk-UA"/>
        </w:rPr>
        <w:t>в повному обсязі</w:t>
      </w:r>
      <w:r w:rsidR="00477875" w:rsidRPr="004A2931">
        <w:rPr>
          <w:sz w:val="22"/>
          <w:szCs w:val="22"/>
          <w:lang w:val="uk-UA"/>
        </w:rPr>
        <w:t xml:space="preserve"> та належної якості</w:t>
      </w:r>
      <w:r w:rsidR="00A61908" w:rsidRPr="004A2931">
        <w:rPr>
          <w:sz w:val="22"/>
          <w:szCs w:val="22"/>
          <w:lang w:val="uk-UA"/>
        </w:rPr>
        <w:t xml:space="preserve"> згідно</w:t>
      </w:r>
      <w:r w:rsidR="00965093" w:rsidRPr="004A2931">
        <w:rPr>
          <w:sz w:val="22"/>
          <w:szCs w:val="22"/>
          <w:lang w:val="uk-UA"/>
        </w:rPr>
        <w:t xml:space="preserve"> з нарядом</w:t>
      </w:r>
      <w:r w:rsidR="00FD3134" w:rsidRPr="004A2931">
        <w:rPr>
          <w:sz w:val="22"/>
          <w:szCs w:val="22"/>
          <w:lang w:val="uk-UA"/>
        </w:rPr>
        <w:t>-замовлення</w:t>
      </w:r>
      <w:r w:rsidR="007405BE" w:rsidRPr="004A2931">
        <w:rPr>
          <w:sz w:val="22"/>
          <w:szCs w:val="22"/>
          <w:lang w:val="uk-UA"/>
        </w:rPr>
        <w:t>м</w:t>
      </w:r>
      <w:r w:rsidR="00FD3134" w:rsidRPr="004A2931">
        <w:rPr>
          <w:sz w:val="22"/>
          <w:szCs w:val="22"/>
          <w:lang w:val="uk-UA"/>
        </w:rPr>
        <w:t xml:space="preserve"> </w:t>
      </w:r>
      <w:r w:rsidR="00A61908" w:rsidRPr="004A2931">
        <w:rPr>
          <w:sz w:val="22"/>
          <w:szCs w:val="22"/>
          <w:lang w:val="uk-UA"/>
        </w:rPr>
        <w:t>зі встановленням власних</w:t>
      </w:r>
      <w:r w:rsidR="00965093" w:rsidRPr="004A2931">
        <w:rPr>
          <w:sz w:val="22"/>
          <w:szCs w:val="22"/>
          <w:lang w:val="uk-UA"/>
        </w:rPr>
        <w:t xml:space="preserve"> (наявних)</w:t>
      </w:r>
      <w:r w:rsidR="00A61908" w:rsidRPr="004A2931">
        <w:rPr>
          <w:sz w:val="22"/>
          <w:szCs w:val="22"/>
          <w:lang w:val="uk-UA"/>
        </w:rPr>
        <w:t xml:space="preserve"> запасних</w:t>
      </w:r>
      <w:r w:rsidR="00BB6ADB" w:rsidRPr="004A2931">
        <w:rPr>
          <w:sz w:val="22"/>
          <w:szCs w:val="22"/>
          <w:lang w:val="uk-UA"/>
        </w:rPr>
        <w:t xml:space="preserve"> </w:t>
      </w:r>
      <w:r w:rsidR="00A61908" w:rsidRPr="004A2931">
        <w:rPr>
          <w:sz w:val="22"/>
          <w:szCs w:val="22"/>
          <w:lang w:val="uk-UA"/>
        </w:rPr>
        <w:t>частин, вузлів та агрегатів</w:t>
      </w:r>
      <w:r w:rsidR="008338B4" w:rsidRPr="004A2931">
        <w:rPr>
          <w:sz w:val="22"/>
          <w:szCs w:val="22"/>
          <w:lang w:val="uk-UA"/>
        </w:rPr>
        <w:t xml:space="preserve"> у Виконавця</w:t>
      </w:r>
      <w:r w:rsidR="00A61908" w:rsidRPr="004A2931">
        <w:rPr>
          <w:sz w:val="22"/>
          <w:szCs w:val="22"/>
          <w:lang w:val="uk-UA"/>
        </w:rPr>
        <w:t>.</w:t>
      </w:r>
    </w:p>
    <w:p w14:paraId="6F69175D" w14:textId="35D373B2" w:rsidR="00A61908" w:rsidRPr="004A2931" w:rsidRDefault="00A61908" w:rsidP="00A05F3D">
      <w:pPr>
        <w:tabs>
          <w:tab w:val="left" w:pos="426"/>
          <w:tab w:val="left" w:pos="4395"/>
          <w:tab w:val="left" w:pos="4962"/>
        </w:tabs>
        <w:ind w:firstLine="709"/>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Виконавець гарантує встановлення власних (наявних</w:t>
      </w:r>
      <w:r w:rsidR="00A92779" w:rsidRPr="004A2931">
        <w:rPr>
          <w:rFonts w:ascii="Times New Roman" w:hAnsi="Times New Roman" w:cs="Times New Roman"/>
          <w:color w:val="auto"/>
          <w:sz w:val="22"/>
          <w:szCs w:val="22"/>
        </w:rPr>
        <w:t>)</w:t>
      </w:r>
      <w:r w:rsidRPr="004A2931">
        <w:rPr>
          <w:rFonts w:ascii="Times New Roman" w:hAnsi="Times New Roman" w:cs="Times New Roman"/>
          <w:color w:val="auto"/>
          <w:sz w:val="22"/>
          <w:szCs w:val="22"/>
        </w:rPr>
        <w:t xml:space="preserve"> у Виконавця </w:t>
      </w:r>
      <w:r w:rsidR="00F30F48" w:rsidRPr="004A2931">
        <w:rPr>
          <w:rFonts w:ascii="Times New Roman" w:hAnsi="Times New Roman" w:cs="Times New Roman"/>
          <w:color w:val="auto"/>
          <w:sz w:val="22"/>
          <w:szCs w:val="22"/>
        </w:rPr>
        <w:t>ТМЦ</w:t>
      </w:r>
      <w:r w:rsidRPr="004A2931">
        <w:rPr>
          <w:rFonts w:ascii="Times New Roman" w:hAnsi="Times New Roman" w:cs="Times New Roman"/>
          <w:color w:val="auto"/>
          <w:sz w:val="22"/>
          <w:szCs w:val="22"/>
        </w:rPr>
        <w:t>, вартість яких визначається</w:t>
      </w:r>
      <w:r w:rsidR="00542673" w:rsidRPr="004A2931">
        <w:rPr>
          <w:rFonts w:ascii="Times New Roman" w:hAnsi="Times New Roman" w:cs="Times New Roman"/>
          <w:color w:val="auto"/>
          <w:sz w:val="22"/>
          <w:szCs w:val="22"/>
        </w:rPr>
        <w:t xml:space="preserve"> (або підтверджується) </w:t>
      </w:r>
      <w:r w:rsidRPr="004A2931">
        <w:rPr>
          <w:rFonts w:ascii="Times New Roman" w:hAnsi="Times New Roman" w:cs="Times New Roman"/>
          <w:color w:val="auto"/>
          <w:sz w:val="22"/>
          <w:szCs w:val="22"/>
        </w:rPr>
        <w:t>за ринковими цінами</w:t>
      </w:r>
      <w:r w:rsidR="00AE192C" w:rsidRPr="004A2931">
        <w:rPr>
          <w:rFonts w:ascii="Times New Roman" w:hAnsi="Times New Roman" w:cs="Times New Roman"/>
          <w:color w:val="auto"/>
          <w:sz w:val="22"/>
          <w:szCs w:val="22"/>
        </w:rPr>
        <w:t xml:space="preserve"> згідно</w:t>
      </w:r>
      <w:r w:rsidR="006B0A5B" w:rsidRPr="004A2931">
        <w:rPr>
          <w:rFonts w:ascii="Times New Roman" w:hAnsi="Times New Roman" w:cs="Times New Roman"/>
          <w:color w:val="auto"/>
          <w:sz w:val="22"/>
          <w:szCs w:val="22"/>
        </w:rPr>
        <w:t xml:space="preserve"> з</w:t>
      </w:r>
      <w:r w:rsidR="00AE192C" w:rsidRPr="004A2931">
        <w:rPr>
          <w:rFonts w:ascii="Times New Roman" w:hAnsi="Times New Roman" w:cs="Times New Roman"/>
          <w:color w:val="auto"/>
          <w:sz w:val="22"/>
          <w:szCs w:val="22"/>
        </w:rPr>
        <w:t xml:space="preserve"> </w:t>
      </w:r>
      <w:r w:rsidR="006B0A5B" w:rsidRPr="004A2931">
        <w:rPr>
          <w:rFonts w:ascii="Times New Roman" w:hAnsi="Times New Roman" w:cs="Times New Roman"/>
          <w:sz w:val="22"/>
          <w:szCs w:val="22"/>
        </w:rPr>
        <w:t>Інструкцією</w:t>
      </w:r>
      <w:r w:rsidR="006238BE" w:rsidRPr="004A2931">
        <w:rPr>
          <w:rFonts w:ascii="Times New Roman" w:hAnsi="Times New Roman" w:cs="Times New Roman"/>
          <w:sz w:val="22"/>
          <w:szCs w:val="22"/>
        </w:rPr>
        <w:t xml:space="preserve"> </w:t>
      </w:r>
      <w:r w:rsidR="006238BE" w:rsidRPr="004A2931">
        <w:rPr>
          <w:rFonts w:ascii="Times New Roman" w:hAnsi="Times New Roman" w:cs="Times New Roman"/>
          <w:color w:val="auto"/>
          <w:sz w:val="22"/>
          <w:szCs w:val="22"/>
        </w:rPr>
        <w:t>на дату оформлення наряду-замовлення, та попередньо погоджуються з Замовником</w:t>
      </w:r>
      <w:r w:rsidRPr="004A2931">
        <w:rPr>
          <w:rFonts w:ascii="Times New Roman" w:hAnsi="Times New Roman" w:cs="Times New Roman"/>
          <w:color w:val="auto"/>
          <w:sz w:val="22"/>
          <w:szCs w:val="22"/>
        </w:rPr>
        <w:t>.</w:t>
      </w:r>
    </w:p>
    <w:p w14:paraId="31AA1382" w14:textId="5F14BA09" w:rsidR="004A6A73" w:rsidRPr="004A2931" w:rsidRDefault="004A6A73" w:rsidP="00A05F3D">
      <w:pPr>
        <w:tabs>
          <w:tab w:val="left" w:pos="426"/>
          <w:tab w:val="left" w:pos="4395"/>
          <w:tab w:val="left" w:pos="4962"/>
        </w:tabs>
        <w:ind w:firstLine="709"/>
        <w:jc w:val="both"/>
        <w:rPr>
          <w:rFonts w:ascii="Times New Roman" w:hAnsi="Times New Roman" w:cs="Times New Roman"/>
          <w:bCs/>
          <w:sz w:val="22"/>
          <w:szCs w:val="22"/>
        </w:rPr>
      </w:pPr>
      <w:r w:rsidRPr="004A2931">
        <w:rPr>
          <w:rFonts w:ascii="Times New Roman" w:hAnsi="Times New Roman" w:cs="Times New Roman"/>
          <w:bCs/>
          <w:sz w:val="22"/>
          <w:szCs w:val="22"/>
        </w:rPr>
        <w:t>5.23. Погодження вартості ТМЦ здійснюється перед підписанням наряду-замовлення, шляхом направлення Виконавцем листа, з обов’язковим зазначенням вартості та кількості зазначених запасних частин, вузлів, агрегатів на електронну пошту Замовника, зазначену у п. 17.</w:t>
      </w:r>
      <w:r w:rsidR="00C95DB6" w:rsidRPr="004A2931">
        <w:rPr>
          <w:rFonts w:ascii="Times New Roman" w:hAnsi="Times New Roman" w:cs="Times New Roman"/>
          <w:bCs/>
          <w:sz w:val="22"/>
          <w:szCs w:val="22"/>
        </w:rPr>
        <w:t>9</w:t>
      </w:r>
      <w:r w:rsidRPr="004A2931">
        <w:rPr>
          <w:rFonts w:ascii="Times New Roman" w:hAnsi="Times New Roman" w:cs="Times New Roman"/>
          <w:bCs/>
          <w:sz w:val="22"/>
          <w:szCs w:val="22"/>
        </w:rPr>
        <w:t xml:space="preserve"> цього Договору.</w:t>
      </w:r>
      <w:r w:rsidR="005E5B1F" w:rsidRPr="004A2931">
        <w:rPr>
          <w:rFonts w:ascii="Times New Roman" w:hAnsi="Times New Roman" w:cs="Times New Roman"/>
          <w:bCs/>
          <w:sz w:val="22"/>
          <w:szCs w:val="22"/>
        </w:rPr>
        <w:t xml:space="preserve"> </w:t>
      </w:r>
      <w:r w:rsidRPr="004A2931">
        <w:rPr>
          <w:rFonts w:ascii="Times New Roman" w:hAnsi="Times New Roman" w:cs="Times New Roman"/>
          <w:bCs/>
          <w:sz w:val="22"/>
          <w:szCs w:val="22"/>
        </w:rPr>
        <w:t xml:space="preserve">Вартість ТМЦ вважається погодженою Замовником у разі підписання останнім наряду- замовлення. </w:t>
      </w:r>
    </w:p>
    <w:p w14:paraId="598E171B" w14:textId="428049D7" w:rsidR="001E53FE" w:rsidRPr="004A2931" w:rsidRDefault="000B7CDA" w:rsidP="00A05F3D">
      <w:pPr>
        <w:ind w:firstLine="709"/>
        <w:contextualSpacing/>
        <w:jc w:val="both"/>
        <w:rPr>
          <w:rFonts w:ascii="Times New Roman" w:hAnsi="Times New Roman" w:cs="Times New Roman"/>
          <w:kern w:val="2"/>
          <w:sz w:val="22"/>
          <w:szCs w:val="22"/>
        </w:rPr>
      </w:pPr>
      <w:r w:rsidRPr="004A2931">
        <w:rPr>
          <w:rFonts w:ascii="Times New Roman" w:hAnsi="Times New Roman" w:cs="Times New Roman"/>
          <w:color w:val="auto"/>
          <w:sz w:val="22"/>
          <w:szCs w:val="22"/>
        </w:rPr>
        <w:t>5.</w:t>
      </w:r>
      <w:r w:rsidR="0033798F" w:rsidRPr="004A2931">
        <w:rPr>
          <w:rFonts w:ascii="Times New Roman" w:hAnsi="Times New Roman" w:cs="Times New Roman"/>
          <w:color w:val="auto"/>
          <w:sz w:val="22"/>
          <w:szCs w:val="22"/>
        </w:rPr>
        <w:t>2</w:t>
      </w:r>
      <w:r w:rsidR="005E5B1F" w:rsidRPr="004A2931">
        <w:rPr>
          <w:rFonts w:ascii="Times New Roman" w:hAnsi="Times New Roman" w:cs="Times New Roman"/>
          <w:color w:val="auto"/>
          <w:sz w:val="22"/>
          <w:szCs w:val="22"/>
        </w:rPr>
        <w:t>4</w:t>
      </w:r>
      <w:r w:rsidRPr="004A2931">
        <w:rPr>
          <w:rFonts w:ascii="Times New Roman" w:hAnsi="Times New Roman" w:cs="Times New Roman"/>
          <w:color w:val="auto"/>
          <w:sz w:val="22"/>
          <w:szCs w:val="22"/>
        </w:rPr>
        <w:t xml:space="preserve">. Підписанням </w:t>
      </w:r>
      <w:r w:rsidR="00984491" w:rsidRPr="004A2931">
        <w:rPr>
          <w:rFonts w:ascii="Times New Roman" w:hAnsi="Times New Roman" w:cs="Times New Roman"/>
          <w:color w:val="auto"/>
          <w:sz w:val="22"/>
          <w:szCs w:val="22"/>
        </w:rPr>
        <w:t xml:space="preserve">цього Договору Сторони </w:t>
      </w:r>
      <w:r w:rsidR="00511649" w:rsidRPr="004A2931">
        <w:rPr>
          <w:rFonts w:ascii="Times New Roman" w:hAnsi="Times New Roman" w:cs="Times New Roman"/>
          <w:color w:val="auto"/>
          <w:sz w:val="22"/>
          <w:szCs w:val="22"/>
        </w:rPr>
        <w:t>встановлюють</w:t>
      </w:r>
      <w:r w:rsidR="008779E9" w:rsidRPr="004A2931">
        <w:rPr>
          <w:rFonts w:ascii="Times New Roman" w:hAnsi="Times New Roman" w:cs="Times New Roman"/>
          <w:color w:val="auto"/>
          <w:sz w:val="22"/>
          <w:szCs w:val="22"/>
        </w:rPr>
        <w:t xml:space="preserve">, що особи, які будуть підписувати </w:t>
      </w:r>
      <w:r w:rsidR="002E3863" w:rsidRPr="004A2931">
        <w:rPr>
          <w:rFonts w:ascii="Times New Roman" w:hAnsi="Times New Roman" w:cs="Times New Roman"/>
          <w:color w:val="auto"/>
          <w:sz w:val="22"/>
          <w:szCs w:val="22"/>
        </w:rPr>
        <w:t xml:space="preserve">Заявки, </w:t>
      </w:r>
      <w:r w:rsidR="00557CF2" w:rsidRPr="004A2931">
        <w:rPr>
          <w:rFonts w:ascii="Times New Roman" w:hAnsi="Times New Roman" w:cs="Times New Roman"/>
          <w:color w:val="auto"/>
          <w:sz w:val="22"/>
          <w:szCs w:val="22"/>
        </w:rPr>
        <w:t>а</w:t>
      </w:r>
      <w:r w:rsidR="00254E29" w:rsidRPr="004A2931">
        <w:rPr>
          <w:rFonts w:ascii="Times New Roman" w:hAnsi="Times New Roman" w:cs="Times New Roman"/>
          <w:color w:val="auto"/>
          <w:sz w:val="22"/>
          <w:szCs w:val="22"/>
        </w:rPr>
        <w:t xml:space="preserve">кти </w:t>
      </w:r>
      <w:r w:rsidR="009B7688" w:rsidRPr="004A2931">
        <w:rPr>
          <w:rFonts w:ascii="Times New Roman" w:hAnsi="Times New Roman" w:cs="Times New Roman"/>
          <w:color w:val="auto"/>
          <w:sz w:val="22"/>
          <w:szCs w:val="22"/>
        </w:rPr>
        <w:t>приймання</w:t>
      </w:r>
      <w:r w:rsidR="00A768BA" w:rsidRPr="004A2931">
        <w:rPr>
          <w:rFonts w:ascii="Times New Roman" w:hAnsi="Times New Roman" w:cs="Times New Roman"/>
          <w:color w:val="auto"/>
          <w:sz w:val="22"/>
          <w:szCs w:val="22"/>
        </w:rPr>
        <w:t>-</w:t>
      </w:r>
      <w:r w:rsidR="009B7688" w:rsidRPr="004A2931">
        <w:rPr>
          <w:rFonts w:ascii="Times New Roman" w:hAnsi="Times New Roman" w:cs="Times New Roman"/>
          <w:color w:val="auto"/>
          <w:sz w:val="22"/>
          <w:szCs w:val="22"/>
        </w:rPr>
        <w:t>передачі</w:t>
      </w:r>
      <w:r w:rsidR="00EA74F0" w:rsidRPr="004A2931">
        <w:rPr>
          <w:rFonts w:ascii="Times New Roman" w:hAnsi="Times New Roman" w:cs="Times New Roman"/>
          <w:color w:val="auto"/>
          <w:sz w:val="22"/>
          <w:szCs w:val="22"/>
        </w:rPr>
        <w:t xml:space="preserve"> </w:t>
      </w:r>
      <w:r w:rsidR="00621AE6" w:rsidRPr="004A2931">
        <w:rPr>
          <w:rFonts w:ascii="Times New Roman" w:hAnsi="Times New Roman" w:cs="Times New Roman"/>
          <w:color w:val="auto"/>
          <w:sz w:val="22"/>
          <w:szCs w:val="22"/>
        </w:rPr>
        <w:t>ТЗ</w:t>
      </w:r>
      <w:r w:rsidR="002E3863" w:rsidRPr="004A2931">
        <w:rPr>
          <w:rFonts w:ascii="Times New Roman" w:hAnsi="Times New Roman" w:cs="Times New Roman"/>
          <w:color w:val="auto"/>
          <w:sz w:val="22"/>
          <w:szCs w:val="22"/>
        </w:rPr>
        <w:t>, наряд</w:t>
      </w:r>
      <w:r w:rsidR="00A768BA" w:rsidRPr="004A2931">
        <w:rPr>
          <w:rFonts w:ascii="Times New Roman" w:hAnsi="Times New Roman" w:cs="Times New Roman"/>
          <w:color w:val="auto"/>
          <w:sz w:val="22"/>
          <w:szCs w:val="22"/>
        </w:rPr>
        <w:t>и-</w:t>
      </w:r>
      <w:r w:rsidR="002E3863" w:rsidRPr="004A2931">
        <w:rPr>
          <w:rFonts w:ascii="Times New Roman" w:hAnsi="Times New Roman" w:cs="Times New Roman"/>
          <w:color w:val="auto"/>
          <w:sz w:val="22"/>
          <w:szCs w:val="22"/>
        </w:rPr>
        <w:t>замовлення</w:t>
      </w:r>
      <w:r w:rsidR="00621AE6" w:rsidRPr="004A2931">
        <w:rPr>
          <w:rFonts w:ascii="Times New Roman" w:hAnsi="Times New Roman" w:cs="Times New Roman"/>
          <w:color w:val="auto"/>
          <w:sz w:val="22"/>
          <w:szCs w:val="22"/>
        </w:rPr>
        <w:t xml:space="preserve"> </w:t>
      </w:r>
      <w:r w:rsidR="0036797F" w:rsidRPr="004A2931">
        <w:rPr>
          <w:rFonts w:ascii="Times New Roman" w:hAnsi="Times New Roman" w:cs="Times New Roman"/>
          <w:color w:val="auto"/>
          <w:sz w:val="22"/>
          <w:szCs w:val="22"/>
        </w:rPr>
        <w:t>повинні мати відповідні повноваження на таке підписання</w:t>
      </w:r>
      <w:r w:rsidR="00DD0260" w:rsidRPr="004A2931">
        <w:rPr>
          <w:rFonts w:ascii="Times New Roman" w:hAnsi="Times New Roman" w:cs="Times New Roman"/>
          <w:color w:val="auto"/>
          <w:sz w:val="22"/>
          <w:szCs w:val="22"/>
        </w:rPr>
        <w:t>, що підтверджуються довіреністю або наказом</w:t>
      </w:r>
      <w:r w:rsidR="00AA66D2" w:rsidRPr="004A2931">
        <w:rPr>
          <w:rFonts w:ascii="Times New Roman" w:hAnsi="Times New Roman" w:cs="Times New Roman"/>
          <w:color w:val="auto"/>
          <w:sz w:val="22"/>
          <w:szCs w:val="22"/>
        </w:rPr>
        <w:t xml:space="preserve">. </w:t>
      </w:r>
      <w:r w:rsidR="0012748C" w:rsidRPr="004A2931">
        <w:rPr>
          <w:rFonts w:ascii="Times New Roman" w:hAnsi="Times New Roman" w:cs="Times New Roman"/>
          <w:color w:val="auto"/>
          <w:sz w:val="22"/>
          <w:szCs w:val="22"/>
        </w:rPr>
        <w:t>Копія д</w:t>
      </w:r>
      <w:r w:rsidR="00AA66D2" w:rsidRPr="004A2931">
        <w:rPr>
          <w:rFonts w:ascii="Times New Roman" w:hAnsi="Times New Roman" w:cs="Times New Roman"/>
          <w:color w:val="auto"/>
          <w:sz w:val="22"/>
          <w:szCs w:val="22"/>
        </w:rPr>
        <w:t>овірен</w:t>
      </w:r>
      <w:r w:rsidR="006E0F7F" w:rsidRPr="004A2931">
        <w:rPr>
          <w:rFonts w:ascii="Times New Roman" w:hAnsi="Times New Roman" w:cs="Times New Roman"/>
          <w:color w:val="auto"/>
          <w:sz w:val="22"/>
          <w:szCs w:val="22"/>
        </w:rPr>
        <w:t>о</w:t>
      </w:r>
      <w:r w:rsidR="00AA66D2" w:rsidRPr="004A2931">
        <w:rPr>
          <w:rFonts w:ascii="Times New Roman" w:hAnsi="Times New Roman" w:cs="Times New Roman"/>
          <w:color w:val="auto"/>
          <w:sz w:val="22"/>
          <w:szCs w:val="22"/>
        </w:rPr>
        <w:t>ст</w:t>
      </w:r>
      <w:r w:rsidR="006E0F7F" w:rsidRPr="004A2931">
        <w:rPr>
          <w:rFonts w:ascii="Times New Roman" w:hAnsi="Times New Roman" w:cs="Times New Roman"/>
          <w:color w:val="auto"/>
          <w:sz w:val="22"/>
          <w:szCs w:val="22"/>
        </w:rPr>
        <w:t>і</w:t>
      </w:r>
      <w:r w:rsidR="00AA66D2" w:rsidRPr="004A2931">
        <w:rPr>
          <w:rFonts w:ascii="Times New Roman" w:hAnsi="Times New Roman" w:cs="Times New Roman"/>
          <w:color w:val="auto"/>
          <w:sz w:val="22"/>
          <w:szCs w:val="22"/>
        </w:rPr>
        <w:t xml:space="preserve"> аб</w:t>
      </w:r>
      <w:r w:rsidR="00576B45" w:rsidRPr="004A2931">
        <w:rPr>
          <w:rFonts w:ascii="Times New Roman" w:hAnsi="Times New Roman" w:cs="Times New Roman"/>
          <w:color w:val="auto"/>
          <w:sz w:val="22"/>
          <w:szCs w:val="22"/>
        </w:rPr>
        <w:t>о</w:t>
      </w:r>
      <w:r w:rsidR="00AA66D2" w:rsidRPr="004A2931">
        <w:rPr>
          <w:rFonts w:ascii="Times New Roman" w:hAnsi="Times New Roman" w:cs="Times New Roman"/>
          <w:color w:val="auto"/>
          <w:sz w:val="22"/>
          <w:szCs w:val="22"/>
        </w:rPr>
        <w:t xml:space="preserve"> наказ</w:t>
      </w:r>
      <w:r w:rsidR="006E0F7F" w:rsidRPr="004A2931">
        <w:rPr>
          <w:rFonts w:ascii="Times New Roman" w:hAnsi="Times New Roman" w:cs="Times New Roman"/>
          <w:color w:val="auto"/>
          <w:sz w:val="22"/>
          <w:szCs w:val="22"/>
        </w:rPr>
        <w:t>у</w:t>
      </w:r>
      <w:r w:rsidR="00AA66D2" w:rsidRPr="004A2931">
        <w:rPr>
          <w:rFonts w:ascii="Times New Roman" w:hAnsi="Times New Roman" w:cs="Times New Roman"/>
          <w:color w:val="auto"/>
          <w:sz w:val="22"/>
          <w:szCs w:val="22"/>
        </w:rPr>
        <w:t xml:space="preserve"> надається </w:t>
      </w:r>
      <w:r w:rsidR="00576B45" w:rsidRPr="004A2931">
        <w:rPr>
          <w:rFonts w:ascii="Times New Roman" w:hAnsi="Times New Roman" w:cs="Times New Roman"/>
          <w:color w:val="auto"/>
          <w:sz w:val="22"/>
          <w:szCs w:val="22"/>
        </w:rPr>
        <w:t xml:space="preserve">Сторонами </w:t>
      </w:r>
      <w:r w:rsidR="00153CD4" w:rsidRPr="004A2931">
        <w:rPr>
          <w:rFonts w:ascii="Times New Roman" w:hAnsi="Times New Roman" w:cs="Times New Roman"/>
          <w:color w:val="auto"/>
          <w:sz w:val="22"/>
          <w:szCs w:val="22"/>
        </w:rPr>
        <w:t xml:space="preserve">одна </w:t>
      </w:r>
      <w:r w:rsidR="00576B45" w:rsidRPr="004A2931">
        <w:rPr>
          <w:rFonts w:ascii="Times New Roman" w:hAnsi="Times New Roman" w:cs="Times New Roman"/>
          <w:color w:val="auto"/>
          <w:sz w:val="22"/>
          <w:szCs w:val="22"/>
        </w:rPr>
        <w:t xml:space="preserve">одній протягом </w:t>
      </w:r>
      <w:r w:rsidR="001E53FE" w:rsidRPr="004A2931">
        <w:rPr>
          <w:rFonts w:ascii="Times New Roman" w:hAnsi="Times New Roman" w:cs="Times New Roman"/>
          <w:color w:val="auto"/>
          <w:sz w:val="22"/>
          <w:szCs w:val="22"/>
        </w:rPr>
        <w:t>3</w:t>
      </w:r>
      <w:r w:rsidR="00576B45" w:rsidRPr="004A2931">
        <w:rPr>
          <w:rFonts w:ascii="Times New Roman" w:hAnsi="Times New Roman" w:cs="Times New Roman"/>
          <w:color w:val="auto"/>
          <w:sz w:val="22"/>
          <w:szCs w:val="22"/>
        </w:rPr>
        <w:t xml:space="preserve"> (</w:t>
      </w:r>
      <w:r w:rsidR="001E53FE" w:rsidRPr="004A2931">
        <w:rPr>
          <w:rFonts w:ascii="Times New Roman" w:hAnsi="Times New Roman" w:cs="Times New Roman"/>
          <w:color w:val="auto"/>
          <w:sz w:val="22"/>
          <w:szCs w:val="22"/>
        </w:rPr>
        <w:t>трьох</w:t>
      </w:r>
      <w:r w:rsidR="00576B45" w:rsidRPr="004A2931">
        <w:rPr>
          <w:rFonts w:ascii="Times New Roman" w:hAnsi="Times New Roman" w:cs="Times New Roman"/>
          <w:color w:val="auto"/>
          <w:sz w:val="22"/>
          <w:szCs w:val="22"/>
        </w:rPr>
        <w:t>) календарних днів, з дати підписання цього Договору</w:t>
      </w:r>
      <w:r w:rsidR="00DF5911" w:rsidRPr="004A2931">
        <w:rPr>
          <w:rFonts w:ascii="Times New Roman" w:hAnsi="Times New Roman" w:cs="Times New Roman"/>
          <w:color w:val="auto"/>
          <w:sz w:val="22"/>
          <w:szCs w:val="22"/>
        </w:rPr>
        <w:t>. Сторон</w:t>
      </w:r>
      <w:r w:rsidR="00EB339C" w:rsidRPr="004A2931">
        <w:rPr>
          <w:rFonts w:ascii="Times New Roman" w:hAnsi="Times New Roman" w:cs="Times New Roman"/>
          <w:color w:val="auto"/>
          <w:sz w:val="22"/>
          <w:szCs w:val="22"/>
        </w:rPr>
        <w:t xml:space="preserve">и </w:t>
      </w:r>
      <w:r w:rsidR="001E53FE" w:rsidRPr="004A2931">
        <w:rPr>
          <w:rFonts w:ascii="Times New Roman" w:hAnsi="Times New Roman" w:cs="Times New Roman"/>
          <w:color w:val="auto"/>
          <w:kern w:val="2"/>
          <w:sz w:val="22"/>
          <w:szCs w:val="22"/>
        </w:rPr>
        <w:t xml:space="preserve">сповіщають одна іншу у випадку ухвалення рішення </w:t>
      </w:r>
      <w:r w:rsidR="00013EEB" w:rsidRPr="004A2931">
        <w:rPr>
          <w:rFonts w:ascii="Times New Roman" w:hAnsi="Times New Roman" w:cs="Times New Roman"/>
          <w:color w:val="auto"/>
          <w:kern w:val="2"/>
          <w:sz w:val="22"/>
          <w:szCs w:val="22"/>
        </w:rPr>
        <w:t>про заміну</w:t>
      </w:r>
      <w:r w:rsidR="00EB339C" w:rsidRPr="004A2931">
        <w:rPr>
          <w:rFonts w:ascii="Times New Roman" w:hAnsi="Times New Roman" w:cs="Times New Roman"/>
          <w:color w:val="auto"/>
          <w:kern w:val="2"/>
          <w:sz w:val="22"/>
          <w:szCs w:val="22"/>
        </w:rPr>
        <w:t xml:space="preserve"> уповноваженої особи протягом 3</w:t>
      </w:r>
      <w:r w:rsidR="001E53FE" w:rsidRPr="004A2931">
        <w:rPr>
          <w:rFonts w:ascii="Times New Roman" w:hAnsi="Times New Roman" w:cs="Times New Roman"/>
          <w:color w:val="auto"/>
          <w:kern w:val="2"/>
          <w:sz w:val="22"/>
          <w:szCs w:val="22"/>
        </w:rPr>
        <w:t xml:space="preserve"> (</w:t>
      </w:r>
      <w:r w:rsidR="001E53FE" w:rsidRPr="004A2931">
        <w:rPr>
          <w:rFonts w:ascii="Times New Roman" w:hAnsi="Times New Roman" w:cs="Times New Roman"/>
          <w:kern w:val="2"/>
          <w:sz w:val="22"/>
          <w:szCs w:val="22"/>
        </w:rPr>
        <w:t>трьох) робочих днів від дня прийняття такого рішення</w:t>
      </w:r>
      <w:r w:rsidR="00EB339C" w:rsidRPr="004A2931">
        <w:rPr>
          <w:rFonts w:ascii="Times New Roman" w:hAnsi="Times New Roman" w:cs="Times New Roman"/>
          <w:kern w:val="2"/>
          <w:sz w:val="22"/>
          <w:szCs w:val="22"/>
        </w:rPr>
        <w:t xml:space="preserve"> (підписання наказу або довіреності)</w:t>
      </w:r>
      <w:r w:rsidR="00E02BEB" w:rsidRPr="004A2931">
        <w:rPr>
          <w:rFonts w:ascii="Times New Roman" w:hAnsi="Times New Roman" w:cs="Times New Roman"/>
          <w:kern w:val="2"/>
          <w:sz w:val="22"/>
          <w:szCs w:val="22"/>
        </w:rPr>
        <w:t xml:space="preserve">. </w:t>
      </w:r>
    </w:p>
    <w:p w14:paraId="3E9A7311" w14:textId="0123FF58" w:rsidR="0017245C" w:rsidRPr="004A2931" w:rsidRDefault="0036797F" w:rsidP="00A05F3D">
      <w:pPr>
        <w:pStyle w:val="32"/>
        <w:shd w:val="clear" w:color="auto" w:fill="auto"/>
        <w:spacing w:after="0" w:line="240" w:lineRule="auto"/>
        <w:ind w:firstLine="709"/>
        <w:jc w:val="both"/>
        <w:rPr>
          <w:rFonts w:eastAsia="SimSun"/>
          <w:kern w:val="2"/>
          <w:sz w:val="22"/>
          <w:szCs w:val="22"/>
        </w:rPr>
      </w:pPr>
      <w:r w:rsidRPr="004A2931">
        <w:rPr>
          <w:color w:val="auto"/>
          <w:sz w:val="22"/>
          <w:szCs w:val="22"/>
        </w:rPr>
        <w:t xml:space="preserve">У випадку відсутності </w:t>
      </w:r>
      <w:r w:rsidR="00094AA2" w:rsidRPr="004A2931">
        <w:rPr>
          <w:color w:val="auto"/>
          <w:sz w:val="22"/>
          <w:szCs w:val="22"/>
        </w:rPr>
        <w:t xml:space="preserve">відповідних </w:t>
      </w:r>
      <w:r w:rsidR="008E35F6" w:rsidRPr="004A2931">
        <w:rPr>
          <w:color w:val="auto"/>
          <w:sz w:val="22"/>
          <w:szCs w:val="22"/>
        </w:rPr>
        <w:t xml:space="preserve">повноважень у особи, яка підписує </w:t>
      </w:r>
      <w:r w:rsidR="00F95B45" w:rsidRPr="004A2931">
        <w:rPr>
          <w:color w:val="auto"/>
          <w:sz w:val="22"/>
          <w:szCs w:val="22"/>
        </w:rPr>
        <w:t xml:space="preserve">вище </w:t>
      </w:r>
      <w:r w:rsidR="00AA2783" w:rsidRPr="004A2931">
        <w:rPr>
          <w:color w:val="auto"/>
          <w:sz w:val="22"/>
          <w:szCs w:val="22"/>
        </w:rPr>
        <w:t>зазначені</w:t>
      </w:r>
      <w:r w:rsidR="00F95B45" w:rsidRPr="004A2931">
        <w:rPr>
          <w:color w:val="auto"/>
          <w:sz w:val="22"/>
          <w:szCs w:val="22"/>
        </w:rPr>
        <w:t xml:space="preserve"> документи</w:t>
      </w:r>
      <w:r w:rsidR="00D3778C" w:rsidRPr="004A2931">
        <w:rPr>
          <w:color w:val="auto"/>
          <w:sz w:val="22"/>
          <w:szCs w:val="22"/>
        </w:rPr>
        <w:t xml:space="preserve">, інша Сторона має право відмовити </w:t>
      </w:r>
      <w:r w:rsidR="000E680C" w:rsidRPr="004A2931">
        <w:rPr>
          <w:color w:val="auto"/>
          <w:sz w:val="22"/>
          <w:szCs w:val="22"/>
        </w:rPr>
        <w:t xml:space="preserve">у </w:t>
      </w:r>
      <w:r w:rsidR="001B1DF2" w:rsidRPr="004A2931">
        <w:rPr>
          <w:color w:val="auto"/>
          <w:sz w:val="22"/>
          <w:szCs w:val="22"/>
        </w:rPr>
        <w:t xml:space="preserve">наданні Послуг, </w:t>
      </w:r>
      <w:r w:rsidR="000E680C" w:rsidRPr="004A2931">
        <w:rPr>
          <w:color w:val="auto"/>
          <w:sz w:val="22"/>
          <w:szCs w:val="22"/>
        </w:rPr>
        <w:t xml:space="preserve">передаванні </w:t>
      </w:r>
      <w:r w:rsidR="00621AE6" w:rsidRPr="004A2931">
        <w:rPr>
          <w:color w:val="auto"/>
          <w:sz w:val="22"/>
          <w:szCs w:val="22"/>
        </w:rPr>
        <w:t>ТЗ</w:t>
      </w:r>
      <w:r w:rsidR="001B1DF2" w:rsidRPr="004A2931">
        <w:rPr>
          <w:color w:val="auto"/>
          <w:sz w:val="22"/>
          <w:szCs w:val="22"/>
        </w:rPr>
        <w:t xml:space="preserve"> та інших дій визначених цим Договором</w:t>
      </w:r>
      <w:r w:rsidR="000E680C" w:rsidRPr="004A2931">
        <w:rPr>
          <w:color w:val="auto"/>
          <w:sz w:val="22"/>
          <w:szCs w:val="22"/>
        </w:rPr>
        <w:t>.</w:t>
      </w:r>
      <w:r w:rsidR="0017245C" w:rsidRPr="004A2931">
        <w:rPr>
          <w:sz w:val="22"/>
          <w:szCs w:val="22"/>
        </w:rPr>
        <w:t xml:space="preserve"> Штрафні санкції у такому випадку при вищевказаних обставинах не застосовуються. </w:t>
      </w:r>
    </w:p>
    <w:p w14:paraId="3A26FA5D" w14:textId="77777777" w:rsidR="00F77FC5" w:rsidRPr="004A2931" w:rsidRDefault="00F77FC5" w:rsidP="00A05F3D">
      <w:pPr>
        <w:pStyle w:val="32"/>
        <w:shd w:val="clear" w:color="auto" w:fill="auto"/>
        <w:spacing w:after="0" w:line="240" w:lineRule="auto"/>
        <w:ind w:firstLine="709"/>
        <w:jc w:val="both"/>
        <w:rPr>
          <w:color w:val="auto"/>
          <w:sz w:val="22"/>
          <w:szCs w:val="22"/>
        </w:rPr>
      </w:pPr>
    </w:p>
    <w:p w14:paraId="664857B9" w14:textId="7BF89956" w:rsidR="00F77FC5" w:rsidRPr="004A2931" w:rsidRDefault="00F77FC5" w:rsidP="00A05F3D">
      <w:pPr>
        <w:ind w:right="-426" w:firstLine="709"/>
        <w:jc w:val="center"/>
        <w:rPr>
          <w:rFonts w:ascii="Times New Roman" w:hAnsi="Times New Roman" w:cs="Times New Roman"/>
          <w:b/>
          <w:kern w:val="2"/>
          <w:sz w:val="22"/>
          <w:szCs w:val="22"/>
        </w:rPr>
      </w:pPr>
      <w:r w:rsidRPr="004A2931">
        <w:rPr>
          <w:rFonts w:ascii="Times New Roman" w:hAnsi="Times New Roman" w:cs="Times New Roman"/>
          <w:b/>
          <w:kern w:val="2"/>
          <w:sz w:val="22"/>
          <w:szCs w:val="22"/>
        </w:rPr>
        <w:t xml:space="preserve">6. </w:t>
      </w:r>
      <w:r w:rsidR="00D36B46" w:rsidRPr="004A2931">
        <w:rPr>
          <w:rFonts w:ascii="Times New Roman" w:hAnsi="Times New Roman" w:cs="Times New Roman"/>
          <w:b/>
          <w:kern w:val="2"/>
          <w:sz w:val="22"/>
          <w:szCs w:val="22"/>
        </w:rPr>
        <w:t>Податкові зобов’язання</w:t>
      </w:r>
    </w:p>
    <w:p w14:paraId="005A5038" w14:textId="66631112" w:rsidR="00F77FC5" w:rsidRPr="004A2931" w:rsidRDefault="00F77FC5" w:rsidP="00262F84">
      <w:pPr>
        <w:ind w:right="2" w:firstLine="709"/>
        <w:jc w:val="both"/>
        <w:rPr>
          <w:rFonts w:ascii="Times New Roman" w:hAnsi="Times New Roman" w:cs="Times New Roman"/>
          <w:sz w:val="22"/>
          <w:szCs w:val="22"/>
        </w:rPr>
      </w:pPr>
      <w:r w:rsidRPr="004A2931">
        <w:rPr>
          <w:rFonts w:ascii="Times New Roman" w:hAnsi="Times New Roman" w:cs="Times New Roman"/>
          <w:sz w:val="22"/>
          <w:szCs w:val="22"/>
        </w:rPr>
        <w:t xml:space="preserve">6.1. </w:t>
      </w:r>
      <w:r w:rsidR="00AB3E9E" w:rsidRPr="004A2931">
        <w:rPr>
          <w:rFonts w:ascii="Times New Roman" w:hAnsi="Times New Roman" w:cs="Times New Roman"/>
          <w:sz w:val="22"/>
          <w:szCs w:val="22"/>
        </w:rPr>
        <w:t>Виконавець</w:t>
      </w:r>
      <w:r w:rsidRPr="004A2931">
        <w:rPr>
          <w:rFonts w:ascii="Times New Roman" w:hAnsi="Times New Roman" w:cs="Times New Roman"/>
          <w:sz w:val="22"/>
          <w:szCs w:val="22"/>
        </w:rPr>
        <w:t xml:space="preserve"> зобов'язаний зареєструвати податкову накладну та/або розрахунок коригування до податкової накладної в Єдиному реєстрі податкових накладних (далі – ЄРПН) відповідно до вимог та строків встановлених законодавством.</w:t>
      </w:r>
    </w:p>
    <w:p w14:paraId="35022E71" w14:textId="7F2E2620" w:rsidR="00F77FC5" w:rsidRPr="004A2931" w:rsidRDefault="00F77FC5" w:rsidP="00262F84">
      <w:pPr>
        <w:ind w:right="2" w:firstLine="709"/>
        <w:jc w:val="both"/>
        <w:rPr>
          <w:rFonts w:ascii="Times New Roman" w:hAnsi="Times New Roman" w:cs="Times New Roman"/>
          <w:sz w:val="22"/>
          <w:szCs w:val="22"/>
        </w:rPr>
      </w:pPr>
      <w:r w:rsidRPr="004A2931">
        <w:rPr>
          <w:rFonts w:ascii="Times New Roman" w:hAnsi="Times New Roman" w:cs="Times New Roman"/>
          <w:sz w:val="22"/>
          <w:szCs w:val="22"/>
        </w:rPr>
        <w:t>6.</w:t>
      </w:r>
      <w:r w:rsidR="002B5422" w:rsidRPr="004A2931">
        <w:rPr>
          <w:rFonts w:ascii="Times New Roman" w:hAnsi="Times New Roman" w:cs="Times New Roman"/>
          <w:sz w:val="22"/>
          <w:szCs w:val="22"/>
        </w:rPr>
        <w:t>2</w:t>
      </w:r>
      <w:r w:rsidRPr="004A2931">
        <w:rPr>
          <w:rFonts w:ascii="Times New Roman" w:hAnsi="Times New Roman" w:cs="Times New Roman"/>
          <w:sz w:val="22"/>
          <w:szCs w:val="22"/>
        </w:rPr>
        <w:t xml:space="preserve">. У випадку невиконання або неналежного виконання </w:t>
      </w:r>
      <w:r w:rsidR="004E50B1" w:rsidRPr="004A2931">
        <w:rPr>
          <w:rFonts w:ascii="Times New Roman" w:hAnsi="Times New Roman" w:cs="Times New Roman"/>
          <w:sz w:val="22"/>
          <w:szCs w:val="22"/>
        </w:rPr>
        <w:t>Виконавцем</w:t>
      </w:r>
      <w:r w:rsidRPr="004A2931">
        <w:rPr>
          <w:rFonts w:ascii="Times New Roman" w:hAnsi="Times New Roman" w:cs="Times New Roman"/>
          <w:sz w:val="22"/>
          <w:szCs w:val="22"/>
        </w:rPr>
        <w:t xml:space="preserve"> своїх зобов’язань, передбачених пунктом 6.1. цього Договору та застосування у зв’язку з цим контролюючими органами штрафних (фінансових) санкцій до </w:t>
      </w:r>
      <w:r w:rsidR="006A6967" w:rsidRPr="004A2931">
        <w:rPr>
          <w:rFonts w:ascii="Times New Roman" w:hAnsi="Times New Roman" w:cs="Times New Roman"/>
          <w:sz w:val="22"/>
          <w:szCs w:val="22"/>
        </w:rPr>
        <w:t>Замовника</w:t>
      </w:r>
      <w:r w:rsidRPr="004A2931">
        <w:rPr>
          <w:rFonts w:ascii="Times New Roman" w:hAnsi="Times New Roman" w:cs="Times New Roman"/>
          <w:sz w:val="22"/>
          <w:szCs w:val="22"/>
        </w:rPr>
        <w:t xml:space="preserve"> </w:t>
      </w:r>
      <w:r w:rsidR="006A6967" w:rsidRPr="004A2931">
        <w:rPr>
          <w:rFonts w:ascii="Times New Roman" w:hAnsi="Times New Roman" w:cs="Times New Roman"/>
          <w:sz w:val="22"/>
          <w:szCs w:val="22"/>
        </w:rPr>
        <w:t>Виконавець</w:t>
      </w:r>
      <w:r w:rsidRPr="004A2931">
        <w:rPr>
          <w:rFonts w:ascii="Times New Roman" w:hAnsi="Times New Roman" w:cs="Times New Roman"/>
          <w:sz w:val="22"/>
          <w:szCs w:val="22"/>
        </w:rPr>
        <w:t xml:space="preserve"> компенсує (відшкодовує) </w:t>
      </w:r>
      <w:r w:rsidR="006A6967" w:rsidRPr="004A2931">
        <w:rPr>
          <w:rFonts w:ascii="Times New Roman" w:hAnsi="Times New Roman" w:cs="Times New Roman"/>
          <w:sz w:val="22"/>
          <w:szCs w:val="22"/>
        </w:rPr>
        <w:t>Замовнику</w:t>
      </w:r>
      <w:r w:rsidRPr="004A2931">
        <w:rPr>
          <w:rFonts w:ascii="Times New Roman" w:hAnsi="Times New Roman" w:cs="Times New Roman"/>
          <w:sz w:val="22"/>
          <w:szCs w:val="22"/>
        </w:rPr>
        <w:t xml:space="preserve"> понесені внаслідок застосування санкцій витрати, що розраховуються за наступною формулою:</w:t>
      </w:r>
    </w:p>
    <w:p w14:paraId="2FBC6CAF" w14:textId="77777777" w:rsidR="00F77FC5" w:rsidRPr="004A2931" w:rsidRDefault="00F77FC5" w:rsidP="00262F84">
      <w:pPr>
        <w:ind w:right="2" w:firstLine="709"/>
        <w:jc w:val="both"/>
        <w:rPr>
          <w:rFonts w:ascii="Times New Roman" w:hAnsi="Times New Roman" w:cs="Times New Roman"/>
          <w:sz w:val="22"/>
          <w:szCs w:val="22"/>
        </w:rPr>
      </w:pPr>
      <w:r w:rsidRPr="004A2931">
        <w:rPr>
          <w:rFonts w:ascii="Times New Roman" w:hAnsi="Times New Roman" w:cs="Times New Roman"/>
          <w:sz w:val="22"/>
          <w:szCs w:val="22"/>
        </w:rPr>
        <w:t>Компенсація = ПК + ФС, де:</w:t>
      </w:r>
    </w:p>
    <w:p w14:paraId="6AA241ED" w14:textId="0C9295D5" w:rsidR="00F77FC5" w:rsidRPr="004A2931" w:rsidRDefault="00F77FC5" w:rsidP="00262F84">
      <w:pPr>
        <w:ind w:right="2" w:firstLine="709"/>
        <w:jc w:val="both"/>
        <w:rPr>
          <w:rFonts w:ascii="Times New Roman" w:hAnsi="Times New Roman" w:cs="Times New Roman"/>
          <w:sz w:val="22"/>
          <w:szCs w:val="22"/>
        </w:rPr>
      </w:pPr>
      <w:r w:rsidRPr="004A2931">
        <w:rPr>
          <w:rFonts w:ascii="Times New Roman" w:hAnsi="Times New Roman" w:cs="Times New Roman"/>
          <w:sz w:val="22"/>
          <w:szCs w:val="22"/>
        </w:rPr>
        <w:t xml:space="preserve">ПК – сума податкового кредиту з ПДВ, яким не зміг скористатись </w:t>
      </w:r>
      <w:r w:rsidR="003271D2" w:rsidRPr="004A2931">
        <w:rPr>
          <w:rFonts w:ascii="Times New Roman" w:hAnsi="Times New Roman" w:cs="Times New Roman"/>
          <w:sz w:val="22"/>
          <w:szCs w:val="22"/>
        </w:rPr>
        <w:t>Замовник</w:t>
      </w:r>
      <w:r w:rsidRPr="004A2931">
        <w:rPr>
          <w:rFonts w:ascii="Times New Roman" w:hAnsi="Times New Roman" w:cs="Times New Roman"/>
          <w:sz w:val="22"/>
          <w:szCs w:val="22"/>
        </w:rPr>
        <w:t xml:space="preserve"> у зв’язку з невиконанням </w:t>
      </w:r>
      <w:r w:rsidR="003271D2" w:rsidRPr="004A2931">
        <w:rPr>
          <w:rFonts w:ascii="Times New Roman" w:hAnsi="Times New Roman" w:cs="Times New Roman"/>
          <w:sz w:val="22"/>
          <w:szCs w:val="22"/>
        </w:rPr>
        <w:t xml:space="preserve">Виконавцем </w:t>
      </w:r>
      <w:r w:rsidRPr="004A2931">
        <w:rPr>
          <w:rFonts w:ascii="Times New Roman" w:hAnsi="Times New Roman" w:cs="Times New Roman"/>
          <w:sz w:val="22"/>
          <w:szCs w:val="22"/>
        </w:rPr>
        <w:t>своїх обов’язків згідно з пунктом 6.1. Договору;</w:t>
      </w:r>
    </w:p>
    <w:p w14:paraId="6DC7FE75" w14:textId="0C9A0399" w:rsidR="00F77FC5" w:rsidRPr="004A2931" w:rsidRDefault="00F77FC5" w:rsidP="00262F84">
      <w:pPr>
        <w:ind w:right="2" w:firstLine="709"/>
        <w:jc w:val="both"/>
        <w:rPr>
          <w:rFonts w:ascii="Times New Roman" w:hAnsi="Times New Roman" w:cs="Times New Roman"/>
          <w:sz w:val="22"/>
          <w:szCs w:val="22"/>
        </w:rPr>
      </w:pPr>
      <w:r w:rsidRPr="004A2931">
        <w:rPr>
          <w:rFonts w:ascii="Times New Roman" w:hAnsi="Times New Roman" w:cs="Times New Roman"/>
          <w:sz w:val="22"/>
          <w:szCs w:val="22"/>
        </w:rPr>
        <w:t xml:space="preserve">ФС – сума фінансових санкцій, які підлягають застосуванню до </w:t>
      </w:r>
      <w:r w:rsidR="003271D2" w:rsidRPr="004A2931">
        <w:rPr>
          <w:rFonts w:ascii="Times New Roman" w:hAnsi="Times New Roman" w:cs="Times New Roman"/>
          <w:sz w:val="22"/>
          <w:szCs w:val="22"/>
        </w:rPr>
        <w:t>Виконавця</w:t>
      </w:r>
      <w:r w:rsidRPr="004A2931">
        <w:rPr>
          <w:rFonts w:ascii="Times New Roman" w:hAnsi="Times New Roman" w:cs="Times New Roman"/>
          <w:sz w:val="22"/>
          <w:szCs w:val="22"/>
        </w:rPr>
        <w:t xml:space="preserve"> внаслідок невиконання </w:t>
      </w:r>
      <w:r w:rsidR="00B9744B" w:rsidRPr="004A2931">
        <w:rPr>
          <w:rFonts w:ascii="Times New Roman" w:hAnsi="Times New Roman" w:cs="Times New Roman"/>
          <w:sz w:val="22"/>
          <w:szCs w:val="22"/>
        </w:rPr>
        <w:t xml:space="preserve">Виконавцем </w:t>
      </w:r>
      <w:r w:rsidRPr="004A2931">
        <w:rPr>
          <w:rFonts w:ascii="Times New Roman" w:hAnsi="Times New Roman" w:cs="Times New Roman"/>
          <w:sz w:val="22"/>
          <w:szCs w:val="22"/>
        </w:rPr>
        <w:t>своїх обов’язків згідно з пунктом 6.1. Договору.</w:t>
      </w:r>
    </w:p>
    <w:p w14:paraId="2C79B4C8" w14:textId="5920ED97" w:rsidR="00F77FC5" w:rsidRPr="004A2931" w:rsidRDefault="00F77FC5" w:rsidP="00262F84">
      <w:pPr>
        <w:ind w:right="2" w:firstLine="709"/>
        <w:jc w:val="both"/>
        <w:rPr>
          <w:rFonts w:ascii="Times New Roman" w:hAnsi="Times New Roman" w:cs="Times New Roman"/>
          <w:sz w:val="22"/>
          <w:szCs w:val="22"/>
        </w:rPr>
      </w:pPr>
      <w:r w:rsidRPr="004A2931">
        <w:rPr>
          <w:rFonts w:ascii="Times New Roman" w:hAnsi="Times New Roman" w:cs="Times New Roman"/>
          <w:sz w:val="22"/>
          <w:szCs w:val="22"/>
        </w:rPr>
        <w:t xml:space="preserve">Зазначена сума компенсації (відшкодування) підлягає перерахуванню на банківський рахунок </w:t>
      </w:r>
      <w:r w:rsidR="00B9744B" w:rsidRPr="004A2931">
        <w:rPr>
          <w:rFonts w:ascii="Times New Roman" w:hAnsi="Times New Roman" w:cs="Times New Roman"/>
          <w:sz w:val="22"/>
          <w:szCs w:val="22"/>
        </w:rPr>
        <w:t>Замовника</w:t>
      </w:r>
      <w:r w:rsidRPr="004A2931">
        <w:rPr>
          <w:rFonts w:ascii="Times New Roman" w:hAnsi="Times New Roman" w:cs="Times New Roman"/>
          <w:sz w:val="22"/>
          <w:szCs w:val="22"/>
        </w:rPr>
        <w:t xml:space="preserve"> в строк не пізніше 10 (десяти) банківських днів з дня отримання </w:t>
      </w:r>
      <w:r w:rsidR="00B9744B" w:rsidRPr="004A2931">
        <w:rPr>
          <w:rFonts w:ascii="Times New Roman" w:hAnsi="Times New Roman" w:cs="Times New Roman"/>
          <w:sz w:val="22"/>
          <w:szCs w:val="22"/>
        </w:rPr>
        <w:t>Виконавцем</w:t>
      </w:r>
      <w:r w:rsidRPr="004A2931">
        <w:rPr>
          <w:rFonts w:ascii="Times New Roman" w:hAnsi="Times New Roman" w:cs="Times New Roman"/>
          <w:sz w:val="22"/>
          <w:szCs w:val="22"/>
        </w:rPr>
        <w:t xml:space="preserve"> від </w:t>
      </w:r>
      <w:r w:rsidR="0024271F" w:rsidRPr="004A2931">
        <w:rPr>
          <w:rFonts w:ascii="Times New Roman" w:hAnsi="Times New Roman" w:cs="Times New Roman"/>
          <w:sz w:val="22"/>
          <w:szCs w:val="22"/>
        </w:rPr>
        <w:t>Замовника</w:t>
      </w:r>
      <w:r w:rsidRPr="004A2931">
        <w:rPr>
          <w:rFonts w:ascii="Times New Roman" w:hAnsi="Times New Roman" w:cs="Times New Roman"/>
          <w:sz w:val="22"/>
          <w:szCs w:val="22"/>
        </w:rPr>
        <w:t xml:space="preserve"> розрахунку суми компенсації (відшкодування) та доказів </w:t>
      </w:r>
      <w:r w:rsidR="00CC5519" w:rsidRPr="004A2931">
        <w:rPr>
          <w:rFonts w:ascii="Times New Roman" w:hAnsi="Times New Roman" w:cs="Times New Roman"/>
          <w:sz w:val="22"/>
          <w:szCs w:val="22"/>
        </w:rPr>
        <w:t xml:space="preserve">стягнення </w:t>
      </w:r>
      <w:r w:rsidR="00AB777F" w:rsidRPr="004A2931">
        <w:rPr>
          <w:rFonts w:ascii="Times New Roman" w:hAnsi="Times New Roman" w:cs="Times New Roman"/>
          <w:sz w:val="22"/>
          <w:szCs w:val="22"/>
        </w:rPr>
        <w:t>з</w:t>
      </w:r>
      <w:r w:rsidRPr="004A2931">
        <w:rPr>
          <w:rFonts w:ascii="Times New Roman" w:hAnsi="Times New Roman" w:cs="Times New Roman"/>
          <w:sz w:val="22"/>
          <w:szCs w:val="22"/>
        </w:rPr>
        <w:t xml:space="preserve"> </w:t>
      </w:r>
      <w:r w:rsidR="0024271F" w:rsidRPr="004A2931">
        <w:rPr>
          <w:rFonts w:ascii="Times New Roman" w:hAnsi="Times New Roman" w:cs="Times New Roman"/>
          <w:sz w:val="22"/>
          <w:szCs w:val="22"/>
        </w:rPr>
        <w:t>Замовника</w:t>
      </w:r>
      <w:r w:rsidRPr="004A2931">
        <w:rPr>
          <w:rFonts w:ascii="Times New Roman" w:hAnsi="Times New Roman" w:cs="Times New Roman"/>
          <w:sz w:val="22"/>
          <w:szCs w:val="22"/>
        </w:rPr>
        <w:t xml:space="preserve"> штрафних (фінансових) санкцій контролюючими органами.</w:t>
      </w:r>
    </w:p>
    <w:p w14:paraId="5F4D0125" w14:textId="5F47A29B" w:rsidR="00807449" w:rsidRPr="004A2931" w:rsidRDefault="00F77FC5" w:rsidP="00A05F3D">
      <w:pPr>
        <w:ind w:firstLine="709"/>
        <w:jc w:val="both"/>
        <w:rPr>
          <w:rFonts w:ascii="Times New Roman" w:hAnsi="Times New Roman" w:cs="Times New Roman"/>
          <w:sz w:val="22"/>
          <w:szCs w:val="22"/>
        </w:rPr>
      </w:pPr>
      <w:r w:rsidRPr="004A2931">
        <w:rPr>
          <w:rFonts w:ascii="Times New Roman" w:hAnsi="Times New Roman" w:cs="Times New Roman"/>
          <w:sz w:val="22"/>
          <w:szCs w:val="22"/>
        </w:rPr>
        <w:t>6.</w:t>
      </w:r>
      <w:r w:rsidR="00807449" w:rsidRPr="004A2931">
        <w:rPr>
          <w:rFonts w:ascii="Times New Roman" w:hAnsi="Times New Roman" w:cs="Times New Roman"/>
          <w:sz w:val="22"/>
          <w:szCs w:val="22"/>
        </w:rPr>
        <w:t>3</w:t>
      </w:r>
      <w:r w:rsidRPr="004A2931">
        <w:rPr>
          <w:rFonts w:ascii="Times New Roman" w:hAnsi="Times New Roman" w:cs="Times New Roman"/>
          <w:sz w:val="22"/>
          <w:szCs w:val="22"/>
        </w:rPr>
        <w:t xml:space="preserve">. </w:t>
      </w:r>
      <w:r w:rsidR="00807449" w:rsidRPr="004A2931">
        <w:rPr>
          <w:rFonts w:ascii="Times New Roman" w:hAnsi="Times New Roman" w:cs="Times New Roman"/>
          <w:sz w:val="22"/>
          <w:szCs w:val="22"/>
        </w:rPr>
        <w:t>У випадку, якщо ціна і загальна сума наданих Послуг включають ПДВ, оплата таких Послуг, включаючи суму ПДВ, здійснюється за умови, що відповідну податкову накладу та/або розрахунок коригування до податкової накладної зареєстровано в ЄРПН. Якщо відповідну податкову накладну та/або розрахунок коригування до податкової накладної не зареєстровано в ЄРПН, Замовник має право здійснити оплату наданих Послуг у розмірі, зменшеному на суму ПДВ від вартості наданих Послуг. Сума ПДВ, на яку була зменшена оплата Послуг сплачується Замовником після реєстрації податкової накладної та/або розрахунку коригування до податкової накладної на надані Послуги протягом 15 робочих днів з дня повідомлення Виконавцем про здійснення такої реєстрації.</w:t>
      </w:r>
    </w:p>
    <w:p w14:paraId="434C9B9B" w14:textId="3981B6F5" w:rsidR="008D365C" w:rsidRPr="004A2931" w:rsidRDefault="006706A4" w:rsidP="00262F84">
      <w:pPr>
        <w:ind w:right="2" w:firstLine="709"/>
        <w:jc w:val="both"/>
        <w:rPr>
          <w:color w:val="auto"/>
          <w:sz w:val="22"/>
          <w:szCs w:val="22"/>
          <w:highlight w:val="yellow"/>
        </w:rPr>
      </w:pPr>
      <w:r w:rsidRPr="004A2931">
        <w:rPr>
          <w:rFonts w:ascii="Times New Roman" w:hAnsi="Times New Roman" w:cs="Times New Roman"/>
          <w:sz w:val="22"/>
          <w:szCs w:val="22"/>
        </w:rPr>
        <w:t>6.</w:t>
      </w:r>
      <w:r w:rsidR="00807449" w:rsidRPr="004A2931">
        <w:rPr>
          <w:rFonts w:ascii="Times New Roman" w:hAnsi="Times New Roman" w:cs="Times New Roman"/>
          <w:sz w:val="22"/>
          <w:szCs w:val="22"/>
        </w:rPr>
        <w:t>4</w:t>
      </w:r>
      <w:r w:rsidRPr="004A2931">
        <w:rPr>
          <w:rFonts w:ascii="Times New Roman" w:hAnsi="Times New Roman" w:cs="Times New Roman"/>
          <w:sz w:val="22"/>
          <w:szCs w:val="22"/>
        </w:rPr>
        <w:t xml:space="preserve">. У разі, якщо </w:t>
      </w:r>
      <w:r w:rsidR="0062762D" w:rsidRPr="004A2931">
        <w:rPr>
          <w:rFonts w:ascii="Times New Roman" w:hAnsi="Times New Roman" w:cs="Times New Roman"/>
          <w:sz w:val="22"/>
          <w:szCs w:val="22"/>
        </w:rPr>
        <w:t xml:space="preserve">Виконавець </w:t>
      </w:r>
      <w:r w:rsidRPr="004A2931">
        <w:rPr>
          <w:rFonts w:ascii="Times New Roman" w:hAnsi="Times New Roman" w:cs="Times New Roman"/>
          <w:sz w:val="22"/>
          <w:szCs w:val="22"/>
        </w:rPr>
        <w:t>не є платником ПДВ та/або у разі,  умови цього розділу Договору не застосовуються.</w:t>
      </w:r>
    </w:p>
    <w:p w14:paraId="6CFA5D00" w14:textId="77F83D5E" w:rsidR="00681F02" w:rsidRPr="004A2931" w:rsidRDefault="009F4CFB" w:rsidP="00A05F3D">
      <w:pPr>
        <w:pStyle w:val="43"/>
        <w:keepNext/>
        <w:keepLines/>
        <w:shd w:val="clear" w:color="auto" w:fill="auto"/>
        <w:tabs>
          <w:tab w:val="left" w:pos="301"/>
        </w:tabs>
        <w:spacing w:before="0" w:line="240" w:lineRule="auto"/>
        <w:ind w:firstLine="709"/>
        <w:rPr>
          <w:b/>
          <w:color w:val="auto"/>
          <w:sz w:val="22"/>
          <w:szCs w:val="22"/>
        </w:rPr>
      </w:pPr>
      <w:bookmarkStart w:id="6" w:name="bookmark6"/>
      <w:r w:rsidRPr="004A2931">
        <w:rPr>
          <w:b/>
          <w:color w:val="auto"/>
          <w:sz w:val="22"/>
          <w:szCs w:val="22"/>
        </w:rPr>
        <w:t>7</w:t>
      </w:r>
      <w:r w:rsidR="007D3968" w:rsidRPr="004A2931">
        <w:rPr>
          <w:b/>
          <w:color w:val="auto"/>
          <w:sz w:val="22"/>
          <w:szCs w:val="22"/>
        </w:rPr>
        <w:t xml:space="preserve">. </w:t>
      </w:r>
      <w:r w:rsidR="0043796D" w:rsidRPr="004A2931">
        <w:rPr>
          <w:b/>
          <w:color w:val="auto"/>
          <w:sz w:val="22"/>
          <w:szCs w:val="22"/>
        </w:rPr>
        <w:t>Права та обов’язки С</w:t>
      </w:r>
      <w:r w:rsidR="00004D19" w:rsidRPr="004A2931">
        <w:rPr>
          <w:b/>
          <w:color w:val="auto"/>
          <w:sz w:val="22"/>
          <w:szCs w:val="22"/>
        </w:rPr>
        <w:t>торін</w:t>
      </w:r>
      <w:bookmarkEnd w:id="6"/>
    </w:p>
    <w:p w14:paraId="5BCEC514" w14:textId="5D6BED98" w:rsidR="00681F02" w:rsidRPr="004A2931" w:rsidRDefault="00004D19" w:rsidP="00A05F3D">
      <w:pPr>
        <w:pStyle w:val="32"/>
        <w:numPr>
          <w:ilvl w:val="1"/>
          <w:numId w:val="4"/>
        </w:numPr>
        <w:shd w:val="clear" w:color="auto" w:fill="auto"/>
        <w:tabs>
          <w:tab w:val="left" w:pos="1276"/>
        </w:tabs>
        <w:spacing w:after="0" w:line="240" w:lineRule="auto"/>
        <w:ind w:left="0" w:firstLine="709"/>
        <w:jc w:val="both"/>
        <w:rPr>
          <w:color w:val="auto"/>
          <w:sz w:val="22"/>
          <w:szCs w:val="22"/>
        </w:rPr>
      </w:pPr>
      <w:r w:rsidRPr="004A2931">
        <w:rPr>
          <w:color w:val="auto"/>
          <w:sz w:val="22"/>
          <w:szCs w:val="22"/>
        </w:rPr>
        <w:t>Замовник зобов’язаний:</w:t>
      </w:r>
    </w:p>
    <w:p w14:paraId="266B88AD" w14:textId="6C47B4A0" w:rsidR="00681F02" w:rsidRPr="004A2931" w:rsidRDefault="00004D19" w:rsidP="00A05F3D">
      <w:pPr>
        <w:pStyle w:val="32"/>
        <w:numPr>
          <w:ilvl w:val="2"/>
          <w:numId w:val="4"/>
        </w:numPr>
        <w:shd w:val="clear" w:color="auto" w:fill="auto"/>
        <w:tabs>
          <w:tab w:val="left" w:pos="1276"/>
        </w:tabs>
        <w:spacing w:after="0" w:line="240" w:lineRule="auto"/>
        <w:ind w:left="0" w:firstLine="709"/>
        <w:jc w:val="both"/>
        <w:rPr>
          <w:color w:val="auto"/>
          <w:sz w:val="22"/>
          <w:szCs w:val="22"/>
        </w:rPr>
      </w:pPr>
      <w:r w:rsidRPr="004A2931">
        <w:rPr>
          <w:color w:val="auto"/>
          <w:sz w:val="22"/>
          <w:szCs w:val="22"/>
        </w:rPr>
        <w:t xml:space="preserve">Своєчасно та в повному обсязі сплачувати </w:t>
      </w:r>
      <w:r w:rsidR="00D41530" w:rsidRPr="004A2931">
        <w:rPr>
          <w:color w:val="auto"/>
          <w:sz w:val="22"/>
          <w:szCs w:val="22"/>
        </w:rPr>
        <w:t xml:space="preserve">грошові кошти </w:t>
      </w:r>
      <w:r w:rsidRPr="004A2931">
        <w:rPr>
          <w:color w:val="auto"/>
          <w:sz w:val="22"/>
          <w:szCs w:val="22"/>
        </w:rPr>
        <w:t xml:space="preserve">за надані </w:t>
      </w:r>
      <w:r w:rsidR="008D4946" w:rsidRPr="004A2931">
        <w:rPr>
          <w:color w:val="auto"/>
          <w:sz w:val="22"/>
          <w:szCs w:val="22"/>
        </w:rPr>
        <w:t>П</w:t>
      </w:r>
      <w:r w:rsidRPr="004A2931">
        <w:rPr>
          <w:color w:val="auto"/>
          <w:sz w:val="22"/>
          <w:szCs w:val="22"/>
        </w:rPr>
        <w:t>ослуги;</w:t>
      </w:r>
    </w:p>
    <w:p w14:paraId="3EDE8E77" w14:textId="293732DC" w:rsidR="00681F02" w:rsidRPr="004A2931" w:rsidRDefault="00F32D5F" w:rsidP="00A05F3D">
      <w:pPr>
        <w:pStyle w:val="32"/>
        <w:numPr>
          <w:ilvl w:val="2"/>
          <w:numId w:val="4"/>
        </w:numPr>
        <w:shd w:val="clear" w:color="auto" w:fill="auto"/>
        <w:tabs>
          <w:tab w:val="left" w:pos="1158"/>
        </w:tabs>
        <w:spacing w:after="0" w:line="240" w:lineRule="auto"/>
        <w:ind w:left="0" w:right="20" w:firstLine="709"/>
        <w:jc w:val="both"/>
        <w:rPr>
          <w:color w:val="auto"/>
          <w:sz w:val="22"/>
          <w:szCs w:val="22"/>
        </w:rPr>
      </w:pPr>
      <w:r w:rsidRPr="004A2931">
        <w:rPr>
          <w:color w:val="auto"/>
          <w:sz w:val="22"/>
          <w:szCs w:val="22"/>
        </w:rPr>
        <w:t>П</w:t>
      </w:r>
      <w:r w:rsidR="00004D19" w:rsidRPr="004A2931">
        <w:rPr>
          <w:color w:val="auto"/>
          <w:sz w:val="22"/>
          <w:szCs w:val="22"/>
        </w:rPr>
        <w:t>ереда</w:t>
      </w:r>
      <w:r w:rsidRPr="004A2931">
        <w:rPr>
          <w:color w:val="auto"/>
          <w:sz w:val="22"/>
          <w:szCs w:val="22"/>
        </w:rPr>
        <w:t>ва</w:t>
      </w:r>
      <w:r w:rsidR="00004D19" w:rsidRPr="004A2931">
        <w:rPr>
          <w:color w:val="auto"/>
          <w:sz w:val="22"/>
          <w:szCs w:val="22"/>
        </w:rPr>
        <w:t>ти Викон</w:t>
      </w:r>
      <w:r w:rsidR="00016A7D" w:rsidRPr="004A2931">
        <w:rPr>
          <w:color w:val="auto"/>
          <w:sz w:val="22"/>
          <w:szCs w:val="22"/>
        </w:rPr>
        <w:t xml:space="preserve">авцю </w:t>
      </w:r>
      <w:r w:rsidR="00477A75" w:rsidRPr="004A2931">
        <w:rPr>
          <w:color w:val="auto"/>
          <w:sz w:val="22"/>
          <w:szCs w:val="22"/>
        </w:rPr>
        <w:t xml:space="preserve">за </w:t>
      </w:r>
      <w:r w:rsidR="005761DB" w:rsidRPr="004A2931">
        <w:rPr>
          <w:color w:val="auto"/>
          <w:sz w:val="22"/>
          <w:szCs w:val="22"/>
        </w:rPr>
        <w:t>акт</w:t>
      </w:r>
      <w:r w:rsidR="00477A75" w:rsidRPr="004A2931">
        <w:rPr>
          <w:color w:val="auto"/>
          <w:sz w:val="22"/>
          <w:szCs w:val="22"/>
        </w:rPr>
        <w:t>ом</w:t>
      </w:r>
      <w:r w:rsidR="005761DB" w:rsidRPr="004A2931">
        <w:rPr>
          <w:color w:val="auto"/>
          <w:sz w:val="22"/>
          <w:szCs w:val="22"/>
        </w:rPr>
        <w:t xml:space="preserve"> </w:t>
      </w:r>
      <w:r w:rsidR="00016A7D" w:rsidRPr="004A2931">
        <w:rPr>
          <w:color w:val="auto"/>
          <w:sz w:val="22"/>
          <w:szCs w:val="22"/>
        </w:rPr>
        <w:t xml:space="preserve">приймання-передачі </w:t>
      </w:r>
      <w:r w:rsidR="00621AE6" w:rsidRPr="004A2931">
        <w:rPr>
          <w:color w:val="auto"/>
          <w:sz w:val="22"/>
          <w:szCs w:val="22"/>
        </w:rPr>
        <w:t>ТЗ</w:t>
      </w:r>
      <w:r w:rsidR="000F0EF6" w:rsidRPr="004A2931">
        <w:rPr>
          <w:color w:val="auto"/>
          <w:sz w:val="22"/>
          <w:szCs w:val="22"/>
        </w:rPr>
        <w:t>,</w:t>
      </w:r>
      <w:r w:rsidR="007550E9" w:rsidRPr="004A2931">
        <w:rPr>
          <w:color w:val="auto"/>
          <w:sz w:val="22"/>
          <w:szCs w:val="22"/>
        </w:rPr>
        <w:t xml:space="preserve"> </w:t>
      </w:r>
      <w:r w:rsidR="007E0E30" w:rsidRPr="004A2931">
        <w:rPr>
          <w:color w:val="auto"/>
          <w:sz w:val="22"/>
          <w:szCs w:val="22"/>
        </w:rPr>
        <w:t xml:space="preserve"> </w:t>
      </w:r>
      <w:r w:rsidR="00EF2ADA" w:rsidRPr="004A2931">
        <w:rPr>
          <w:color w:val="auto"/>
          <w:sz w:val="22"/>
          <w:szCs w:val="22"/>
        </w:rPr>
        <w:t xml:space="preserve">визначені </w:t>
      </w:r>
      <w:r w:rsidR="00004D19" w:rsidRPr="004A2931">
        <w:rPr>
          <w:color w:val="auto"/>
          <w:sz w:val="22"/>
          <w:szCs w:val="22"/>
        </w:rPr>
        <w:t>у переліку</w:t>
      </w:r>
      <w:r w:rsidR="00784BCA" w:rsidRPr="004A2931">
        <w:rPr>
          <w:color w:val="auto"/>
          <w:sz w:val="22"/>
          <w:szCs w:val="22"/>
        </w:rPr>
        <w:t xml:space="preserve"> ТЗ</w:t>
      </w:r>
      <w:r w:rsidR="00004D19" w:rsidRPr="004A2931">
        <w:rPr>
          <w:color w:val="auto"/>
          <w:sz w:val="22"/>
          <w:szCs w:val="22"/>
        </w:rPr>
        <w:t>, на</w:t>
      </w:r>
      <w:r w:rsidR="005E5B1F" w:rsidRPr="004A2931">
        <w:rPr>
          <w:color w:val="auto"/>
          <w:sz w:val="22"/>
          <w:szCs w:val="22"/>
        </w:rPr>
        <w:t>даному Замовником відповідно до п.</w:t>
      </w:r>
      <w:r w:rsidR="006C61F7" w:rsidRPr="004A2931">
        <w:rPr>
          <w:color w:val="auto"/>
          <w:sz w:val="22"/>
          <w:szCs w:val="22"/>
        </w:rPr>
        <w:t>5.1</w:t>
      </w:r>
      <w:r w:rsidR="00784BCA" w:rsidRPr="004A2931">
        <w:rPr>
          <w:color w:val="auto"/>
          <w:sz w:val="22"/>
          <w:szCs w:val="22"/>
        </w:rPr>
        <w:t xml:space="preserve"> цього Договору</w:t>
      </w:r>
      <w:r w:rsidR="00004D19" w:rsidRPr="004A2931">
        <w:rPr>
          <w:color w:val="auto"/>
          <w:sz w:val="22"/>
          <w:szCs w:val="22"/>
        </w:rPr>
        <w:t>;</w:t>
      </w:r>
    </w:p>
    <w:p w14:paraId="26D0A8D8" w14:textId="456FBCC3" w:rsidR="00E57D2F" w:rsidRPr="004A2931" w:rsidRDefault="00E57D2F" w:rsidP="00A05F3D">
      <w:pPr>
        <w:pStyle w:val="32"/>
        <w:numPr>
          <w:ilvl w:val="2"/>
          <w:numId w:val="4"/>
        </w:numPr>
        <w:shd w:val="clear" w:color="auto" w:fill="auto"/>
        <w:tabs>
          <w:tab w:val="left" w:pos="1158"/>
        </w:tabs>
        <w:spacing w:after="0" w:line="240" w:lineRule="auto"/>
        <w:ind w:left="0" w:right="20" w:firstLine="709"/>
        <w:jc w:val="both"/>
        <w:rPr>
          <w:color w:val="auto"/>
          <w:sz w:val="22"/>
          <w:szCs w:val="22"/>
        </w:rPr>
      </w:pPr>
      <w:r w:rsidRPr="004A2931">
        <w:rPr>
          <w:color w:val="auto"/>
          <w:sz w:val="22"/>
          <w:szCs w:val="22"/>
        </w:rPr>
        <w:t>Підписувати  відповідні наряди-замовлення у строки та порядку, передбаченому цим Договором;</w:t>
      </w:r>
    </w:p>
    <w:p w14:paraId="5259FB8F" w14:textId="731F76B4" w:rsidR="000A7851" w:rsidRPr="004A2931" w:rsidRDefault="009B29E5" w:rsidP="00A05F3D">
      <w:pPr>
        <w:pStyle w:val="32"/>
        <w:numPr>
          <w:ilvl w:val="2"/>
          <w:numId w:val="4"/>
        </w:numPr>
        <w:shd w:val="clear" w:color="auto" w:fill="auto"/>
        <w:tabs>
          <w:tab w:val="left" w:pos="426"/>
          <w:tab w:val="left" w:pos="851"/>
          <w:tab w:val="left" w:pos="993"/>
          <w:tab w:val="left" w:pos="1302"/>
          <w:tab w:val="left" w:pos="1560"/>
          <w:tab w:val="left" w:pos="1985"/>
        </w:tabs>
        <w:spacing w:after="0" w:line="240" w:lineRule="auto"/>
        <w:ind w:left="0" w:right="20" w:firstLine="709"/>
        <w:jc w:val="both"/>
        <w:rPr>
          <w:color w:val="auto"/>
          <w:sz w:val="22"/>
          <w:szCs w:val="22"/>
        </w:rPr>
      </w:pPr>
      <w:r w:rsidRPr="004A2931">
        <w:rPr>
          <w:color w:val="auto"/>
          <w:sz w:val="22"/>
          <w:szCs w:val="22"/>
        </w:rPr>
        <w:t xml:space="preserve">Приймати </w:t>
      </w:r>
      <w:r w:rsidR="00004D19" w:rsidRPr="004A2931">
        <w:rPr>
          <w:color w:val="auto"/>
          <w:sz w:val="22"/>
          <w:szCs w:val="22"/>
        </w:rPr>
        <w:t xml:space="preserve">надані </w:t>
      </w:r>
      <w:r w:rsidR="006969E8" w:rsidRPr="004A2931">
        <w:rPr>
          <w:color w:val="auto"/>
          <w:sz w:val="22"/>
          <w:szCs w:val="22"/>
        </w:rPr>
        <w:t>П</w:t>
      </w:r>
      <w:r w:rsidR="00004D19" w:rsidRPr="004A2931">
        <w:rPr>
          <w:color w:val="auto"/>
          <w:sz w:val="22"/>
          <w:szCs w:val="22"/>
        </w:rPr>
        <w:t>ослуги та підпис</w:t>
      </w:r>
      <w:r w:rsidR="00195C8A" w:rsidRPr="004A2931">
        <w:rPr>
          <w:color w:val="auto"/>
          <w:sz w:val="22"/>
          <w:szCs w:val="22"/>
        </w:rPr>
        <w:t xml:space="preserve">увати </w:t>
      </w:r>
      <w:r w:rsidR="00004D19" w:rsidRPr="004A2931">
        <w:rPr>
          <w:color w:val="auto"/>
          <w:sz w:val="22"/>
          <w:szCs w:val="22"/>
        </w:rPr>
        <w:t xml:space="preserve"> акт</w:t>
      </w:r>
      <w:r w:rsidR="00195C8A" w:rsidRPr="004A2931">
        <w:rPr>
          <w:color w:val="auto"/>
          <w:sz w:val="22"/>
          <w:szCs w:val="22"/>
        </w:rPr>
        <w:t>и</w:t>
      </w:r>
      <w:r w:rsidR="00004D19" w:rsidRPr="004A2931">
        <w:rPr>
          <w:color w:val="auto"/>
          <w:sz w:val="22"/>
          <w:szCs w:val="22"/>
        </w:rPr>
        <w:t xml:space="preserve"> </w:t>
      </w:r>
      <w:r w:rsidR="00CD5923" w:rsidRPr="004A2931">
        <w:rPr>
          <w:color w:val="auto"/>
          <w:sz w:val="22"/>
          <w:szCs w:val="22"/>
        </w:rPr>
        <w:t>приймання</w:t>
      </w:r>
      <w:r w:rsidR="00784BCA" w:rsidRPr="004A2931">
        <w:rPr>
          <w:color w:val="auto"/>
          <w:sz w:val="22"/>
          <w:szCs w:val="22"/>
        </w:rPr>
        <w:t>-</w:t>
      </w:r>
      <w:r w:rsidR="00CD5923" w:rsidRPr="004A2931">
        <w:rPr>
          <w:color w:val="auto"/>
          <w:sz w:val="22"/>
          <w:szCs w:val="22"/>
        </w:rPr>
        <w:t xml:space="preserve">передачі </w:t>
      </w:r>
      <w:r w:rsidR="00004D19" w:rsidRPr="004A2931">
        <w:rPr>
          <w:color w:val="auto"/>
          <w:sz w:val="22"/>
          <w:szCs w:val="22"/>
        </w:rPr>
        <w:t xml:space="preserve">наданих </w:t>
      </w:r>
      <w:r w:rsidR="006969E8" w:rsidRPr="004A2931">
        <w:rPr>
          <w:color w:val="auto"/>
          <w:sz w:val="22"/>
          <w:szCs w:val="22"/>
        </w:rPr>
        <w:t>П</w:t>
      </w:r>
      <w:r w:rsidR="00004D19" w:rsidRPr="004A2931">
        <w:rPr>
          <w:color w:val="auto"/>
          <w:sz w:val="22"/>
          <w:szCs w:val="22"/>
        </w:rPr>
        <w:t>ослуг або нада</w:t>
      </w:r>
      <w:r w:rsidR="00195C8A" w:rsidRPr="004A2931">
        <w:rPr>
          <w:color w:val="auto"/>
          <w:sz w:val="22"/>
          <w:szCs w:val="22"/>
        </w:rPr>
        <w:t>ва</w:t>
      </w:r>
      <w:r w:rsidR="00004D19" w:rsidRPr="004A2931">
        <w:rPr>
          <w:color w:val="auto"/>
          <w:sz w:val="22"/>
          <w:szCs w:val="22"/>
        </w:rPr>
        <w:t>ти Виконавцю мотивован</w:t>
      </w:r>
      <w:r w:rsidR="00195C8A" w:rsidRPr="004A2931">
        <w:rPr>
          <w:color w:val="auto"/>
          <w:sz w:val="22"/>
          <w:szCs w:val="22"/>
        </w:rPr>
        <w:t>і</w:t>
      </w:r>
      <w:r w:rsidR="00004D19" w:rsidRPr="004A2931">
        <w:rPr>
          <w:color w:val="auto"/>
          <w:sz w:val="22"/>
          <w:szCs w:val="22"/>
        </w:rPr>
        <w:t xml:space="preserve"> відмов</w:t>
      </w:r>
      <w:r w:rsidR="00195C8A" w:rsidRPr="004A2931">
        <w:rPr>
          <w:color w:val="auto"/>
          <w:sz w:val="22"/>
          <w:szCs w:val="22"/>
        </w:rPr>
        <w:t>и</w:t>
      </w:r>
      <w:r w:rsidR="00004D19" w:rsidRPr="004A2931">
        <w:rPr>
          <w:color w:val="auto"/>
          <w:sz w:val="22"/>
          <w:szCs w:val="22"/>
        </w:rPr>
        <w:t xml:space="preserve"> від прийняття </w:t>
      </w:r>
      <w:r w:rsidR="006969E8" w:rsidRPr="004A2931">
        <w:rPr>
          <w:color w:val="auto"/>
          <w:sz w:val="22"/>
          <w:szCs w:val="22"/>
        </w:rPr>
        <w:t>П</w:t>
      </w:r>
      <w:r w:rsidR="00004D19" w:rsidRPr="004A2931">
        <w:rPr>
          <w:color w:val="auto"/>
          <w:sz w:val="22"/>
          <w:szCs w:val="22"/>
        </w:rPr>
        <w:t>ослуг</w:t>
      </w:r>
      <w:r w:rsidR="000A7851" w:rsidRPr="004A2931">
        <w:rPr>
          <w:color w:val="auto"/>
          <w:sz w:val="22"/>
          <w:szCs w:val="22"/>
        </w:rPr>
        <w:t>.</w:t>
      </w:r>
    </w:p>
    <w:p w14:paraId="2D0DA5E8" w14:textId="3BCD75A5" w:rsidR="00A61908" w:rsidRPr="004A2931" w:rsidRDefault="00004D19" w:rsidP="00A05F3D">
      <w:pPr>
        <w:pStyle w:val="32"/>
        <w:numPr>
          <w:ilvl w:val="2"/>
          <w:numId w:val="4"/>
        </w:numPr>
        <w:shd w:val="clear" w:color="auto" w:fill="auto"/>
        <w:tabs>
          <w:tab w:val="left" w:pos="426"/>
          <w:tab w:val="left" w:pos="851"/>
          <w:tab w:val="left" w:pos="993"/>
          <w:tab w:val="left" w:pos="1302"/>
          <w:tab w:val="left" w:pos="1560"/>
          <w:tab w:val="left" w:pos="1985"/>
        </w:tabs>
        <w:spacing w:after="0" w:line="240" w:lineRule="auto"/>
        <w:ind w:left="0" w:right="20" w:firstLine="709"/>
        <w:jc w:val="both"/>
        <w:rPr>
          <w:color w:val="auto"/>
          <w:sz w:val="22"/>
          <w:szCs w:val="22"/>
        </w:rPr>
      </w:pPr>
      <w:r w:rsidRPr="004A2931">
        <w:rPr>
          <w:color w:val="auto"/>
          <w:sz w:val="22"/>
          <w:szCs w:val="22"/>
        </w:rPr>
        <w:t>Заб</w:t>
      </w:r>
      <w:r w:rsidR="005C5B85" w:rsidRPr="004A2931">
        <w:rPr>
          <w:color w:val="auto"/>
          <w:sz w:val="22"/>
          <w:szCs w:val="22"/>
        </w:rPr>
        <w:t>и</w:t>
      </w:r>
      <w:r w:rsidRPr="004A2931">
        <w:rPr>
          <w:color w:val="auto"/>
          <w:sz w:val="22"/>
          <w:szCs w:val="22"/>
        </w:rPr>
        <w:t xml:space="preserve">рати </w:t>
      </w:r>
      <w:r w:rsidR="00621AE6" w:rsidRPr="004A2931">
        <w:rPr>
          <w:color w:val="auto"/>
          <w:sz w:val="22"/>
          <w:szCs w:val="22"/>
        </w:rPr>
        <w:t xml:space="preserve">ТЗ </w:t>
      </w:r>
      <w:r w:rsidR="00D636CE" w:rsidRPr="004A2931">
        <w:rPr>
          <w:color w:val="auto"/>
          <w:sz w:val="22"/>
          <w:szCs w:val="22"/>
        </w:rPr>
        <w:t xml:space="preserve">за </w:t>
      </w:r>
      <w:r w:rsidR="005761DB" w:rsidRPr="004A2931">
        <w:rPr>
          <w:color w:val="auto"/>
          <w:sz w:val="22"/>
          <w:szCs w:val="22"/>
        </w:rPr>
        <w:t>акт</w:t>
      </w:r>
      <w:r w:rsidR="005C5B85" w:rsidRPr="004A2931">
        <w:rPr>
          <w:color w:val="auto"/>
          <w:sz w:val="22"/>
          <w:szCs w:val="22"/>
        </w:rPr>
        <w:t xml:space="preserve">ами </w:t>
      </w:r>
      <w:r w:rsidRPr="004A2931">
        <w:rPr>
          <w:color w:val="auto"/>
          <w:sz w:val="22"/>
          <w:szCs w:val="22"/>
        </w:rPr>
        <w:t xml:space="preserve">приймання-передачі </w:t>
      </w:r>
      <w:r w:rsidR="00621AE6" w:rsidRPr="004A2931">
        <w:rPr>
          <w:color w:val="auto"/>
          <w:sz w:val="22"/>
          <w:szCs w:val="22"/>
        </w:rPr>
        <w:t xml:space="preserve">ТЗ </w:t>
      </w:r>
      <w:r w:rsidRPr="004A2931">
        <w:rPr>
          <w:color w:val="auto"/>
          <w:sz w:val="22"/>
          <w:szCs w:val="22"/>
        </w:rPr>
        <w:t>зі станції технічного обслуговування</w:t>
      </w:r>
      <w:r w:rsidR="004B4923" w:rsidRPr="004A2931">
        <w:rPr>
          <w:color w:val="auto"/>
          <w:sz w:val="22"/>
          <w:szCs w:val="22"/>
        </w:rPr>
        <w:t xml:space="preserve">/виробничих </w:t>
      </w:r>
      <w:proofErr w:type="spellStart"/>
      <w:r w:rsidR="004B4923" w:rsidRPr="004A2931">
        <w:rPr>
          <w:color w:val="auto"/>
          <w:sz w:val="22"/>
          <w:szCs w:val="22"/>
        </w:rPr>
        <w:t>потужностей</w:t>
      </w:r>
      <w:proofErr w:type="spellEnd"/>
      <w:r w:rsidRPr="004A2931">
        <w:rPr>
          <w:color w:val="auto"/>
          <w:sz w:val="22"/>
          <w:szCs w:val="22"/>
        </w:rPr>
        <w:t xml:space="preserve"> Виконавця </w:t>
      </w:r>
      <w:r w:rsidR="005A01E3" w:rsidRPr="004A2931">
        <w:rPr>
          <w:color w:val="auto"/>
          <w:sz w:val="22"/>
          <w:szCs w:val="22"/>
        </w:rPr>
        <w:t xml:space="preserve">(якщо </w:t>
      </w:r>
      <w:r w:rsidR="00164A71" w:rsidRPr="004A2931">
        <w:rPr>
          <w:color w:val="auto"/>
          <w:sz w:val="22"/>
          <w:szCs w:val="22"/>
        </w:rPr>
        <w:t>П</w:t>
      </w:r>
      <w:r w:rsidR="005A01E3" w:rsidRPr="004A2931">
        <w:rPr>
          <w:color w:val="auto"/>
          <w:sz w:val="22"/>
          <w:szCs w:val="22"/>
        </w:rPr>
        <w:t>ослуги на них надавались)</w:t>
      </w:r>
      <w:r w:rsidR="00316098" w:rsidRPr="004A2931">
        <w:rPr>
          <w:color w:val="auto"/>
          <w:sz w:val="22"/>
          <w:szCs w:val="22"/>
        </w:rPr>
        <w:t xml:space="preserve"> </w:t>
      </w:r>
      <w:r w:rsidR="009A1ECA" w:rsidRPr="004A2931">
        <w:rPr>
          <w:color w:val="auto"/>
          <w:sz w:val="22"/>
          <w:szCs w:val="22"/>
        </w:rPr>
        <w:t xml:space="preserve">протягом 3 (трьох) робочих днів </w:t>
      </w:r>
      <w:r w:rsidRPr="004A2931">
        <w:rPr>
          <w:color w:val="auto"/>
          <w:sz w:val="22"/>
          <w:szCs w:val="22"/>
        </w:rPr>
        <w:t>з дати підписанн</w:t>
      </w:r>
      <w:r w:rsidR="00A5426D" w:rsidRPr="004A2931">
        <w:rPr>
          <w:color w:val="auto"/>
          <w:sz w:val="22"/>
          <w:szCs w:val="22"/>
        </w:rPr>
        <w:t xml:space="preserve">я Сторонами </w:t>
      </w:r>
      <w:r w:rsidR="005761DB" w:rsidRPr="004A2931">
        <w:rPr>
          <w:color w:val="auto"/>
          <w:sz w:val="22"/>
          <w:szCs w:val="22"/>
        </w:rPr>
        <w:t>акт</w:t>
      </w:r>
      <w:r w:rsidR="000C543E" w:rsidRPr="004A2931">
        <w:rPr>
          <w:color w:val="auto"/>
          <w:sz w:val="22"/>
          <w:szCs w:val="22"/>
        </w:rPr>
        <w:t>ів</w:t>
      </w:r>
      <w:r w:rsidR="005761DB" w:rsidRPr="004A2931">
        <w:rPr>
          <w:color w:val="auto"/>
          <w:sz w:val="22"/>
          <w:szCs w:val="22"/>
        </w:rPr>
        <w:t xml:space="preserve"> </w:t>
      </w:r>
      <w:r w:rsidR="008354D8" w:rsidRPr="004A2931">
        <w:rPr>
          <w:color w:val="auto"/>
          <w:sz w:val="22"/>
          <w:szCs w:val="22"/>
        </w:rPr>
        <w:t>приймання</w:t>
      </w:r>
      <w:r w:rsidR="000C543E" w:rsidRPr="004A2931">
        <w:rPr>
          <w:color w:val="auto"/>
          <w:sz w:val="22"/>
          <w:szCs w:val="22"/>
        </w:rPr>
        <w:t>-</w:t>
      </w:r>
      <w:r w:rsidR="008354D8" w:rsidRPr="004A2931">
        <w:rPr>
          <w:color w:val="auto"/>
          <w:sz w:val="22"/>
          <w:szCs w:val="22"/>
        </w:rPr>
        <w:t xml:space="preserve">передачі </w:t>
      </w:r>
      <w:r w:rsidR="00A5426D" w:rsidRPr="004A2931">
        <w:rPr>
          <w:color w:val="auto"/>
          <w:sz w:val="22"/>
          <w:szCs w:val="22"/>
        </w:rPr>
        <w:t xml:space="preserve">наданих </w:t>
      </w:r>
      <w:r w:rsidR="00164A71" w:rsidRPr="004A2931">
        <w:rPr>
          <w:color w:val="auto"/>
          <w:sz w:val="22"/>
          <w:szCs w:val="22"/>
        </w:rPr>
        <w:t>П</w:t>
      </w:r>
      <w:r w:rsidR="00A5426D" w:rsidRPr="004A2931">
        <w:rPr>
          <w:color w:val="auto"/>
          <w:sz w:val="22"/>
          <w:szCs w:val="22"/>
        </w:rPr>
        <w:t>ослуг;</w:t>
      </w:r>
    </w:p>
    <w:p w14:paraId="7FA273C5" w14:textId="012A58E3" w:rsidR="00A61908" w:rsidRPr="004A2931" w:rsidRDefault="00A61908" w:rsidP="00A05F3D">
      <w:pPr>
        <w:pStyle w:val="32"/>
        <w:numPr>
          <w:ilvl w:val="2"/>
          <w:numId w:val="4"/>
        </w:numPr>
        <w:shd w:val="clear" w:color="auto" w:fill="auto"/>
        <w:tabs>
          <w:tab w:val="left" w:pos="426"/>
          <w:tab w:val="left" w:pos="851"/>
          <w:tab w:val="left" w:pos="993"/>
          <w:tab w:val="left" w:pos="1302"/>
          <w:tab w:val="left" w:pos="1560"/>
          <w:tab w:val="left" w:pos="1985"/>
        </w:tabs>
        <w:spacing w:after="0" w:line="240" w:lineRule="auto"/>
        <w:ind w:left="0" w:right="20" w:firstLine="709"/>
        <w:jc w:val="both"/>
        <w:rPr>
          <w:color w:val="auto"/>
          <w:sz w:val="22"/>
          <w:szCs w:val="22"/>
        </w:rPr>
      </w:pPr>
      <w:r w:rsidRPr="004A2931">
        <w:rPr>
          <w:color w:val="auto"/>
          <w:sz w:val="22"/>
          <w:szCs w:val="22"/>
        </w:rPr>
        <w:t xml:space="preserve">У разі надання </w:t>
      </w:r>
      <w:r w:rsidR="00E57A1B" w:rsidRPr="004A2931">
        <w:rPr>
          <w:color w:val="auto"/>
          <w:sz w:val="22"/>
          <w:szCs w:val="22"/>
        </w:rPr>
        <w:t>П</w:t>
      </w:r>
      <w:r w:rsidRPr="004A2931">
        <w:rPr>
          <w:color w:val="auto"/>
          <w:sz w:val="22"/>
          <w:szCs w:val="22"/>
        </w:rPr>
        <w:t xml:space="preserve">ослуг на </w:t>
      </w:r>
      <w:r w:rsidR="00924345" w:rsidRPr="004A2931">
        <w:rPr>
          <w:color w:val="auto"/>
          <w:sz w:val="22"/>
          <w:szCs w:val="22"/>
        </w:rPr>
        <w:t>те</w:t>
      </w:r>
      <w:r w:rsidR="00654C0C" w:rsidRPr="004A2931">
        <w:rPr>
          <w:color w:val="auto"/>
          <w:sz w:val="22"/>
          <w:szCs w:val="22"/>
        </w:rPr>
        <w:t>риторії</w:t>
      </w:r>
      <w:r w:rsidR="00F10D85" w:rsidRPr="004A2931">
        <w:rPr>
          <w:color w:val="auto"/>
          <w:sz w:val="22"/>
          <w:szCs w:val="22"/>
        </w:rPr>
        <w:t xml:space="preserve"> </w:t>
      </w:r>
      <w:r w:rsidR="006B3E20" w:rsidRPr="004A2931">
        <w:rPr>
          <w:color w:val="auto"/>
          <w:sz w:val="22"/>
          <w:szCs w:val="22"/>
        </w:rPr>
        <w:t>виробничих об’єктів</w:t>
      </w:r>
      <w:r w:rsidR="00336F78" w:rsidRPr="004A2931">
        <w:rPr>
          <w:color w:val="auto"/>
          <w:sz w:val="22"/>
          <w:szCs w:val="22"/>
        </w:rPr>
        <w:t xml:space="preserve"> </w:t>
      </w:r>
      <w:r w:rsidRPr="004A2931">
        <w:rPr>
          <w:color w:val="auto"/>
          <w:sz w:val="22"/>
          <w:szCs w:val="22"/>
        </w:rPr>
        <w:t>Замовника</w:t>
      </w:r>
      <w:r w:rsidR="00FE7793" w:rsidRPr="004A2931">
        <w:rPr>
          <w:color w:val="auto"/>
          <w:sz w:val="22"/>
          <w:szCs w:val="22"/>
        </w:rPr>
        <w:t>,</w:t>
      </w:r>
      <w:r w:rsidRPr="004A2931">
        <w:rPr>
          <w:color w:val="auto"/>
          <w:sz w:val="22"/>
          <w:szCs w:val="22"/>
        </w:rPr>
        <w:t xml:space="preserve"> </w:t>
      </w:r>
      <w:r w:rsidR="003D5B86" w:rsidRPr="004A2931">
        <w:rPr>
          <w:color w:val="auto"/>
          <w:sz w:val="22"/>
          <w:szCs w:val="22"/>
        </w:rPr>
        <w:t xml:space="preserve">забезпечувати </w:t>
      </w:r>
      <w:r w:rsidRPr="004A2931">
        <w:rPr>
          <w:color w:val="auto"/>
          <w:sz w:val="22"/>
          <w:szCs w:val="22"/>
        </w:rPr>
        <w:t xml:space="preserve">надання </w:t>
      </w:r>
      <w:r w:rsidRPr="004A2931">
        <w:rPr>
          <w:color w:val="auto"/>
          <w:sz w:val="22"/>
          <w:szCs w:val="22"/>
        </w:rPr>
        <w:lastRenderedPageBreak/>
        <w:t xml:space="preserve">допуску персоналу Виконавця для надання </w:t>
      </w:r>
      <w:r w:rsidR="00985A42" w:rsidRPr="004A2931">
        <w:rPr>
          <w:color w:val="auto"/>
          <w:sz w:val="22"/>
          <w:szCs w:val="22"/>
        </w:rPr>
        <w:t>П</w:t>
      </w:r>
      <w:r w:rsidRPr="004A2931">
        <w:rPr>
          <w:color w:val="auto"/>
          <w:sz w:val="22"/>
          <w:szCs w:val="22"/>
        </w:rPr>
        <w:t xml:space="preserve">ослуг згідно </w:t>
      </w:r>
      <w:r w:rsidR="00316098" w:rsidRPr="004A2931">
        <w:rPr>
          <w:color w:val="auto"/>
          <w:sz w:val="22"/>
          <w:szCs w:val="22"/>
        </w:rPr>
        <w:t xml:space="preserve">з </w:t>
      </w:r>
      <w:r w:rsidRPr="004A2931">
        <w:rPr>
          <w:color w:val="auto"/>
          <w:sz w:val="22"/>
          <w:szCs w:val="22"/>
        </w:rPr>
        <w:t>вимог</w:t>
      </w:r>
      <w:r w:rsidR="00316098" w:rsidRPr="004A2931">
        <w:rPr>
          <w:color w:val="auto"/>
          <w:sz w:val="22"/>
          <w:szCs w:val="22"/>
        </w:rPr>
        <w:t>ами</w:t>
      </w:r>
      <w:r w:rsidRPr="004A2931">
        <w:rPr>
          <w:color w:val="auto"/>
          <w:sz w:val="22"/>
          <w:szCs w:val="22"/>
        </w:rPr>
        <w:t xml:space="preserve"> нормативних документів, що діють </w:t>
      </w:r>
      <w:r w:rsidR="00766CF6" w:rsidRPr="004A2931">
        <w:rPr>
          <w:color w:val="auto"/>
          <w:sz w:val="22"/>
          <w:szCs w:val="22"/>
        </w:rPr>
        <w:t>у Замовника</w:t>
      </w:r>
      <w:r w:rsidRPr="004A2931">
        <w:rPr>
          <w:color w:val="auto"/>
          <w:sz w:val="22"/>
          <w:szCs w:val="22"/>
        </w:rPr>
        <w:t>.</w:t>
      </w:r>
    </w:p>
    <w:p w14:paraId="16403924" w14:textId="77777777" w:rsidR="00681F02" w:rsidRPr="004A2931" w:rsidRDefault="00F332F2" w:rsidP="00A05F3D">
      <w:pPr>
        <w:pStyle w:val="32"/>
        <w:numPr>
          <w:ilvl w:val="1"/>
          <w:numId w:val="4"/>
        </w:numPr>
        <w:shd w:val="clear" w:color="auto" w:fill="auto"/>
        <w:tabs>
          <w:tab w:val="left" w:pos="979"/>
        </w:tabs>
        <w:spacing w:after="0" w:line="240" w:lineRule="auto"/>
        <w:ind w:left="0" w:firstLine="709"/>
        <w:jc w:val="both"/>
        <w:rPr>
          <w:color w:val="auto"/>
          <w:sz w:val="22"/>
          <w:szCs w:val="22"/>
        </w:rPr>
      </w:pPr>
      <w:r w:rsidRPr="004A2931">
        <w:rPr>
          <w:color w:val="auto"/>
          <w:sz w:val="22"/>
          <w:szCs w:val="22"/>
        </w:rPr>
        <w:t xml:space="preserve"> </w:t>
      </w:r>
      <w:r w:rsidR="00004D19" w:rsidRPr="004A2931">
        <w:rPr>
          <w:color w:val="auto"/>
          <w:sz w:val="22"/>
          <w:szCs w:val="22"/>
        </w:rPr>
        <w:t>Замовник має право:</w:t>
      </w:r>
    </w:p>
    <w:p w14:paraId="38DCD533" w14:textId="0995E8EF" w:rsidR="00681F02" w:rsidRPr="004A2931" w:rsidRDefault="00004D19" w:rsidP="00A05F3D">
      <w:pPr>
        <w:pStyle w:val="a"/>
        <w:numPr>
          <w:ilvl w:val="2"/>
          <w:numId w:val="4"/>
        </w:numPr>
        <w:ind w:left="0" w:firstLine="709"/>
        <w:jc w:val="both"/>
        <w:rPr>
          <w:rFonts w:ascii="Times New Roman" w:hAnsi="Times New Roman" w:cs="Times New Roman"/>
          <w:sz w:val="22"/>
          <w:szCs w:val="22"/>
        </w:rPr>
      </w:pPr>
      <w:r w:rsidRPr="004A2931">
        <w:rPr>
          <w:rFonts w:ascii="Times New Roman" w:hAnsi="Times New Roman" w:cs="Times New Roman"/>
          <w:sz w:val="22"/>
          <w:szCs w:val="22"/>
        </w:rPr>
        <w:t>Достроково розірвати цей Д</w:t>
      </w:r>
      <w:r w:rsidR="00B92544" w:rsidRPr="004A2931">
        <w:rPr>
          <w:rFonts w:ascii="Times New Roman" w:hAnsi="Times New Roman" w:cs="Times New Roman"/>
          <w:sz w:val="22"/>
          <w:szCs w:val="22"/>
        </w:rPr>
        <w:t xml:space="preserve">оговір </w:t>
      </w:r>
      <w:r w:rsidR="00B918AA" w:rsidRPr="004A2931">
        <w:rPr>
          <w:rFonts w:ascii="Times New Roman" w:hAnsi="Times New Roman" w:cs="Times New Roman"/>
          <w:sz w:val="22"/>
          <w:szCs w:val="22"/>
        </w:rPr>
        <w:t>в порядку та на умовах передбачених цим Договором</w:t>
      </w:r>
      <w:r w:rsidRPr="004A2931">
        <w:rPr>
          <w:rFonts w:ascii="Times New Roman" w:hAnsi="Times New Roman" w:cs="Times New Roman"/>
          <w:sz w:val="22"/>
          <w:szCs w:val="22"/>
        </w:rPr>
        <w:t>;</w:t>
      </w:r>
    </w:p>
    <w:p w14:paraId="0AEBC512" w14:textId="5715D4B1" w:rsidR="00681F02" w:rsidRPr="004A2931" w:rsidRDefault="00BB75E6" w:rsidP="00A05F3D">
      <w:pPr>
        <w:pStyle w:val="32"/>
        <w:numPr>
          <w:ilvl w:val="2"/>
          <w:numId w:val="4"/>
        </w:numPr>
        <w:shd w:val="clear" w:color="auto" w:fill="auto"/>
        <w:tabs>
          <w:tab w:val="left" w:pos="1147"/>
        </w:tabs>
        <w:spacing w:after="0" w:line="240" w:lineRule="auto"/>
        <w:ind w:left="0" w:firstLine="709"/>
        <w:jc w:val="both"/>
        <w:rPr>
          <w:color w:val="auto"/>
          <w:sz w:val="22"/>
          <w:szCs w:val="22"/>
        </w:rPr>
      </w:pPr>
      <w:r w:rsidRPr="004A2931">
        <w:rPr>
          <w:color w:val="auto"/>
          <w:sz w:val="22"/>
          <w:szCs w:val="22"/>
        </w:rPr>
        <w:t xml:space="preserve"> </w:t>
      </w:r>
      <w:r w:rsidR="00004D19" w:rsidRPr="004A2931">
        <w:rPr>
          <w:color w:val="auto"/>
          <w:sz w:val="22"/>
          <w:szCs w:val="22"/>
        </w:rPr>
        <w:t xml:space="preserve">Контролювати надання </w:t>
      </w:r>
      <w:r w:rsidR="009C7870" w:rsidRPr="004A2931">
        <w:rPr>
          <w:color w:val="auto"/>
          <w:sz w:val="22"/>
          <w:szCs w:val="22"/>
        </w:rPr>
        <w:t>П</w:t>
      </w:r>
      <w:r w:rsidR="00004D19" w:rsidRPr="004A2931">
        <w:rPr>
          <w:color w:val="auto"/>
          <w:sz w:val="22"/>
          <w:szCs w:val="22"/>
        </w:rPr>
        <w:t>ослуг у строки, встановлені цим Договором;</w:t>
      </w:r>
    </w:p>
    <w:p w14:paraId="11F3F837" w14:textId="20BAEE3E" w:rsidR="00681F02" w:rsidRPr="004A2931" w:rsidRDefault="008A0EAB" w:rsidP="00A05F3D">
      <w:pPr>
        <w:pStyle w:val="32"/>
        <w:numPr>
          <w:ilvl w:val="2"/>
          <w:numId w:val="4"/>
        </w:numPr>
        <w:shd w:val="clear" w:color="auto" w:fill="auto"/>
        <w:tabs>
          <w:tab w:val="left" w:pos="1220"/>
        </w:tabs>
        <w:spacing w:after="0" w:line="240" w:lineRule="auto"/>
        <w:ind w:left="0" w:right="20" w:firstLine="709"/>
        <w:jc w:val="both"/>
        <w:rPr>
          <w:color w:val="auto"/>
          <w:sz w:val="22"/>
          <w:szCs w:val="22"/>
        </w:rPr>
      </w:pPr>
      <w:r w:rsidRPr="004A2931">
        <w:rPr>
          <w:color w:val="auto"/>
          <w:sz w:val="22"/>
          <w:szCs w:val="22"/>
        </w:rPr>
        <w:t xml:space="preserve">Зменшувати обсяги закупівлі </w:t>
      </w:r>
      <w:r w:rsidR="00A37B4A" w:rsidRPr="004A2931">
        <w:rPr>
          <w:color w:val="auto"/>
          <w:sz w:val="22"/>
          <w:szCs w:val="22"/>
        </w:rPr>
        <w:t>П</w:t>
      </w:r>
      <w:r w:rsidRPr="004A2931">
        <w:rPr>
          <w:color w:val="auto"/>
          <w:sz w:val="22"/>
          <w:szCs w:val="22"/>
        </w:rPr>
        <w:t>ослуг, зокрема з урахуванням фактичного обсягу видатків Замовника</w:t>
      </w:r>
      <w:r w:rsidR="00AF11FD" w:rsidRPr="004A2931">
        <w:rPr>
          <w:color w:val="auto"/>
          <w:sz w:val="22"/>
          <w:szCs w:val="22"/>
        </w:rPr>
        <w:t xml:space="preserve">. </w:t>
      </w:r>
      <w:r w:rsidRPr="004A2931">
        <w:rPr>
          <w:color w:val="auto"/>
          <w:sz w:val="22"/>
          <w:szCs w:val="22"/>
        </w:rPr>
        <w:t xml:space="preserve">У такому разі Сторони вносять зміни до цього Договору шляхом укладення відповідної додаткової угоди. </w:t>
      </w:r>
      <w:proofErr w:type="spellStart"/>
      <w:r w:rsidR="007E0E3C" w:rsidRPr="004A2931">
        <w:rPr>
          <w:color w:val="auto"/>
          <w:sz w:val="22"/>
          <w:szCs w:val="22"/>
        </w:rPr>
        <w:t>Проєкт</w:t>
      </w:r>
      <w:proofErr w:type="spellEnd"/>
      <w:r w:rsidR="007E0E3C" w:rsidRPr="004A2931">
        <w:rPr>
          <w:color w:val="auto"/>
          <w:sz w:val="22"/>
          <w:szCs w:val="22"/>
        </w:rPr>
        <w:t xml:space="preserve"> </w:t>
      </w:r>
      <w:r w:rsidRPr="004A2931">
        <w:rPr>
          <w:color w:val="auto"/>
          <w:sz w:val="22"/>
          <w:szCs w:val="22"/>
        </w:rPr>
        <w:t>додаткової угоди Замовник направляє Виконавцю</w:t>
      </w:r>
      <w:r w:rsidR="00004D19" w:rsidRPr="004A2931">
        <w:rPr>
          <w:color w:val="auto"/>
          <w:sz w:val="22"/>
          <w:szCs w:val="22"/>
        </w:rPr>
        <w:t>;</w:t>
      </w:r>
    </w:p>
    <w:p w14:paraId="1A9E63E2" w14:textId="627411B7" w:rsidR="008A0EAB" w:rsidRPr="004A2931" w:rsidRDefault="008A0EAB" w:rsidP="00A05F3D">
      <w:pPr>
        <w:pStyle w:val="32"/>
        <w:numPr>
          <w:ilvl w:val="2"/>
          <w:numId w:val="4"/>
        </w:numPr>
        <w:shd w:val="clear" w:color="auto" w:fill="auto"/>
        <w:tabs>
          <w:tab w:val="left" w:pos="1220"/>
        </w:tabs>
        <w:spacing w:after="0" w:line="240" w:lineRule="auto"/>
        <w:ind w:left="0" w:right="20" w:firstLine="709"/>
        <w:jc w:val="both"/>
        <w:rPr>
          <w:color w:val="auto"/>
          <w:sz w:val="22"/>
          <w:szCs w:val="22"/>
        </w:rPr>
      </w:pPr>
      <w:r w:rsidRPr="004A2931">
        <w:rPr>
          <w:color w:val="auto"/>
          <w:sz w:val="22"/>
          <w:szCs w:val="22"/>
        </w:rPr>
        <w:t>Перевір</w:t>
      </w:r>
      <w:r w:rsidR="00126A37" w:rsidRPr="004A2931">
        <w:rPr>
          <w:color w:val="auto"/>
          <w:sz w:val="22"/>
          <w:szCs w:val="22"/>
        </w:rPr>
        <w:t>яти</w:t>
      </w:r>
      <w:r w:rsidRPr="004A2931">
        <w:rPr>
          <w:color w:val="auto"/>
          <w:sz w:val="22"/>
          <w:szCs w:val="22"/>
        </w:rPr>
        <w:t xml:space="preserve"> зазначену кількість нормо</w:t>
      </w:r>
      <w:r w:rsidR="00573272" w:rsidRPr="004A2931">
        <w:rPr>
          <w:color w:val="auto"/>
          <w:sz w:val="22"/>
          <w:szCs w:val="22"/>
        </w:rPr>
        <w:t>-</w:t>
      </w:r>
      <w:r w:rsidRPr="004A2931">
        <w:rPr>
          <w:color w:val="auto"/>
          <w:sz w:val="22"/>
          <w:szCs w:val="22"/>
        </w:rPr>
        <w:t xml:space="preserve">годин вказану в </w:t>
      </w:r>
      <w:r w:rsidR="00A144E5" w:rsidRPr="004A2931">
        <w:rPr>
          <w:color w:val="auto"/>
          <w:sz w:val="22"/>
          <w:szCs w:val="22"/>
        </w:rPr>
        <w:t>наряд</w:t>
      </w:r>
      <w:r w:rsidR="00EE74B8" w:rsidRPr="004A2931">
        <w:rPr>
          <w:color w:val="auto"/>
          <w:sz w:val="22"/>
          <w:szCs w:val="22"/>
        </w:rPr>
        <w:t>і</w:t>
      </w:r>
      <w:r w:rsidR="00A144E5" w:rsidRPr="004A2931">
        <w:rPr>
          <w:color w:val="auto"/>
          <w:sz w:val="22"/>
          <w:szCs w:val="22"/>
        </w:rPr>
        <w:t xml:space="preserve">-замовленні </w:t>
      </w:r>
      <w:r w:rsidRPr="004A2931">
        <w:rPr>
          <w:color w:val="auto"/>
          <w:sz w:val="22"/>
          <w:szCs w:val="22"/>
        </w:rPr>
        <w:t>на відповідність зазначеним в спеціалізованому програмному забезпеченні (</w:t>
      </w:r>
      <w:r w:rsidR="003919C7" w:rsidRPr="004A2931">
        <w:rPr>
          <w:color w:val="auto"/>
          <w:sz w:val="22"/>
          <w:szCs w:val="22"/>
        </w:rPr>
        <w:t>згідно з нормативами</w:t>
      </w:r>
      <w:r w:rsidR="00EA0170" w:rsidRPr="004A2931">
        <w:rPr>
          <w:color w:val="auto"/>
          <w:sz w:val="22"/>
          <w:szCs w:val="22"/>
        </w:rPr>
        <w:t>/інструкціями</w:t>
      </w:r>
      <w:r w:rsidR="003919C7" w:rsidRPr="004A2931">
        <w:rPr>
          <w:color w:val="auto"/>
          <w:sz w:val="22"/>
          <w:szCs w:val="22"/>
        </w:rPr>
        <w:t xml:space="preserve">, </w:t>
      </w:r>
      <w:r w:rsidR="00EA0170" w:rsidRPr="004A2931">
        <w:rPr>
          <w:color w:val="auto"/>
          <w:sz w:val="22"/>
          <w:szCs w:val="22"/>
        </w:rPr>
        <w:t>встановленими заводами-виробниками відповідн</w:t>
      </w:r>
      <w:r w:rsidR="00ED2DB3" w:rsidRPr="004A2931">
        <w:rPr>
          <w:color w:val="auto"/>
          <w:sz w:val="22"/>
          <w:szCs w:val="22"/>
        </w:rPr>
        <w:t>ої</w:t>
      </w:r>
      <w:r w:rsidR="00EA0170" w:rsidRPr="004A2931">
        <w:rPr>
          <w:color w:val="auto"/>
          <w:sz w:val="22"/>
          <w:szCs w:val="22"/>
        </w:rPr>
        <w:t xml:space="preserve"> </w:t>
      </w:r>
      <w:r w:rsidR="00621AE6" w:rsidRPr="004A2931">
        <w:rPr>
          <w:color w:val="auto"/>
          <w:sz w:val="22"/>
          <w:szCs w:val="22"/>
        </w:rPr>
        <w:t>ТЗ</w:t>
      </w:r>
      <w:r w:rsidR="00C438F4" w:rsidRPr="004A2931">
        <w:rPr>
          <w:color w:val="auto"/>
          <w:sz w:val="22"/>
          <w:szCs w:val="22"/>
        </w:rPr>
        <w:t>)</w:t>
      </w:r>
      <w:r w:rsidR="00ED2DB3" w:rsidRPr="004A2931">
        <w:rPr>
          <w:color w:val="auto"/>
          <w:sz w:val="22"/>
          <w:szCs w:val="22"/>
        </w:rPr>
        <w:t xml:space="preserve"> </w:t>
      </w:r>
      <w:r w:rsidRPr="004A2931">
        <w:rPr>
          <w:color w:val="auto"/>
          <w:sz w:val="22"/>
          <w:szCs w:val="22"/>
        </w:rPr>
        <w:t>та/або</w:t>
      </w:r>
      <w:r w:rsidR="008807EC" w:rsidRPr="004A2931">
        <w:rPr>
          <w:color w:val="auto"/>
          <w:sz w:val="22"/>
          <w:szCs w:val="22"/>
        </w:rPr>
        <w:t xml:space="preserve"> і</w:t>
      </w:r>
      <w:r w:rsidR="00802F82" w:rsidRPr="004A2931">
        <w:rPr>
          <w:color w:val="auto"/>
          <w:sz w:val="22"/>
          <w:szCs w:val="22"/>
        </w:rPr>
        <w:t>ншими ресурсами)</w:t>
      </w:r>
      <w:r w:rsidRPr="004A2931">
        <w:rPr>
          <w:color w:val="auto"/>
          <w:sz w:val="22"/>
          <w:szCs w:val="22"/>
        </w:rPr>
        <w:t xml:space="preserve"> Виконавця;</w:t>
      </w:r>
    </w:p>
    <w:p w14:paraId="5786240E" w14:textId="23A6D61B" w:rsidR="00681F02" w:rsidRPr="004A2931" w:rsidRDefault="00004D19" w:rsidP="00A05F3D">
      <w:pPr>
        <w:pStyle w:val="32"/>
        <w:numPr>
          <w:ilvl w:val="2"/>
          <w:numId w:val="4"/>
        </w:numPr>
        <w:shd w:val="clear" w:color="auto" w:fill="auto"/>
        <w:tabs>
          <w:tab w:val="left" w:pos="1220"/>
        </w:tabs>
        <w:spacing w:after="0" w:line="240" w:lineRule="auto"/>
        <w:ind w:left="0" w:right="20" w:firstLine="709"/>
        <w:jc w:val="both"/>
        <w:rPr>
          <w:color w:val="auto"/>
          <w:sz w:val="22"/>
          <w:szCs w:val="22"/>
        </w:rPr>
      </w:pPr>
      <w:r w:rsidRPr="004A2931">
        <w:rPr>
          <w:color w:val="auto"/>
          <w:sz w:val="22"/>
          <w:szCs w:val="22"/>
        </w:rPr>
        <w:t>Повер</w:t>
      </w:r>
      <w:r w:rsidR="00064B7A" w:rsidRPr="004A2931">
        <w:rPr>
          <w:color w:val="auto"/>
          <w:sz w:val="22"/>
          <w:szCs w:val="22"/>
        </w:rPr>
        <w:t>тати</w:t>
      </w:r>
      <w:r w:rsidRPr="004A2931">
        <w:rPr>
          <w:color w:val="auto"/>
          <w:sz w:val="22"/>
          <w:szCs w:val="22"/>
        </w:rPr>
        <w:t xml:space="preserve"> рахунок</w:t>
      </w:r>
      <w:r w:rsidR="00DC69FD" w:rsidRPr="004A2931">
        <w:rPr>
          <w:color w:val="auto"/>
          <w:sz w:val="22"/>
          <w:szCs w:val="22"/>
        </w:rPr>
        <w:t>-фактуру</w:t>
      </w:r>
      <w:r w:rsidR="00816E0A" w:rsidRPr="004A2931">
        <w:rPr>
          <w:color w:val="auto"/>
          <w:sz w:val="22"/>
          <w:szCs w:val="22"/>
        </w:rPr>
        <w:t xml:space="preserve">, акт </w:t>
      </w:r>
      <w:r w:rsidR="00936373" w:rsidRPr="004A2931">
        <w:rPr>
          <w:color w:val="auto"/>
          <w:sz w:val="22"/>
          <w:szCs w:val="22"/>
        </w:rPr>
        <w:t>приймання</w:t>
      </w:r>
      <w:r w:rsidR="00B847D7" w:rsidRPr="004A2931">
        <w:rPr>
          <w:color w:val="auto"/>
          <w:sz w:val="22"/>
          <w:szCs w:val="22"/>
        </w:rPr>
        <w:t>-</w:t>
      </w:r>
      <w:r w:rsidR="00936373" w:rsidRPr="004A2931">
        <w:rPr>
          <w:color w:val="auto"/>
          <w:sz w:val="22"/>
          <w:szCs w:val="22"/>
        </w:rPr>
        <w:t xml:space="preserve">передачі </w:t>
      </w:r>
      <w:r w:rsidR="00816E0A" w:rsidRPr="004A2931">
        <w:rPr>
          <w:color w:val="auto"/>
          <w:sz w:val="22"/>
          <w:szCs w:val="22"/>
        </w:rPr>
        <w:t xml:space="preserve">наданих </w:t>
      </w:r>
      <w:r w:rsidR="00FA336C" w:rsidRPr="004A2931">
        <w:rPr>
          <w:color w:val="auto"/>
          <w:sz w:val="22"/>
          <w:szCs w:val="22"/>
        </w:rPr>
        <w:t>П</w:t>
      </w:r>
      <w:r w:rsidR="00816E0A" w:rsidRPr="004A2931">
        <w:rPr>
          <w:color w:val="auto"/>
          <w:sz w:val="22"/>
          <w:szCs w:val="22"/>
        </w:rPr>
        <w:t>ослуг</w:t>
      </w:r>
      <w:r w:rsidRPr="004A2931">
        <w:rPr>
          <w:color w:val="auto"/>
          <w:sz w:val="22"/>
          <w:szCs w:val="22"/>
        </w:rPr>
        <w:t xml:space="preserve"> Виконавцю без </w:t>
      </w:r>
      <w:r w:rsidR="00816E0A" w:rsidRPr="004A2931">
        <w:rPr>
          <w:color w:val="auto"/>
          <w:sz w:val="22"/>
          <w:szCs w:val="22"/>
        </w:rPr>
        <w:t xml:space="preserve">здійснення </w:t>
      </w:r>
      <w:r w:rsidRPr="004A2931">
        <w:rPr>
          <w:color w:val="auto"/>
          <w:sz w:val="22"/>
          <w:szCs w:val="22"/>
        </w:rPr>
        <w:t xml:space="preserve">оплати в разі </w:t>
      </w:r>
      <w:r w:rsidR="00816E0A" w:rsidRPr="004A2931">
        <w:rPr>
          <w:color w:val="auto"/>
          <w:sz w:val="22"/>
          <w:szCs w:val="22"/>
        </w:rPr>
        <w:t xml:space="preserve">їх </w:t>
      </w:r>
      <w:r w:rsidRPr="004A2931">
        <w:rPr>
          <w:color w:val="auto"/>
          <w:sz w:val="22"/>
          <w:szCs w:val="22"/>
        </w:rPr>
        <w:t>неналежного оформлення (</w:t>
      </w:r>
      <w:r w:rsidR="00D7128E" w:rsidRPr="004A2931">
        <w:rPr>
          <w:color w:val="auto"/>
          <w:sz w:val="22"/>
          <w:szCs w:val="22"/>
        </w:rPr>
        <w:t>відсутність підписів, порушення вимог Закону України «Про бухгалтерський облік та фінансову звітність в Україні» тощо</w:t>
      </w:r>
      <w:r w:rsidRPr="004A2931">
        <w:rPr>
          <w:color w:val="auto"/>
          <w:sz w:val="22"/>
          <w:szCs w:val="22"/>
        </w:rPr>
        <w:t>)</w:t>
      </w:r>
      <w:r w:rsidR="00C9034E" w:rsidRPr="004A2931">
        <w:rPr>
          <w:color w:val="auto"/>
          <w:sz w:val="22"/>
          <w:szCs w:val="22"/>
        </w:rPr>
        <w:t>,</w:t>
      </w:r>
      <w:r w:rsidR="00D7128E" w:rsidRPr="004A2931">
        <w:rPr>
          <w:color w:val="auto"/>
          <w:sz w:val="22"/>
          <w:szCs w:val="22"/>
        </w:rPr>
        <w:t xml:space="preserve"> протягом 5 (п’яти)</w:t>
      </w:r>
      <w:r w:rsidR="00634DF4" w:rsidRPr="004A2931">
        <w:rPr>
          <w:color w:val="auto"/>
          <w:sz w:val="22"/>
          <w:szCs w:val="22"/>
        </w:rPr>
        <w:t xml:space="preserve"> робочих днів, з дати їх отримання</w:t>
      </w:r>
      <w:r w:rsidRPr="004A2931">
        <w:rPr>
          <w:color w:val="auto"/>
          <w:sz w:val="22"/>
          <w:szCs w:val="22"/>
        </w:rPr>
        <w:t>;</w:t>
      </w:r>
      <w:r w:rsidR="00A57A57" w:rsidRPr="004A2931">
        <w:rPr>
          <w:rFonts w:eastAsia="Courier New"/>
          <w:spacing w:val="2"/>
          <w:sz w:val="22"/>
          <w:szCs w:val="22"/>
          <w:shd w:val="clear" w:color="auto" w:fill="FFFFFF"/>
        </w:rPr>
        <w:t xml:space="preserve"> </w:t>
      </w:r>
    </w:p>
    <w:p w14:paraId="50221144" w14:textId="6D8CBAB8" w:rsidR="00681F02" w:rsidRPr="004A2931" w:rsidRDefault="00004D19" w:rsidP="00A05F3D">
      <w:pPr>
        <w:pStyle w:val="32"/>
        <w:numPr>
          <w:ilvl w:val="2"/>
          <w:numId w:val="4"/>
        </w:numPr>
        <w:shd w:val="clear" w:color="auto" w:fill="auto"/>
        <w:tabs>
          <w:tab w:val="left" w:pos="1196"/>
        </w:tabs>
        <w:spacing w:after="0" w:line="240" w:lineRule="auto"/>
        <w:ind w:left="0" w:right="20" w:firstLine="709"/>
        <w:jc w:val="both"/>
        <w:rPr>
          <w:color w:val="auto"/>
          <w:sz w:val="22"/>
          <w:szCs w:val="22"/>
        </w:rPr>
      </w:pPr>
      <w:r w:rsidRPr="004A2931">
        <w:rPr>
          <w:color w:val="auto"/>
          <w:sz w:val="22"/>
          <w:szCs w:val="22"/>
        </w:rPr>
        <w:t xml:space="preserve">Надавати </w:t>
      </w:r>
      <w:r w:rsidR="002A77BD" w:rsidRPr="004A2931">
        <w:rPr>
          <w:color w:val="auto"/>
          <w:sz w:val="22"/>
          <w:szCs w:val="22"/>
        </w:rPr>
        <w:t>ТМЦ</w:t>
      </w:r>
      <w:r w:rsidRPr="004A2931">
        <w:rPr>
          <w:color w:val="auto"/>
          <w:sz w:val="22"/>
          <w:szCs w:val="22"/>
        </w:rPr>
        <w:t xml:space="preserve"> д</w:t>
      </w:r>
      <w:r w:rsidR="000904A9" w:rsidRPr="004A2931">
        <w:rPr>
          <w:color w:val="auto"/>
          <w:sz w:val="22"/>
          <w:szCs w:val="22"/>
        </w:rPr>
        <w:t xml:space="preserve">ля проведення ремонту </w:t>
      </w:r>
      <w:r w:rsidR="00F567C6" w:rsidRPr="004A2931">
        <w:rPr>
          <w:color w:val="auto"/>
          <w:sz w:val="22"/>
          <w:szCs w:val="22"/>
        </w:rPr>
        <w:t xml:space="preserve">та/або </w:t>
      </w:r>
      <w:r w:rsidR="00AE5F25" w:rsidRPr="004A2931">
        <w:rPr>
          <w:color w:val="auto"/>
          <w:sz w:val="22"/>
          <w:szCs w:val="22"/>
        </w:rPr>
        <w:t>технічного обслуговування</w:t>
      </w:r>
      <w:r w:rsidR="00F567C6" w:rsidRPr="004A2931">
        <w:rPr>
          <w:color w:val="auto"/>
          <w:sz w:val="22"/>
          <w:szCs w:val="22"/>
        </w:rPr>
        <w:t xml:space="preserve"> </w:t>
      </w:r>
      <w:r w:rsidR="00621AE6" w:rsidRPr="004A2931">
        <w:rPr>
          <w:color w:val="auto"/>
          <w:sz w:val="22"/>
          <w:szCs w:val="22"/>
        </w:rPr>
        <w:t>ТЗ</w:t>
      </w:r>
      <w:r w:rsidR="00BE0F2D" w:rsidRPr="004A2931">
        <w:rPr>
          <w:color w:val="auto"/>
          <w:sz w:val="22"/>
          <w:szCs w:val="22"/>
        </w:rPr>
        <w:t>;</w:t>
      </w:r>
    </w:p>
    <w:p w14:paraId="3E6A573F" w14:textId="38AA2CE1" w:rsidR="00A90E19" w:rsidRPr="004A2931" w:rsidRDefault="007B1428" w:rsidP="00A05F3D">
      <w:pPr>
        <w:pStyle w:val="32"/>
        <w:numPr>
          <w:ilvl w:val="2"/>
          <w:numId w:val="4"/>
        </w:numPr>
        <w:shd w:val="clear" w:color="auto" w:fill="auto"/>
        <w:tabs>
          <w:tab w:val="left" w:pos="1158"/>
        </w:tabs>
        <w:spacing w:after="0" w:line="240" w:lineRule="auto"/>
        <w:ind w:left="0" w:right="20" w:firstLine="709"/>
        <w:jc w:val="both"/>
        <w:rPr>
          <w:color w:val="auto"/>
          <w:sz w:val="22"/>
          <w:szCs w:val="22"/>
        </w:rPr>
      </w:pPr>
      <w:r w:rsidRPr="004A2931">
        <w:rPr>
          <w:sz w:val="22"/>
          <w:szCs w:val="22"/>
        </w:rPr>
        <w:t>Відмовитись від прий</w:t>
      </w:r>
      <w:r w:rsidR="002F4EF5" w:rsidRPr="004A2931">
        <w:rPr>
          <w:sz w:val="22"/>
          <w:szCs w:val="22"/>
        </w:rPr>
        <w:t>мання</w:t>
      </w:r>
      <w:r w:rsidRPr="004A2931">
        <w:rPr>
          <w:sz w:val="22"/>
          <w:szCs w:val="22"/>
        </w:rPr>
        <w:t xml:space="preserve"> </w:t>
      </w:r>
      <w:r w:rsidR="00F96309" w:rsidRPr="004A2931">
        <w:rPr>
          <w:sz w:val="22"/>
          <w:szCs w:val="22"/>
        </w:rPr>
        <w:t>П</w:t>
      </w:r>
      <w:r w:rsidRPr="004A2931">
        <w:rPr>
          <w:sz w:val="22"/>
          <w:szCs w:val="22"/>
        </w:rPr>
        <w:t>ослуг у разі невідповідності їх умовам цього Договору, повідомивши про це Виконавця в письмовій формі;</w:t>
      </w:r>
    </w:p>
    <w:p w14:paraId="58FDFFCC" w14:textId="12CA1E29" w:rsidR="00455CE2" w:rsidRPr="004A2931" w:rsidRDefault="00455CE2" w:rsidP="00A05F3D">
      <w:pPr>
        <w:pStyle w:val="32"/>
        <w:numPr>
          <w:ilvl w:val="2"/>
          <w:numId w:val="4"/>
        </w:numPr>
        <w:shd w:val="clear" w:color="auto" w:fill="auto"/>
        <w:tabs>
          <w:tab w:val="left" w:pos="1158"/>
        </w:tabs>
        <w:spacing w:after="0" w:line="240" w:lineRule="auto"/>
        <w:ind w:left="0" w:right="20" w:firstLine="709"/>
        <w:jc w:val="both"/>
        <w:rPr>
          <w:color w:val="auto"/>
          <w:sz w:val="22"/>
          <w:szCs w:val="22"/>
        </w:rPr>
      </w:pPr>
      <w:r w:rsidRPr="004A2931">
        <w:rPr>
          <w:color w:val="auto"/>
          <w:sz w:val="22"/>
          <w:szCs w:val="22"/>
        </w:rPr>
        <w:t>Замовити Виконавцю обсяг Послуг</w:t>
      </w:r>
      <w:r w:rsidR="002F4EF5" w:rsidRPr="004A2931">
        <w:rPr>
          <w:color w:val="auto"/>
          <w:sz w:val="22"/>
          <w:szCs w:val="22"/>
        </w:rPr>
        <w:t xml:space="preserve"> на умовах цього Договору</w:t>
      </w:r>
      <w:r w:rsidRPr="004A2931">
        <w:rPr>
          <w:color w:val="auto"/>
          <w:sz w:val="22"/>
          <w:szCs w:val="22"/>
        </w:rPr>
        <w:t>;</w:t>
      </w:r>
    </w:p>
    <w:p w14:paraId="2A94247C" w14:textId="77777777" w:rsidR="007E7012" w:rsidRPr="004A2931" w:rsidRDefault="007E7012" w:rsidP="007E7012">
      <w:pPr>
        <w:pStyle w:val="32"/>
        <w:numPr>
          <w:ilvl w:val="2"/>
          <w:numId w:val="4"/>
        </w:numPr>
        <w:shd w:val="clear" w:color="auto" w:fill="auto"/>
        <w:tabs>
          <w:tab w:val="left" w:pos="1158"/>
        </w:tabs>
        <w:spacing w:after="0" w:line="240" w:lineRule="auto"/>
        <w:ind w:left="0" w:right="20" w:firstLine="709"/>
        <w:jc w:val="both"/>
        <w:rPr>
          <w:color w:val="auto"/>
          <w:sz w:val="22"/>
          <w:szCs w:val="22"/>
        </w:rPr>
      </w:pPr>
      <w:r w:rsidRPr="004A2931">
        <w:rPr>
          <w:color w:val="auto"/>
          <w:sz w:val="22"/>
          <w:szCs w:val="22"/>
        </w:rPr>
        <w:t>Перед початком надання Послуг вимагати від Виконавця надати Замовнику затверджений Виконавцем розрахунок нормо-годин по переліку Послуг згідно цього Договору;</w:t>
      </w:r>
    </w:p>
    <w:p w14:paraId="2F7E02EC" w14:textId="6E7FF86D" w:rsidR="00F332F2" w:rsidRPr="004A2931" w:rsidRDefault="00F332F2" w:rsidP="00A05F3D">
      <w:pPr>
        <w:pStyle w:val="32"/>
        <w:numPr>
          <w:ilvl w:val="2"/>
          <w:numId w:val="4"/>
        </w:numPr>
        <w:shd w:val="clear" w:color="auto" w:fill="auto"/>
        <w:tabs>
          <w:tab w:val="left" w:pos="1158"/>
        </w:tabs>
        <w:spacing w:after="0" w:line="240" w:lineRule="auto"/>
        <w:ind w:left="0" w:right="20" w:firstLine="709"/>
        <w:jc w:val="both"/>
        <w:rPr>
          <w:color w:val="auto"/>
          <w:sz w:val="22"/>
          <w:szCs w:val="22"/>
        </w:rPr>
      </w:pPr>
      <w:r w:rsidRPr="004A2931">
        <w:rPr>
          <w:sz w:val="22"/>
          <w:szCs w:val="22"/>
        </w:rPr>
        <w:t>На інші права, передбачені чинним законодавством України та цим Договором.</w:t>
      </w:r>
    </w:p>
    <w:p w14:paraId="1042E750" w14:textId="74399D5E" w:rsidR="00681F02" w:rsidRPr="004A2931" w:rsidRDefault="00004D19" w:rsidP="00A05F3D">
      <w:pPr>
        <w:pStyle w:val="32"/>
        <w:numPr>
          <w:ilvl w:val="1"/>
          <w:numId w:val="4"/>
        </w:numPr>
        <w:shd w:val="clear" w:color="auto" w:fill="auto"/>
        <w:tabs>
          <w:tab w:val="left" w:pos="939"/>
        </w:tabs>
        <w:spacing w:after="0" w:line="240" w:lineRule="auto"/>
        <w:ind w:left="0" w:firstLine="709"/>
        <w:jc w:val="both"/>
        <w:rPr>
          <w:color w:val="auto"/>
          <w:sz w:val="22"/>
          <w:szCs w:val="22"/>
        </w:rPr>
      </w:pPr>
      <w:r w:rsidRPr="004A2931">
        <w:rPr>
          <w:color w:val="auto"/>
          <w:sz w:val="22"/>
          <w:szCs w:val="22"/>
        </w:rPr>
        <w:t>Виконавець зобов’язаний:</w:t>
      </w:r>
    </w:p>
    <w:p w14:paraId="71B097CA" w14:textId="042DA0B1" w:rsidR="00681F02" w:rsidRPr="004A2931" w:rsidRDefault="00F332F2" w:rsidP="00A05F3D">
      <w:pPr>
        <w:pStyle w:val="32"/>
        <w:numPr>
          <w:ilvl w:val="2"/>
          <w:numId w:val="4"/>
        </w:numPr>
        <w:shd w:val="clear" w:color="auto" w:fill="auto"/>
        <w:tabs>
          <w:tab w:val="left" w:pos="1107"/>
        </w:tabs>
        <w:spacing w:after="0" w:line="240" w:lineRule="auto"/>
        <w:ind w:left="0" w:firstLine="709"/>
        <w:jc w:val="both"/>
        <w:rPr>
          <w:color w:val="auto"/>
          <w:sz w:val="22"/>
          <w:szCs w:val="22"/>
        </w:rPr>
      </w:pPr>
      <w:r w:rsidRPr="004A2931">
        <w:rPr>
          <w:color w:val="auto"/>
          <w:sz w:val="22"/>
          <w:szCs w:val="22"/>
        </w:rPr>
        <w:t xml:space="preserve"> </w:t>
      </w:r>
      <w:r w:rsidR="00004D19" w:rsidRPr="004A2931">
        <w:rPr>
          <w:color w:val="auto"/>
          <w:sz w:val="22"/>
          <w:szCs w:val="22"/>
        </w:rPr>
        <w:t xml:space="preserve">Забезпечити надання </w:t>
      </w:r>
      <w:r w:rsidR="00455CE2" w:rsidRPr="004A2931">
        <w:rPr>
          <w:color w:val="auto"/>
          <w:sz w:val="22"/>
          <w:szCs w:val="22"/>
        </w:rPr>
        <w:t>П</w:t>
      </w:r>
      <w:r w:rsidR="00004D19" w:rsidRPr="004A2931">
        <w:rPr>
          <w:color w:val="auto"/>
          <w:sz w:val="22"/>
          <w:szCs w:val="22"/>
        </w:rPr>
        <w:t>ослуг у строки, встановлені цим Договором;</w:t>
      </w:r>
    </w:p>
    <w:p w14:paraId="1EBC1546" w14:textId="7B569289" w:rsidR="00681F02" w:rsidRPr="004A2931" w:rsidRDefault="00F332F2" w:rsidP="00A05F3D">
      <w:pPr>
        <w:pStyle w:val="32"/>
        <w:numPr>
          <w:ilvl w:val="2"/>
          <w:numId w:val="4"/>
        </w:numPr>
        <w:shd w:val="clear" w:color="auto" w:fill="auto"/>
        <w:tabs>
          <w:tab w:val="left" w:pos="1118"/>
        </w:tabs>
        <w:spacing w:after="0" w:line="240" w:lineRule="auto"/>
        <w:ind w:left="0" w:right="20" w:firstLine="709"/>
        <w:jc w:val="both"/>
        <w:rPr>
          <w:color w:val="auto"/>
          <w:sz w:val="22"/>
          <w:szCs w:val="22"/>
        </w:rPr>
      </w:pPr>
      <w:r w:rsidRPr="004A2931">
        <w:rPr>
          <w:color w:val="auto"/>
          <w:sz w:val="22"/>
          <w:szCs w:val="22"/>
        </w:rPr>
        <w:t xml:space="preserve"> </w:t>
      </w:r>
      <w:r w:rsidR="0079236B" w:rsidRPr="004A2931">
        <w:rPr>
          <w:color w:val="auto"/>
          <w:sz w:val="22"/>
          <w:szCs w:val="22"/>
        </w:rPr>
        <w:t xml:space="preserve">Забезпечити надання </w:t>
      </w:r>
      <w:r w:rsidR="00B50F27" w:rsidRPr="004A2931">
        <w:rPr>
          <w:color w:val="auto"/>
          <w:sz w:val="22"/>
          <w:szCs w:val="22"/>
        </w:rPr>
        <w:t>П</w:t>
      </w:r>
      <w:r w:rsidR="0079236B" w:rsidRPr="004A2931">
        <w:rPr>
          <w:color w:val="auto"/>
          <w:sz w:val="22"/>
          <w:szCs w:val="22"/>
        </w:rPr>
        <w:t xml:space="preserve">ослуг, </w:t>
      </w:r>
      <w:r w:rsidR="00004D19" w:rsidRPr="004A2931">
        <w:rPr>
          <w:color w:val="auto"/>
          <w:sz w:val="22"/>
          <w:szCs w:val="22"/>
        </w:rPr>
        <w:t>якість яких відповідає вимогам, установленим</w:t>
      </w:r>
      <w:r w:rsidR="005F6B21" w:rsidRPr="005F6B21">
        <w:rPr>
          <w:color w:val="auto"/>
          <w:sz w:val="22"/>
          <w:szCs w:val="22"/>
          <w:lang w:val="ru-RU"/>
        </w:rPr>
        <w:t xml:space="preserve"> </w:t>
      </w:r>
      <w:r w:rsidR="00004D19" w:rsidRPr="004A2931">
        <w:rPr>
          <w:color w:val="auto"/>
          <w:sz w:val="22"/>
          <w:szCs w:val="22"/>
        </w:rPr>
        <w:t>розділом 2 цього Договору;</w:t>
      </w:r>
    </w:p>
    <w:p w14:paraId="52D3FC1B" w14:textId="3683004B" w:rsidR="005C5B85" w:rsidRPr="004A2931" w:rsidRDefault="005A33E5" w:rsidP="00A05F3D">
      <w:pPr>
        <w:pStyle w:val="32"/>
        <w:numPr>
          <w:ilvl w:val="2"/>
          <w:numId w:val="4"/>
        </w:numPr>
        <w:shd w:val="clear" w:color="auto" w:fill="auto"/>
        <w:tabs>
          <w:tab w:val="left" w:pos="1210"/>
        </w:tabs>
        <w:spacing w:after="0" w:line="240" w:lineRule="auto"/>
        <w:ind w:left="0" w:right="20" w:firstLine="709"/>
        <w:jc w:val="both"/>
        <w:rPr>
          <w:color w:val="auto"/>
          <w:sz w:val="22"/>
          <w:szCs w:val="22"/>
        </w:rPr>
      </w:pPr>
      <w:r w:rsidRPr="004A2931">
        <w:rPr>
          <w:color w:val="auto"/>
          <w:sz w:val="22"/>
          <w:szCs w:val="22"/>
        </w:rPr>
        <w:t>Скла</w:t>
      </w:r>
      <w:r w:rsidR="00816F50" w:rsidRPr="004A2931">
        <w:rPr>
          <w:color w:val="auto"/>
          <w:sz w:val="22"/>
          <w:szCs w:val="22"/>
        </w:rPr>
        <w:t xml:space="preserve">дати </w:t>
      </w:r>
      <w:r w:rsidRPr="004A2931">
        <w:rPr>
          <w:color w:val="auto"/>
          <w:sz w:val="22"/>
          <w:szCs w:val="22"/>
        </w:rPr>
        <w:t>на підпис</w:t>
      </w:r>
      <w:r w:rsidR="00816F50" w:rsidRPr="004A2931">
        <w:rPr>
          <w:color w:val="auto"/>
          <w:sz w:val="22"/>
          <w:szCs w:val="22"/>
        </w:rPr>
        <w:t xml:space="preserve">увати </w:t>
      </w:r>
      <w:r w:rsidRPr="004A2931">
        <w:rPr>
          <w:color w:val="auto"/>
          <w:sz w:val="22"/>
          <w:szCs w:val="22"/>
        </w:rPr>
        <w:t xml:space="preserve"> </w:t>
      </w:r>
      <w:r w:rsidR="00A144E5" w:rsidRPr="004A2931">
        <w:rPr>
          <w:color w:val="auto"/>
          <w:sz w:val="22"/>
          <w:szCs w:val="22"/>
        </w:rPr>
        <w:t>наряд</w:t>
      </w:r>
      <w:r w:rsidR="00816F50" w:rsidRPr="004A2931">
        <w:rPr>
          <w:color w:val="auto"/>
          <w:sz w:val="22"/>
          <w:szCs w:val="22"/>
        </w:rPr>
        <w:t>и</w:t>
      </w:r>
      <w:r w:rsidR="00A144E5" w:rsidRPr="004A2931">
        <w:rPr>
          <w:color w:val="auto"/>
          <w:sz w:val="22"/>
          <w:szCs w:val="22"/>
        </w:rPr>
        <w:t xml:space="preserve">-замовлення </w:t>
      </w:r>
      <w:r w:rsidR="00004D19" w:rsidRPr="004A2931">
        <w:rPr>
          <w:color w:val="auto"/>
          <w:sz w:val="22"/>
          <w:szCs w:val="22"/>
        </w:rPr>
        <w:t xml:space="preserve">для надання </w:t>
      </w:r>
      <w:r w:rsidR="00D5381C" w:rsidRPr="004A2931">
        <w:rPr>
          <w:color w:val="auto"/>
          <w:sz w:val="22"/>
          <w:szCs w:val="22"/>
        </w:rPr>
        <w:t>П</w:t>
      </w:r>
      <w:r w:rsidR="00004D19" w:rsidRPr="004A2931">
        <w:rPr>
          <w:color w:val="auto"/>
          <w:sz w:val="22"/>
          <w:szCs w:val="22"/>
        </w:rPr>
        <w:t>ослуг</w:t>
      </w:r>
      <w:r w:rsidR="005C5B85" w:rsidRPr="004A2931">
        <w:rPr>
          <w:color w:val="auto"/>
          <w:sz w:val="22"/>
          <w:szCs w:val="22"/>
        </w:rPr>
        <w:t>;</w:t>
      </w:r>
    </w:p>
    <w:p w14:paraId="3088DFB2" w14:textId="5AAF0DCB" w:rsidR="00681F02" w:rsidRPr="004A2931" w:rsidRDefault="005C5B85" w:rsidP="00A05F3D">
      <w:pPr>
        <w:pStyle w:val="32"/>
        <w:numPr>
          <w:ilvl w:val="2"/>
          <w:numId w:val="4"/>
        </w:numPr>
        <w:shd w:val="clear" w:color="auto" w:fill="auto"/>
        <w:tabs>
          <w:tab w:val="left" w:pos="1210"/>
        </w:tabs>
        <w:spacing w:after="0" w:line="240" w:lineRule="auto"/>
        <w:ind w:left="0" w:right="20" w:firstLine="709"/>
        <w:jc w:val="both"/>
        <w:rPr>
          <w:color w:val="auto"/>
          <w:sz w:val="22"/>
          <w:szCs w:val="22"/>
        </w:rPr>
      </w:pPr>
      <w:r w:rsidRPr="004A2931">
        <w:rPr>
          <w:color w:val="auto"/>
          <w:sz w:val="22"/>
          <w:szCs w:val="22"/>
        </w:rPr>
        <w:t>Скла</w:t>
      </w:r>
      <w:r w:rsidR="00816F50" w:rsidRPr="004A2931">
        <w:rPr>
          <w:color w:val="auto"/>
          <w:sz w:val="22"/>
          <w:szCs w:val="22"/>
        </w:rPr>
        <w:t xml:space="preserve">дати </w:t>
      </w:r>
      <w:r w:rsidR="00004D19" w:rsidRPr="004A2931">
        <w:rPr>
          <w:color w:val="auto"/>
          <w:sz w:val="22"/>
          <w:szCs w:val="22"/>
        </w:rPr>
        <w:t>та підпис</w:t>
      </w:r>
      <w:r w:rsidR="00816F50" w:rsidRPr="004A2931">
        <w:rPr>
          <w:color w:val="auto"/>
          <w:sz w:val="22"/>
          <w:szCs w:val="22"/>
        </w:rPr>
        <w:t xml:space="preserve">увати </w:t>
      </w:r>
      <w:r w:rsidR="00004D19" w:rsidRPr="004A2931">
        <w:rPr>
          <w:color w:val="auto"/>
          <w:sz w:val="22"/>
          <w:szCs w:val="22"/>
        </w:rPr>
        <w:t xml:space="preserve"> акт</w:t>
      </w:r>
      <w:r w:rsidR="00405313" w:rsidRPr="004A2931">
        <w:rPr>
          <w:color w:val="auto"/>
          <w:sz w:val="22"/>
          <w:szCs w:val="22"/>
        </w:rPr>
        <w:t>и</w:t>
      </w:r>
      <w:r w:rsidR="00004D19" w:rsidRPr="004A2931">
        <w:rPr>
          <w:color w:val="auto"/>
          <w:sz w:val="22"/>
          <w:szCs w:val="22"/>
        </w:rPr>
        <w:t xml:space="preserve"> приймання-передачі </w:t>
      </w:r>
      <w:r w:rsidR="00621AE6" w:rsidRPr="004A2931">
        <w:rPr>
          <w:color w:val="auto"/>
          <w:sz w:val="22"/>
          <w:szCs w:val="22"/>
        </w:rPr>
        <w:t>ТЗ</w:t>
      </w:r>
      <w:r w:rsidR="00004D19" w:rsidRPr="004A2931">
        <w:rPr>
          <w:color w:val="auto"/>
          <w:sz w:val="22"/>
          <w:szCs w:val="22"/>
        </w:rPr>
        <w:t>;</w:t>
      </w:r>
    </w:p>
    <w:p w14:paraId="0DFA6B29" w14:textId="48D055E6" w:rsidR="00681F02" w:rsidRPr="004A2931" w:rsidRDefault="00F332F2" w:rsidP="00A05F3D">
      <w:pPr>
        <w:pStyle w:val="32"/>
        <w:numPr>
          <w:ilvl w:val="2"/>
          <w:numId w:val="4"/>
        </w:numPr>
        <w:shd w:val="clear" w:color="auto" w:fill="auto"/>
        <w:tabs>
          <w:tab w:val="left" w:pos="1107"/>
        </w:tabs>
        <w:spacing w:after="0" w:line="240" w:lineRule="auto"/>
        <w:ind w:left="0" w:firstLine="709"/>
        <w:jc w:val="both"/>
        <w:rPr>
          <w:color w:val="auto"/>
          <w:sz w:val="22"/>
          <w:szCs w:val="22"/>
        </w:rPr>
      </w:pPr>
      <w:r w:rsidRPr="004A2931">
        <w:rPr>
          <w:color w:val="auto"/>
          <w:sz w:val="22"/>
          <w:szCs w:val="22"/>
        </w:rPr>
        <w:t xml:space="preserve"> </w:t>
      </w:r>
      <w:r w:rsidR="00004D19" w:rsidRPr="004A2931">
        <w:rPr>
          <w:color w:val="auto"/>
          <w:sz w:val="22"/>
          <w:szCs w:val="22"/>
        </w:rPr>
        <w:t>Забезпеч</w:t>
      </w:r>
      <w:r w:rsidR="005D5B1D" w:rsidRPr="004A2931">
        <w:rPr>
          <w:color w:val="auto"/>
          <w:sz w:val="22"/>
          <w:szCs w:val="22"/>
        </w:rPr>
        <w:t>увати</w:t>
      </w:r>
      <w:r w:rsidR="00004D19" w:rsidRPr="004A2931">
        <w:rPr>
          <w:color w:val="auto"/>
          <w:sz w:val="22"/>
          <w:szCs w:val="22"/>
        </w:rPr>
        <w:t xml:space="preserve"> надання </w:t>
      </w:r>
      <w:r w:rsidR="00D5381C" w:rsidRPr="004A2931">
        <w:rPr>
          <w:color w:val="auto"/>
          <w:sz w:val="22"/>
          <w:szCs w:val="22"/>
        </w:rPr>
        <w:t>П</w:t>
      </w:r>
      <w:r w:rsidR="00004D19" w:rsidRPr="004A2931">
        <w:rPr>
          <w:color w:val="auto"/>
          <w:sz w:val="22"/>
          <w:szCs w:val="22"/>
        </w:rPr>
        <w:t xml:space="preserve">ослуг, що </w:t>
      </w:r>
      <w:r w:rsidR="00414458" w:rsidRPr="004A2931">
        <w:rPr>
          <w:color w:val="auto"/>
          <w:sz w:val="22"/>
          <w:szCs w:val="22"/>
        </w:rPr>
        <w:t xml:space="preserve">визначені </w:t>
      </w:r>
      <w:r w:rsidR="00004D19" w:rsidRPr="004A2931">
        <w:rPr>
          <w:color w:val="auto"/>
          <w:sz w:val="22"/>
          <w:szCs w:val="22"/>
        </w:rPr>
        <w:t>у</w:t>
      </w:r>
      <w:r w:rsidR="00C769F0" w:rsidRPr="004A2931">
        <w:rPr>
          <w:color w:val="auto"/>
          <w:sz w:val="22"/>
          <w:szCs w:val="22"/>
        </w:rPr>
        <w:t xml:space="preserve"> </w:t>
      </w:r>
      <w:r w:rsidR="00A144E5" w:rsidRPr="004A2931">
        <w:rPr>
          <w:color w:val="auto"/>
          <w:sz w:val="22"/>
          <w:szCs w:val="22"/>
        </w:rPr>
        <w:t>наряд</w:t>
      </w:r>
      <w:r w:rsidR="005E5B1F" w:rsidRPr="004A2931">
        <w:rPr>
          <w:color w:val="auto"/>
          <w:sz w:val="22"/>
          <w:szCs w:val="22"/>
        </w:rPr>
        <w:t>і</w:t>
      </w:r>
      <w:r w:rsidR="00A144E5" w:rsidRPr="004A2931">
        <w:rPr>
          <w:color w:val="auto"/>
          <w:sz w:val="22"/>
          <w:szCs w:val="22"/>
        </w:rPr>
        <w:t>-замовленн</w:t>
      </w:r>
      <w:r w:rsidR="005E5B1F" w:rsidRPr="004A2931">
        <w:rPr>
          <w:color w:val="auto"/>
          <w:sz w:val="22"/>
          <w:szCs w:val="22"/>
        </w:rPr>
        <w:t>і</w:t>
      </w:r>
      <w:r w:rsidR="00004D19" w:rsidRPr="004A2931">
        <w:rPr>
          <w:color w:val="auto"/>
          <w:sz w:val="22"/>
          <w:szCs w:val="22"/>
        </w:rPr>
        <w:t>;</w:t>
      </w:r>
    </w:p>
    <w:p w14:paraId="5AEDBFE9" w14:textId="55132BE9" w:rsidR="00681F02" w:rsidRPr="004A2931" w:rsidRDefault="00F332F2" w:rsidP="00A05F3D">
      <w:pPr>
        <w:pStyle w:val="32"/>
        <w:numPr>
          <w:ilvl w:val="2"/>
          <w:numId w:val="4"/>
        </w:numPr>
        <w:shd w:val="clear" w:color="auto" w:fill="auto"/>
        <w:tabs>
          <w:tab w:val="left" w:pos="1133"/>
        </w:tabs>
        <w:spacing w:after="0" w:line="240" w:lineRule="auto"/>
        <w:ind w:left="0" w:right="20" w:firstLine="709"/>
        <w:jc w:val="both"/>
        <w:rPr>
          <w:color w:val="auto"/>
          <w:sz w:val="22"/>
          <w:szCs w:val="22"/>
        </w:rPr>
      </w:pPr>
      <w:r w:rsidRPr="004A2931">
        <w:rPr>
          <w:color w:val="auto"/>
          <w:sz w:val="22"/>
          <w:szCs w:val="22"/>
        </w:rPr>
        <w:t>Зберігати передан</w:t>
      </w:r>
      <w:r w:rsidR="00DD4E65" w:rsidRPr="004A2931">
        <w:rPr>
          <w:color w:val="auto"/>
          <w:sz w:val="22"/>
          <w:szCs w:val="22"/>
        </w:rPr>
        <w:t>і</w:t>
      </w:r>
      <w:r w:rsidR="00004D19" w:rsidRPr="004A2931">
        <w:rPr>
          <w:color w:val="auto"/>
          <w:sz w:val="22"/>
          <w:szCs w:val="22"/>
        </w:rPr>
        <w:t xml:space="preserve"> Замовником </w:t>
      </w:r>
      <w:r w:rsidR="00621AE6" w:rsidRPr="004A2931">
        <w:rPr>
          <w:color w:val="auto"/>
          <w:sz w:val="22"/>
          <w:szCs w:val="22"/>
        </w:rPr>
        <w:t>ТЗ</w:t>
      </w:r>
      <w:r w:rsidR="00004D19" w:rsidRPr="004A2931">
        <w:rPr>
          <w:color w:val="auto"/>
          <w:sz w:val="22"/>
          <w:szCs w:val="22"/>
        </w:rPr>
        <w:t xml:space="preserve">, починаючи з </w:t>
      </w:r>
      <w:r w:rsidR="00405313" w:rsidRPr="004A2931">
        <w:rPr>
          <w:color w:val="auto"/>
          <w:sz w:val="22"/>
          <w:szCs w:val="22"/>
        </w:rPr>
        <w:t xml:space="preserve">моменту </w:t>
      </w:r>
      <w:r w:rsidR="00004D19" w:rsidRPr="004A2931">
        <w:rPr>
          <w:color w:val="auto"/>
          <w:sz w:val="22"/>
          <w:szCs w:val="22"/>
        </w:rPr>
        <w:t xml:space="preserve">передачі Замовником Виконавцю </w:t>
      </w:r>
      <w:r w:rsidR="00621AE6" w:rsidRPr="004A2931">
        <w:rPr>
          <w:color w:val="auto"/>
          <w:sz w:val="22"/>
          <w:szCs w:val="22"/>
        </w:rPr>
        <w:t xml:space="preserve">ТЗ </w:t>
      </w:r>
      <w:r w:rsidR="00004D19" w:rsidRPr="004A2931">
        <w:rPr>
          <w:color w:val="auto"/>
          <w:sz w:val="22"/>
          <w:szCs w:val="22"/>
        </w:rPr>
        <w:t xml:space="preserve">для надання </w:t>
      </w:r>
      <w:r w:rsidR="00DD4E65" w:rsidRPr="004A2931">
        <w:rPr>
          <w:color w:val="auto"/>
          <w:sz w:val="22"/>
          <w:szCs w:val="22"/>
        </w:rPr>
        <w:t>П</w:t>
      </w:r>
      <w:r w:rsidR="00004D19" w:rsidRPr="004A2931">
        <w:rPr>
          <w:color w:val="auto"/>
          <w:sz w:val="22"/>
          <w:szCs w:val="22"/>
        </w:rPr>
        <w:t xml:space="preserve">ослуг, до моменту повернення </w:t>
      </w:r>
      <w:r w:rsidR="00D9298C" w:rsidRPr="004A2931">
        <w:rPr>
          <w:color w:val="auto"/>
          <w:sz w:val="22"/>
          <w:szCs w:val="22"/>
        </w:rPr>
        <w:t xml:space="preserve">його </w:t>
      </w:r>
      <w:r w:rsidR="00004D19" w:rsidRPr="004A2931">
        <w:rPr>
          <w:color w:val="auto"/>
          <w:sz w:val="22"/>
          <w:szCs w:val="22"/>
        </w:rPr>
        <w:t>Виконавцем Замовнику</w:t>
      </w:r>
      <w:r w:rsidR="00414458" w:rsidRPr="004A2931">
        <w:rPr>
          <w:color w:val="auto"/>
          <w:sz w:val="22"/>
          <w:szCs w:val="22"/>
        </w:rPr>
        <w:t>;</w:t>
      </w:r>
      <w:r w:rsidR="00004D19" w:rsidRPr="004A2931">
        <w:rPr>
          <w:color w:val="auto"/>
          <w:sz w:val="22"/>
          <w:szCs w:val="22"/>
        </w:rPr>
        <w:t xml:space="preserve"> </w:t>
      </w:r>
    </w:p>
    <w:p w14:paraId="6DE83A70" w14:textId="290C414D" w:rsidR="00681F02" w:rsidRPr="004A2931" w:rsidRDefault="00D10BEB" w:rsidP="00A05F3D">
      <w:pPr>
        <w:pStyle w:val="32"/>
        <w:numPr>
          <w:ilvl w:val="2"/>
          <w:numId w:val="4"/>
        </w:numPr>
        <w:shd w:val="clear" w:color="auto" w:fill="auto"/>
        <w:tabs>
          <w:tab w:val="left" w:pos="1138"/>
        </w:tabs>
        <w:spacing w:after="0" w:line="240" w:lineRule="auto"/>
        <w:ind w:left="0" w:right="20" w:firstLine="709"/>
        <w:jc w:val="both"/>
        <w:rPr>
          <w:color w:val="auto"/>
          <w:sz w:val="22"/>
          <w:szCs w:val="22"/>
        </w:rPr>
      </w:pPr>
      <w:r w:rsidRPr="004A2931">
        <w:rPr>
          <w:color w:val="auto"/>
          <w:sz w:val="22"/>
          <w:szCs w:val="22"/>
        </w:rPr>
        <w:t>Не</w:t>
      </w:r>
      <w:r w:rsidR="007005B3" w:rsidRPr="004A2931">
        <w:rPr>
          <w:color w:val="auto"/>
          <w:sz w:val="22"/>
          <w:szCs w:val="22"/>
        </w:rPr>
        <w:t xml:space="preserve"> пізніше 1 (одного)</w:t>
      </w:r>
      <w:r w:rsidR="0071541E" w:rsidRPr="004A2931">
        <w:rPr>
          <w:color w:val="auto"/>
          <w:sz w:val="22"/>
          <w:szCs w:val="22"/>
        </w:rPr>
        <w:t xml:space="preserve"> робочого дня, з дня коли Виконавцю стало відомо </w:t>
      </w:r>
      <w:r w:rsidR="00004D19" w:rsidRPr="004A2931">
        <w:rPr>
          <w:color w:val="auto"/>
          <w:sz w:val="22"/>
          <w:szCs w:val="22"/>
        </w:rPr>
        <w:t xml:space="preserve">про ускладнення, які виникають в ході надання </w:t>
      </w:r>
      <w:r w:rsidR="0052589A" w:rsidRPr="004A2931">
        <w:rPr>
          <w:color w:val="auto"/>
          <w:sz w:val="22"/>
          <w:szCs w:val="22"/>
        </w:rPr>
        <w:t>П</w:t>
      </w:r>
      <w:r w:rsidR="00004D19" w:rsidRPr="004A2931">
        <w:rPr>
          <w:color w:val="auto"/>
          <w:sz w:val="22"/>
          <w:szCs w:val="22"/>
        </w:rPr>
        <w:t xml:space="preserve">ослуг або про наявність обставин, що впливають на якість </w:t>
      </w:r>
      <w:r w:rsidR="007E56C7" w:rsidRPr="004A2931">
        <w:rPr>
          <w:color w:val="auto"/>
          <w:sz w:val="22"/>
          <w:szCs w:val="22"/>
        </w:rPr>
        <w:t>П</w:t>
      </w:r>
      <w:r w:rsidR="00004D19" w:rsidRPr="004A2931">
        <w:rPr>
          <w:color w:val="auto"/>
          <w:sz w:val="22"/>
          <w:szCs w:val="22"/>
        </w:rPr>
        <w:t xml:space="preserve">ослуг, строки надання </w:t>
      </w:r>
      <w:r w:rsidR="00A44146" w:rsidRPr="004A2931">
        <w:rPr>
          <w:color w:val="auto"/>
          <w:sz w:val="22"/>
          <w:szCs w:val="22"/>
        </w:rPr>
        <w:t>П</w:t>
      </w:r>
      <w:r w:rsidR="00004D19" w:rsidRPr="004A2931">
        <w:rPr>
          <w:color w:val="auto"/>
          <w:sz w:val="22"/>
          <w:szCs w:val="22"/>
        </w:rPr>
        <w:t xml:space="preserve">ослуг, ведуть до відхилення від норм та вимог визначених </w:t>
      </w:r>
      <w:r w:rsidR="009B3A21" w:rsidRPr="004A2931">
        <w:rPr>
          <w:color w:val="auto"/>
          <w:sz w:val="22"/>
          <w:szCs w:val="22"/>
        </w:rPr>
        <w:t>цим Договором</w:t>
      </w:r>
      <w:r w:rsidR="00004D19" w:rsidRPr="004A2931">
        <w:rPr>
          <w:color w:val="auto"/>
          <w:sz w:val="22"/>
          <w:szCs w:val="22"/>
        </w:rPr>
        <w:t xml:space="preserve">, а також про виявлену неможливість одержати очікувані результати або недоцільність надання </w:t>
      </w:r>
      <w:r w:rsidR="0052589A" w:rsidRPr="004A2931">
        <w:rPr>
          <w:color w:val="auto"/>
          <w:sz w:val="22"/>
          <w:szCs w:val="22"/>
        </w:rPr>
        <w:t>П</w:t>
      </w:r>
      <w:r w:rsidR="00004D19" w:rsidRPr="004A2931">
        <w:rPr>
          <w:color w:val="auto"/>
          <w:sz w:val="22"/>
          <w:szCs w:val="22"/>
        </w:rPr>
        <w:t>ослуг</w:t>
      </w:r>
      <w:r w:rsidR="00440A58" w:rsidRPr="004A2931">
        <w:rPr>
          <w:color w:val="auto"/>
          <w:sz w:val="22"/>
          <w:szCs w:val="22"/>
        </w:rPr>
        <w:t xml:space="preserve"> письмово повідомля</w:t>
      </w:r>
      <w:r w:rsidR="00544C13" w:rsidRPr="004A2931">
        <w:rPr>
          <w:color w:val="auto"/>
          <w:sz w:val="22"/>
          <w:szCs w:val="22"/>
        </w:rPr>
        <w:t>ти</w:t>
      </w:r>
      <w:r w:rsidR="00944206" w:rsidRPr="004A2931">
        <w:rPr>
          <w:color w:val="auto"/>
          <w:sz w:val="22"/>
          <w:szCs w:val="22"/>
        </w:rPr>
        <w:t xml:space="preserve"> про це</w:t>
      </w:r>
      <w:r w:rsidR="00440A58" w:rsidRPr="004A2931">
        <w:rPr>
          <w:color w:val="auto"/>
          <w:sz w:val="22"/>
          <w:szCs w:val="22"/>
        </w:rPr>
        <w:t xml:space="preserve"> Замовника</w:t>
      </w:r>
      <w:r w:rsidR="00EE3CCB" w:rsidRPr="004A2931">
        <w:rPr>
          <w:color w:val="auto"/>
          <w:sz w:val="22"/>
          <w:szCs w:val="22"/>
        </w:rPr>
        <w:t xml:space="preserve"> у порядку передбаченому </w:t>
      </w:r>
      <w:r w:rsidR="008666DF" w:rsidRPr="004A2931">
        <w:rPr>
          <w:color w:val="auto"/>
          <w:sz w:val="22"/>
          <w:szCs w:val="22"/>
        </w:rPr>
        <w:t>п. 17.</w:t>
      </w:r>
      <w:r w:rsidR="00C95DB6" w:rsidRPr="004A2931">
        <w:rPr>
          <w:color w:val="auto"/>
          <w:sz w:val="22"/>
          <w:szCs w:val="22"/>
        </w:rPr>
        <w:t>9</w:t>
      </w:r>
      <w:r w:rsidR="008666DF" w:rsidRPr="004A2931">
        <w:rPr>
          <w:color w:val="auto"/>
          <w:sz w:val="22"/>
          <w:szCs w:val="22"/>
        </w:rPr>
        <w:t xml:space="preserve"> цього </w:t>
      </w:r>
      <w:r w:rsidR="00EE3CCB" w:rsidRPr="004A2931">
        <w:rPr>
          <w:color w:val="auto"/>
          <w:sz w:val="22"/>
          <w:szCs w:val="22"/>
        </w:rPr>
        <w:t>Договор</w:t>
      </w:r>
      <w:r w:rsidR="008666DF" w:rsidRPr="004A2931">
        <w:rPr>
          <w:color w:val="auto"/>
          <w:sz w:val="22"/>
          <w:szCs w:val="22"/>
        </w:rPr>
        <w:t>у</w:t>
      </w:r>
      <w:r w:rsidR="00004D19" w:rsidRPr="004A2931">
        <w:rPr>
          <w:color w:val="auto"/>
          <w:sz w:val="22"/>
          <w:szCs w:val="22"/>
        </w:rPr>
        <w:t>;</w:t>
      </w:r>
    </w:p>
    <w:p w14:paraId="0116D101" w14:textId="34D31D76" w:rsidR="00681F02" w:rsidRPr="004A2931" w:rsidRDefault="00DB1E06" w:rsidP="00A05F3D">
      <w:pPr>
        <w:pStyle w:val="32"/>
        <w:numPr>
          <w:ilvl w:val="2"/>
          <w:numId w:val="4"/>
        </w:numPr>
        <w:shd w:val="clear" w:color="auto" w:fill="auto"/>
        <w:tabs>
          <w:tab w:val="left" w:pos="284"/>
          <w:tab w:val="left" w:pos="426"/>
          <w:tab w:val="left" w:pos="851"/>
          <w:tab w:val="left" w:pos="1123"/>
          <w:tab w:val="left" w:pos="1276"/>
        </w:tabs>
        <w:spacing w:after="0" w:line="240" w:lineRule="auto"/>
        <w:ind w:left="0" w:right="20" w:firstLine="709"/>
        <w:jc w:val="both"/>
        <w:rPr>
          <w:color w:val="auto"/>
          <w:sz w:val="22"/>
          <w:szCs w:val="22"/>
        </w:rPr>
      </w:pPr>
      <w:r w:rsidRPr="004A2931">
        <w:rPr>
          <w:color w:val="auto"/>
          <w:sz w:val="22"/>
          <w:szCs w:val="22"/>
        </w:rPr>
        <w:t xml:space="preserve"> </w:t>
      </w:r>
      <w:r w:rsidR="00004D19" w:rsidRPr="004A2931">
        <w:rPr>
          <w:color w:val="auto"/>
          <w:sz w:val="22"/>
          <w:szCs w:val="22"/>
        </w:rPr>
        <w:t xml:space="preserve">Своїми силами та за свій рахунок усувати недоліки, допущені з вини Виконавця при наданні </w:t>
      </w:r>
      <w:r w:rsidR="000A7FFD" w:rsidRPr="004A2931">
        <w:rPr>
          <w:color w:val="auto"/>
          <w:sz w:val="22"/>
          <w:szCs w:val="22"/>
        </w:rPr>
        <w:t>П</w:t>
      </w:r>
      <w:r w:rsidR="00004D19" w:rsidRPr="004A2931">
        <w:rPr>
          <w:color w:val="auto"/>
          <w:sz w:val="22"/>
          <w:szCs w:val="22"/>
        </w:rPr>
        <w:t xml:space="preserve">ослуг, які </w:t>
      </w:r>
      <w:r w:rsidR="00B674FB" w:rsidRPr="004A2931">
        <w:rPr>
          <w:color w:val="auto"/>
          <w:sz w:val="22"/>
          <w:szCs w:val="22"/>
        </w:rPr>
        <w:t>не відповідають вимогам</w:t>
      </w:r>
      <w:r w:rsidR="00004D19" w:rsidRPr="004A2931">
        <w:rPr>
          <w:color w:val="auto"/>
          <w:sz w:val="22"/>
          <w:szCs w:val="22"/>
        </w:rPr>
        <w:t>, передбачени</w:t>
      </w:r>
      <w:r w:rsidR="00B674FB" w:rsidRPr="004A2931">
        <w:rPr>
          <w:color w:val="auto"/>
          <w:sz w:val="22"/>
          <w:szCs w:val="22"/>
        </w:rPr>
        <w:t>м</w:t>
      </w:r>
      <w:r w:rsidR="00004D19" w:rsidRPr="004A2931">
        <w:rPr>
          <w:color w:val="auto"/>
          <w:sz w:val="22"/>
          <w:szCs w:val="22"/>
        </w:rPr>
        <w:t xml:space="preserve"> </w:t>
      </w:r>
      <w:r w:rsidR="00430177" w:rsidRPr="004A2931">
        <w:rPr>
          <w:color w:val="auto"/>
          <w:sz w:val="22"/>
          <w:szCs w:val="22"/>
        </w:rPr>
        <w:t>цим Договором</w:t>
      </w:r>
      <w:r w:rsidR="00AF034A" w:rsidRPr="004A2931">
        <w:rPr>
          <w:color w:val="auto"/>
          <w:sz w:val="22"/>
          <w:szCs w:val="22"/>
        </w:rPr>
        <w:t>;</w:t>
      </w:r>
    </w:p>
    <w:p w14:paraId="635CBFA5" w14:textId="4A2D609B" w:rsidR="00681F02" w:rsidRPr="004A2931" w:rsidRDefault="0062370F" w:rsidP="00A05F3D">
      <w:pPr>
        <w:pStyle w:val="32"/>
        <w:numPr>
          <w:ilvl w:val="2"/>
          <w:numId w:val="4"/>
        </w:numPr>
        <w:shd w:val="clear" w:color="auto" w:fill="auto"/>
        <w:tabs>
          <w:tab w:val="left" w:pos="284"/>
          <w:tab w:val="left" w:pos="426"/>
          <w:tab w:val="left" w:pos="851"/>
          <w:tab w:val="left" w:pos="1123"/>
          <w:tab w:val="left" w:pos="1276"/>
        </w:tabs>
        <w:spacing w:after="0" w:line="240" w:lineRule="auto"/>
        <w:ind w:left="0" w:right="20" w:firstLine="709"/>
        <w:jc w:val="both"/>
        <w:rPr>
          <w:color w:val="auto"/>
          <w:sz w:val="22"/>
          <w:szCs w:val="22"/>
        </w:rPr>
      </w:pPr>
      <w:r w:rsidRPr="004A2931">
        <w:rPr>
          <w:color w:val="auto"/>
          <w:sz w:val="22"/>
          <w:szCs w:val="22"/>
        </w:rPr>
        <w:t xml:space="preserve"> </w:t>
      </w:r>
      <w:r w:rsidR="00004D19" w:rsidRPr="004A2931">
        <w:rPr>
          <w:color w:val="auto"/>
          <w:sz w:val="22"/>
          <w:szCs w:val="22"/>
        </w:rPr>
        <w:t>Нада</w:t>
      </w:r>
      <w:r w:rsidR="00213C71" w:rsidRPr="004A2931">
        <w:rPr>
          <w:color w:val="auto"/>
          <w:sz w:val="22"/>
          <w:szCs w:val="22"/>
        </w:rPr>
        <w:t>ва</w:t>
      </w:r>
      <w:r w:rsidR="00004D19" w:rsidRPr="004A2931">
        <w:rPr>
          <w:color w:val="auto"/>
          <w:sz w:val="22"/>
          <w:szCs w:val="22"/>
        </w:rPr>
        <w:t>ти гарантійни</w:t>
      </w:r>
      <w:r w:rsidR="002712BA" w:rsidRPr="004A2931">
        <w:rPr>
          <w:color w:val="auto"/>
          <w:sz w:val="22"/>
          <w:szCs w:val="22"/>
        </w:rPr>
        <w:t>й</w:t>
      </w:r>
      <w:r w:rsidR="00004D19" w:rsidRPr="004A2931">
        <w:rPr>
          <w:color w:val="auto"/>
          <w:sz w:val="22"/>
          <w:szCs w:val="22"/>
        </w:rPr>
        <w:t xml:space="preserve"> строк</w:t>
      </w:r>
      <w:r w:rsidR="002712BA" w:rsidRPr="004A2931">
        <w:rPr>
          <w:color w:val="auto"/>
          <w:sz w:val="22"/>
          <w:szCs w:val="22"/>
        </w:rPr>
        <w:t xml:space="preserve"> на </w:t>
      </w:r>
      <w:r w:rsidR="00FC0DC7" w:rsidRPr="004A2931">
        <w:rPr>
          <w:color w:val="auto"/>
          <w:sz w:val="22"/>
          <w:szCs w:val="22"/>
        </w:rPr>
        <w:t>П</w:t>
      </w:r>
      <w:r w:rsidR="002712BA" w:rsidRPr="004A2931">
        <w:rPr>
          <w:color w:val="auto"/>
          <w:sz w:val="22"/>
          <w:szCs w:val="22"/>
        </w:rPr>
        <w:t xml:space="preserve">ослуги та ТМЦ відповідно до умов </w:t>
      </w:r>
      <w:r w:rsidR="00004D19" w:rsidRPr="004A2931">
        <w:rPr>
          <w:color w:val="auto"/>
          <w:sz w:val="22"/>
          <w:szCs w:val="22"/>
        </w:rPr>
        <w:t xml:space="preserve"> </w:t>
      </w:r>
      <w:r w:rsidR="004D3A0B" w:rsidRPr="004A2931">
        <w:rPr>
          <w:color w:val="auto"/>
          <w:sz w:val="22"/>
          <w:szCs w:val="22"/>
        </w:rPr>
        <w:t>Технічно</w:t>
      </w:r>
      <w:r w:rsidR="002712BA" w:rsidRPr="004A2931">
        <w:rPr>
          <w:color w:val="auto"/>
          <w:sz w:val="22"/>
          <w:szCs w:val="22"/>
        </w:rPr>
        <w:t>ї</w:t>
      </w:r>
      <w:r w:rsidR="004D3A0B" w:rsidRPr="004A2931">
        <w:rPr>
          <w:color w:val="auto"/>
          <w:sz w:val="22"/>
          <w:szCs w:val="22"/>
        </w:rPr>
        <w:t xml:space="preserve"> </w:t>
      </w:r>
      <w:r w:rsidR="00824E97" w:rsidRPr="004A2931">
        <w:rPr>
          <w:color w:val="auto"/>
          <w:sz w:val="22"/>
          <w:szCs w:val="22"/>
        </w:rPr>
        <w:t>с</w:t>
      </w:r>
      <w:r w:rsidR="00A73328" w:rsidRPr="004A2931">
        <w:rPr>
          <w:color w:val="auto"/>
          <w:sz w:val="22"/>
          <w:szCs w:val="22"/>
        </w:rPr>
        <w:t>пецифікаці</w:t>
      </w:r>
      <w:r w:rsidR="002712BA" w:rsidRPr="004A2931">
        <w:rPr>
          <w:color w:val="auto"/>
          <w:sz w:val="22"/>
          <w:szCs w:val="22"/>
        </w:rPr>
        <w:t>ї</w:t>
      </w:r>
      <w:r w:rsidR="00004D19" w:rsidRPr="004A2931">
        <w:rPr>
          <w:color w:val="auto"/>
          <w:sz w:val="22"/>
          <w:szCs w:val="22"/>
        </w:rPr>
        <w:t>;</w:t>
      </w:r>
    </w:p>
    <w:p w14:paraId="13D58870" w14:textId="7CC5B92F" w:rsidR="00E567AA" w:rsidRPr="004A2931" w:rsidRDefault="008C59A5" w:rsidP="00A05F3D">
      <w:pPr>
        <w:pStyle w:val="32"/>
        <w:numPr>
          <w:ilvl w:val="2"/>
          <w:numId w:val="4"/>
        </w:numPr>
        <w:shd w:val="clear" w:color="auto" w:fill="auto"/>
        <w:tabs>
          <w:tab w:val="left" w:pos="284"/>
          <w:tab w:val="left" w:pos="426"/>
          <w:tab w:val="left" w:pos="851"/>
          <w:tab w:val="left" w:pos="1123"/>
          <w:tab w:val="left" w:pos="1276"/>
        </w:tabs>
        <w:spacing w:after="0" w:line="240" w:lineRule="auto"/>
        <w:ind w:left="0" w:firstLine="709"/>
        <w:jc w:val="both"/>
        <w:rPr>
          <w:color w:val="auto"/>
          <w:sz w:val="22"/>
          <w:szCs w:val="22"/>
        </w:rPr>
      </w:pPr>
      <w:r w:rsidRPr="004A2931">
        <w:rPr>
          <w:color w:val="auto"/>
          <w:sz w:val="22"/>
          <w:szCs w:val="22"/>
        </w:rPr>
        <w:t xml:space="preserve"> </w:t>
      </w:r>
      <w:bookmarkStart w:id="7" w:name="_Hlk138422200"/>
      <w:r w:rsidR="00004D19" w:rsidRPr="004A2931">
        <w:rPr>
          <w:color w:val="auto"/>
          <w:sz w:val="22"/>
          <w:szCs w:val="22"/>
        </w:rPr>
        <w:t xml:space="preserve">По закінченню надання </w:t>
      </w:r>
      <w:r w:rsidR="00FC1685" w:rsidRPr="004A2931">
        <w:rPr>
          <w:color w:val="auto"/>
          <w:sz w:val="22"/>
          <w:szCs w:val="22"/>
        </w:rPr>
        <w:t>П</w:t>
      </w:r>
      <w:r w:rsidR="00004D19" w:rsidRPr="004A2931">
        <w:rPr>
          <w:color w:val="auto"/>
          <w:sz w:val="22"/>
          <w:szCs w:val="22"/>
        </w:rPr>
        <w:t>ослуг переда</w:t>
      </w:r>
      <w:r w:rsidR="002712BA" w:rsidRPr="004A2931">
        <w:rPr>
          <w:color w:val="auto"/>
          <w:sz w:val="22"/>
          <w:szCs w:val="22"/>
        </w:rPr>
        <w:t>ва</w:t>
      </w:r>
      <w:r w:rsidR="00004D19" w:rsidRPr="004A2931">
        <w:rPr>
          <w:color w:val="auto"/>
          <w:sz w:val="22"/>
          <w:szCs w:val="22"/>
        </w:rPr>
        <w:t xml:space="preserve">ти Замовнику </w:t>
      </w:r>
      <w:r w:rsidR="00AE5E76" w:rsidRPr="004A2931">
        <w:rPr>
          <w:color w:val="auto"/>
          <w:sz w:val="22"/>
          <w:szCs w:val="22"/>
        </w:rPr>
        <w:t>підписан</w:t>
      </w:r>
      <w:r w:rsidR="002712BA" w:rsidRPr="004A2931">
        <w:rPr>
          <w:color w:val="auto"/>
          <w:sz w:val="22"/>
          <w:szCs w:val="22"/>
        </w:rPr>
        <w:t>і</w:t>
      </w:r>
      <w:r w:rsidR="00AE5E76" w:rsidRPr="004A2931">
        <w:rPr>
          <w:color w:val="auto"/>
          <w:sz w:val="22"/>
          <w:szCs w:val="22"/>
        </w:rPr>
        <w:t xml:space="preserve"> уповноваженою особою Виконавця </w:t>
      </w:r>
      <w:r w:rsidR="00004D19" w:rsidRPr="004A2931">
        <w:rPr>
          <w:color w:val="auto"/>
          <w:sz w:val="22"/>
          <w:szCs w:val="22"/>
        </w:rPr>
        <w:t>акт</w:t>
      </w:r>
      <w:r w:rsidR="002712BA" w:rsidRPr="004A2931">
        <w:rPr>
          <w:color w:val="auto"/>
          <w:sz w:val="22"/>
          <w:szCs w:val="22"/>
        </w:rPr>
        <w:t>и</w:t>
      </w:r>
      <w:r w:rsidR="00004D19" w:rsidRPr="004A2931">
        <w:rPr>
          <w:color w:val="auto"/>
          <w:sz w:val="22"/>
          <w:szCs w:val="22"/>
        </w:rPr>
        <w:t xml:space="preserve"> </w:t>
      </w:r>
      <w:r w:rsidR="006F127B" w:rsidRPr="004A2931">
        <w:rPr>
          <w:color w:val="auto"/>
          <w:sz w:val="22"/>
          <w:szCs w:val="22"/>
        </w:rPr>
        <w:t>приймання</w:t>
      </w:r>
      <w:r w:rsidR="00784BCA" w:rsidRPr="004A2931">
        <w:rPr>
          <w:color w:val="auto"/>
          <w:sz w:val="22"/>
          <w:szCs w:val="22"/>
        </w:rPr>
        <w:t>-</w:t>
      </w:r>
      <w:r w:rsidR="006F127B" w:rsidRPr="004A2931">
        <w:rPr>
          <w:color w:val="auto"/>
          <w:sz w:val="22"/>
          <w:szCs w:val="22"/>
        </w:rPr>
        <w:t xml:space="preserve">передачі </w:t>
      </w:r>
      <w:r w:rsidR="00004D19" w:rsidRPr="004A2931">
        <w:rPr>
          <w:color w:val="auto"/>
          <w:sz w:val="22"/>
          <w:szCs w:val="22"/>
        </w:rPr>
        <w:t xml:space="preserve">наданих </w:t>
      </w:r>
      <w:r w:rsidR="00FC1685" w:rsidRPr="004A2931">
        <w:rPr>
          <w:color w:val="auto"/>
          <w:sz w:val="22"/>
          <w:szCs w:val="22"/>
        </w:rPr>
        <w:t>П</w:t>
      </w:r>
      <w:r w:rsidR="00004D19" w:rsidRPr="004A2931">
        <w:rPr>
          <w:color w:val="auto"/>
          <w:sz w:val="22"/>
          <w:szCs w:val="22"/>
        </w:rPr>
        <w:t>ослуг</w:t>
      </w:r>
      <w:r w:rsidR="00B13E08" w:rsidRPr="004A2931">
        <w:rPr>
          <w:color w:val="auto"/>
          <w:sz w:val="22"/>
          <w:szCs w:val="22"/>
        </w:rPr>
        <w:t xml:space="preserve">, </w:t>
      </w:r>
    </w:p>
    <w:bookmarkEnd w:id="7"/>
    <w:p w14:paraId="42949E57" w14:textId="77777777" w:rsidR="00745DAD" w:rsidRPr="004A2931" w:rsidRDefault="00004D19" w:rsidP="00A05F3D">
      <w:pPr>
        <w:pStyle w:val="32"/>
        <w:numPr>
          <w:ilvl w:val="2"/>
          <w:numId w:val="4"/>
        </w:numPr>
        <w:shd w:val="clear" w:color="auto" w:fill="auto"/>
        <w:tabs>
          <w:tab w:val="left" w:pos="284"/>
          <w:tab w:val="left" w:pos="426"/>
          <w:tab w:val="left" w:pos="851"/>
          <w:tab w:val="left" w:pos="1123"/>
          <w:tab w:val="left" w:pos="1276"/>
          <w:tab w:val="left" w:pos="1354"/>
        </w:tabs>
        <w:spacing w:after="0" w:line="240" w:lineRule="auto"/>
        <w:ind w:left="0" w:right="20" w:firstLine="709"/>
        <w:jc w:val="both"/>
        <w:rPr>
          <w:color w:val="auto"/>
          <w:sz w:val="22"/>
          <w:szCs w:val="22"/>
        </w:rPr>
      </w:pPr>
      <w:r w:rsidRPr="004A2931">
        <w:rPr>
          <w:color w:val="auto"/>
          <w:sz w:val="22"/>
          <w:szCs w:val="22"/>
        </w:rPr>
        <w:t>Ви</w:t>
      </w:r>
      <w:r w:rsidR="00DB1E06" w:rsidRPr="004A2931">
        <w:rPr>
          <w:color w:val="auto"/>
          <w:sz w:val="22"/>
          <w:szCs w:val="22"/>
        </w:rPr>
        <w:t>конувати інші обов’</w:t>
      </w:r>
      <w:r w:rsidRPr="004A2931">
        <w:rPr>
          <w:color w:val="auto"/>
          <w:sz w:val="22"/>
          <w:szCs w:val="22"/>
        </w:rPr>
        <w:t>язки, передбачені чинним законодавством України та цим Договором.</w:t>
      </w:r>
    </w:p>
    <w:p w14:paraId="48BB4C7F" w14:textId="24FC5879" w:rsidR="00DA6EA2" w:rsidRPr="004A2931" w:rsidRDefault="008B7DBA" w:rsidP="00A05F3D">
      <w:pPr>
        <w:pStyle w:val="32"/>
        <w:shd w:val="clear" w:color="auto" w:fill="auto"/>
        <w:tabs>
          <w:tab w:val="left" w:pos="284"/>
          <w:tab w:val="left" w:pos="426"/>
          <w:tab w:val="left" w:pos="851"/>
          <w:tab w:val="left" w:pos="1123"/>
          <w:tab w:val="left" w:pos="1276"/>
        </w:tabs>
        <w:spacing w:after="0" w:line="240" w:lineRule="auto"/>
        <w:ind w:firstLine="709"/>
        <w:jc w:val="both"/>
        <w:rPr>
          <w:color w:val="auto"/>
          <w:sz w:val="22"/>
          <w:szCs w:val="22"/>
          <w:highlight w:val="yellow"/>
        </w:rPr>
      </w:pPr>
      <w:r w:rsidRPr="004A2931">
        <w:rPr>
          <w:color w:val="auto"/>
          <w:sz w:val="22"/>
          <w:szCs w:val="22"/>
        </w:rPr>
        <w:t>7.3.</w:t>
      </w:r>
      <w:r w:rsidR="00915286" w:rsidRPr="004A2931">
        <w:rPr>
          <w:color w:val="auto"/>
          <w:sz w:val="22"/>
          <w:szCs w:val="22"/>
        </w:rPr>
        <w:t>12</w:t>
      </w:r>
      <w:r w:rsidRPr="004A2931">
        <w:rPr>
          <w:color w:val="auto"/>
          <w:sz w:val="22"/>
          <w:szCs w:val="22"/>
        </w:rPr>
        <w:t xml:space="preserve">. </w:t>
      </w:r>
      <w:r w:rsidR="003A72B1" w:rsidRPr="004A2931">
        <w:rPr>
          <w:color w:val="auto"/>
          <w:sz w:val="22"/>
          <w:szCs w:val="22"/>
        </w:rPr>
        <w:t xml:space="preserve">Забезпечувати надання </w:t>
      </w:r>
      <w:r w:rsidR="000C0227" w:rsidRPr="004A2931">
        <w:rPr>
          <w:color w:val="auto"/>
          <w:sz w:val="22"/>
          <w:szCs w:val="22"/>
        </w:rPr>
        <w:t>П</w:t>
      </w:r>
      <w:r w:rsidR="003A72B1" w:rsidRPr="004A2931">
        <w:rPr>
          <w:color w:val="auto"/>
          <w:sz w:val="22"/>
          <w:szCs w:val="22"/>
        </w:rPr>
        <w:t xml:space="preserve">ослуг згідно з вимогами технологічної, експлуатаційної та ремонтної документацій, </w:t>
      </w:r>
      <w:r w:rsidR="005D1515" w:rsidRPr="004A2931">
        <w:rPr>
          <w:color w:val="auto"/>
          <w:sz w:val="22"/>
          <w:szCs w:val="22"/>
        </w:rPr>
        <w:t xml:space="preserve">та/або інших </w:t>
      </w:r>
      <w:r w:rsidR="00B33A4D" w:rsidRPr="004A2931">
        <w:rPr>
          <w:color w:val="auto"/>
          <w:sz w:val="22"/>
          <w:szCs w:val="22"/>
        </w:rPr>
        <w:t>в</w:t>
      </w:r>
      <w:r w:rsidR="005D1515" w:rsidRPr="004A2931">
        <w:rPr>
          <w:color w:val="auto"/>
          <w:sz w:val="22"/>
          <w:szCs w:val="22"/>
        </w:rPr>
        <w:t>имог</w:t>
      </w:r>
      <w:r w:rsidR="003A72B1" w:rsidRPr="004A2931">
        <w:rPr>
          <w:color w:val="auto"/>
          <w:sz w:val="22"/>
          <w:szCs w:val="22"/>
        </w:rPr>
        <w:t xml:space="preserve"> виробника </w:t>
      </w:r>
      <w:r w:rsidR="005746DF" w:rsidRPr="004A2931">
        <w:rPr>
          <w:color w:val="auto"/>
          <w:sz w:val="22"/>
          <w:szCs w:val="22"/>
        </w:rPr>
        <w:t>ТЗ</w:t>
      </w:r>
      <w:r w:rsidR="002436CE" w:rsidRPr="004A2931">
        <w:rPr>
          <w:color w:val="auto"/>
          <w:sz w:val="22"/>
          <w:szCs w:val="22"/>
        </w:rPr>
        <w:t xml:space="preserve">, у тому числі </w:t>
      </w:r>
      <w:r w:rsidR="005027D0" w:rsidRPr="004A2931">
        <w:rPr>
          <w:color w:val="auto"/>
          <w:sz w:val="22"/>
          <w:szCs w:val="22"/>
        </w:rPr>
        <w:t xml:space="preserve">частин та </w:t>
      </w:r>
      <w:r w:rsidR="002436CE" w:rsidRPr="004A2931">
        <w:rPr>
          <w:color w:val="auto"/>
          <w:sz w:val="22"/>
          <w:szCs w:val="22"/>
        </w:rPr>
        <w:t>комплектуючих</w:t>
      </w:r>
      <w:r w:rsidR="005027D0" w:rsidRPr="004A2931">
        <w:rPr>
          <w:color w:val="auto"/>
          <w:sz w:val="22"/>
          <w:szCs w:val="22"/>
        </w:rPr>
        <w:t xml:space="preserve"> ТЗ</w:t>
      </w:r>
      <w:r w:rsidR="003A72B1" w:rsidRPr="004A2931">
        <w:rPr>
          <w:color w:val="auto"/>
          <w:sz w:val="22"/>
          <w:szCs w:val="22"/>
        </w:rPr>
        <w:t>.</w:t>
      </w:r>
    </w:p>
    <w:p w14:paraId="58A714F7" w14:textId="35B46C46" w:rsidR="00DA6EA2" w:rsidRPr="004A2931" w:rsidRDefault="008B7DBA" w:rsidP="00A05F3D">
      <w:pPr>
        <w:pStyle w:val="32"/>
        <w:shd w:val="clear" w:color="auto" w:fill="auto"/>
        <w:tabs>
          <w:tab w:val="left" w:pos="284"/>
          <w:tab w:val="left" w:pos="426"/>
          <w:tab w:val="left" w:pos="851"/>
          <w:tab w:val="left" w:pos="1123"/>
          <w:tab w:val="left" w:pos="1276"/>
        </w:tabs>
        <w:spacing w:after="0" w:line="240" w:lineRule="auto"/>
        <w:ind w:firstLine="709"/>
        <w:jc w:val="both"/>
        <w:rPr>
          <w:color w:val="auto"/>
          <w:sz w:val="22"/>
          <w:szCs w:val="22"/>
        </w:rPr>
      </w:pPr>
      <w:r w:rsidRPr="004A2931">
        <w:rPr>
          <w:rFonts w:eastAsia="Courier New"/>
          <w:sz w:val="22"/>
          <w:szCs w:val="22"/>
        </w:rPr>
        <w:t>7.</w:t>
      </w:r>
      <w:r w:rsidR="00CD1EDD" w:rsidRPr="004A2931">
        <w:rPr>
          <w:rFonts w:eastAsia="Courier New"/>
          <w:sz w:val="22"/>
          <w:szCs w:val="22"/>
        </w:rPr>
        <w:t>3</w:t>
      </w:r>
      <w:r w:rsidR="00036728" w:rsidRPr="004A2931">
        <w:rPr>
          <w:rFonts w:eastAsia="Courier New"/>
          <w:sz w:val="22"/>
          <w:szCs w:val="22"/>
        </w:rPr>
        <w:t>.</w:t>
      </w:r>
      <w:r w:rsidR="0076219D" w:rsidRPr="004A2931">
        <w:rPr>
          <w:rFonts w:eastAsia="Courier New"/>
          <w:sz w:val="22"/>
          <w:szCs w:val="22"/>
        </w:rPr>
        <w:t>1</w:t>
      </w:r>
      <w:r w:rsidR="00CD1EDD" w:rsidRPr="004A2931">
        <w:rPr>
          <w:rFonts w:eastAsia="Courier New"/>
          <w:sz w:val="22"/>
          <w:szCs w:val="22"/>
        </w:rPr>
        <w:t>3</w:t>
      </w:r>
      <w:r w:rsidR="00036728" w:rsidRPr="004A2931">
        <w:rPr>
          <w:rFonts w:eastAsia="Courier New"/>
          <w:sz w:val="22"/>
          <w:szCs w:val="22"/>
        </w:rPr>
        <w:t>.</w:t>
      </w:r>
      <w:r w:rsidR="00DA6EA2" w:rsidRPr="004A2931">
        <w:rPr>
          <w:rFonts w:eastAsia="Courier New"/>
          <w:sz w:val="22"/>
          <w:szCs w:val="22"/>
        </w:rPr>
        <w:t xml:space="preserve">У разі надання </w:t>
      </w:r>
      <w:r w:rsidR="006C05B5" w:rsidRPr="004A2931">
        <w:rPr>
          <w:rFonts w:eastAsia="Courier New"/>
          <w:sz w:val="22"/>
          <w:szCs w:val="22"/>
        </w:rPr>
        <w:t>П</w:t>
      </w:r>
      <w:r w:rsidR="00DA6EA2" w:rsidRPr="004A2931">
        <w:rPr>
          <w:rFonts w:eastAsia="Courier New"/>
          <w:sz w:val="22"/>
          <w:szCs w:val="22"/>
        </w:rPr>
        <w:t xml:space="preserve">ослуг безпосередньо на </w:t>
      </w:r>
      <w:r w:rsidR="005027D0" w:rsidRPr="004A2931">
        <w:rPr>
          <w:rFonts w:eastAsia="Courier New"/>
          <w:sz w:val="22"/>
          <w:szCs w:val="22"/>
        </w:rPr>
        <w:t>територ</w:t>
      </w:r>
      <w:r w:rsidR="00422DA4" w:rsidRPr="004A2931">
        <w:rPr>
          <w:rFonts w:eastAsia="Courier New"/>
          <w:sz w:val="22"/>
          <w:szCs w:val="22"/>
        </w:rPr>
        <w:t xml:space="preserve">ії виробничих </w:t>
      </w:r>
      <w:r w:rsidR="00DA6EA2" w:rsidRPr="004A2931">
        <w:rPr>
          <w:rFonts w:eastAsia="Courier New"/>
          <w:sz w:val="22"/>
          <w:szCs w:val="22"/>
        </w:rPr>
        <w:t>об’єкт</w:t>
      </w:r>
      <w:r w:rsidR="00422DA4" w:rsidRPr="004A2931">
        <w:rPr>
          <w:rFonts w:eastAsia="Courier New"/>
          <w:sz w:val="22"/>
          <w:szCs w:val="22"/>
        </w:rPr>
        <w:t>ів</w:t>
      </w:r>
      <w:r w:rsidR="00DA6EA2" w:rsidRPr="004A2931">
        <w:rPr>
          <w:rFonts w:eastAsia="Courier New"/>
          <w:sz w:val="22"/>
          <w:szCs w:val="22"/>
        </w:rPr>
        <w:t xml:space="preserve"> Замовника – виконувати вимоги охорони праці, техніки безпеки, протипожежної безпеки, які передбачені і є чинними відповідно до законодавства та внутрішніх нормативних документів Замовника, про що до початку надання таких </w:t>
      </w:r>
      <w:r w:rsidR="006C05B5" w:rsidRPr="004A2931">
        <w:rPr>
          <w:rFonts w:eastAsia="Courier New"/>
          <w:sz w:val="22"/>
          <w:szCs w:val="22"/>
        </w:rPr>
        <w:t>П</w:t>
      </w:r>
      <w:r w:rsidR="00DA6EA2" w:rsidRPr="004A2931">
        <w:rPr>
          <w:rFonts w:eastAsia="Courier New"/>
          <w:sz w:val="22"/>
          <w:szCs w:val="22"/>
        </w:rPr>
        <w:t xml:space="preserve">ослуг на об’єктах Замовника, завчасно </w:t>
      </w:r>
      <w:r w:rsidR="00744C41" w:rsidRPr="004A2931">
        <w:rPr>
          <w:rFonts w:eastAsia="Courier New"/>
          <w:sz w:val="22"/>
          <w:szCs w:val="22"/>
        </w:rPr>
        <w:t xml:space="preserve">повідомляти </w:t>
      </w:r>
      <w:r w:rsidR="00DA6EA2" w:rsidRPr="004A2931">
        <w:rPr>
          <w:rFonts w:eastAsia="Courier New"/>
          <w:sz w:val="22"/>
          <w:szCs w:val="22"/>
        </w:rPr>
        <w:t>персонал Виконавця (інструктажі, ознайомлення з програмою навчання, тощо)</w:t>
      </w:r>
      <w:r w:rsidR="0089088F" w:rsidRPr="004A2931">
        <w:rPr>
          <w:rFonts w:eastAsia="Courier New"/>
          <w:sz w:val="22"/>
          <w:szCs w:val="22"/>
        </w:rPr>
        <w:t xml:space="preserve"> </w:t>
      </w:r>
      <w:r w:rsidR="00C16BD1" w:rsidRPr="004A2931">
        <w:rPr>
          <w:sz w:val="22"/>
          <w:szCs w:val="22"/>
        </w:rPr>
        <w:t>т</w:t>
      </w:r>
      <w:r w:rsidR="00DA6EA2" w:rsidRPr="004A2931">
        <w:rPr>
          <w:sz w:val="22"/>
          <w:szCs w:val="22"/>
        </w:rPr>
        <w:t>а</w:t>
      </w:r>
      <w:r w:rsidR="00C16BD1" w:rsidRPr="004A2931">
        <w:rPr>
          <w:sz w:val="22"/>
          <w:szCs w:val="22"/>
        </w:rPr>
        <w:t xml:space="preserve"> о</w:t>
      </w:r>
      <w:r w:rsidR="00612609" w:rsidRPr="004A2931">
        <w:rPr>
          <w:sz w:val="22"/>
          <w:szCs w:val="22"/>
        </w:rPr>
        <w:t>знайомлюється з</w:t>
      </w:r>
      <w:r w:rsidR="00DA6EA2" w:rsidRPr="004A2931">
        <w:rPr>
          <w:sz w:val="22"/>
          <w:szCs w:val="22"/>
        </w:rPr>
        <w:t xml:space="preserve"> вимог</w:t>
      </w:r>
      <w:r w:rsidR="00612609" w:rsidRPr="004A2931">
        <w:rPr>
          <w:sz w:val="22"/>
          <w:szCs w:val="22"/>
        </w:rPr>
        <w:t>ами</w:t>
      </w:r>
      <w:r w:rsidR="00DA6EA2" w:rsidRPr="004A2931">
        <w:rPr>
          <w:sz w:val="22"/>
          <w:szCs w:val="22"/>
        </w:rPr>
        <w:t xml:space="preserve"> </w:t>
      </w:r>
      <w:r w:rsidR="00DA6EA2" w:rsidRPr="004A2931">
        <w:rPr>
          <w:rFonts w:eastAsia="Courier New"/>
          <w:sz w:val="22"/>
          <w:szCs w:val="22"/>
        </w:rPr>
        <w:t>визначен</w:t>
      </w:r>
      <w:r w:rsidR="00612609" w:rsidRPr="004A2931">
        <w:rPr>
          <w:rFonts w:eastAsia="Courier New"/>
          <w:sz w:val="22"/>
          <w:szCs w:val="22"/>
        </w:rPr>
        <w:t>ими</w:t>
      </w:r>
      <w:r w:rsidR="00DA6EA2" w:rsidRPr="004A2931">
        <w:rPr>
          <w:rFonts w:eastAsia="Courier New"/>
          <w:sz w:val="22"/>
          <w:szCs w:val="22"/>
        </w:rPr>
        <w:t xml:space="preserve"> </w:t>
      </w:r>
      <w:r w:rsidR="00DA6EA2" w:rsidRPr="004A2931">
        <w:rPr>
          <w:sz w:val="22"/>
          <w:szCs w:val="22"/>
        </w:rPr>
        <w:t xml:space="preserve">Додатком </w:t>
      </w:r>
      <w:r w:rsidR="00FC0DC7" w:rsidRPr="004A2931">
        <w:rPr>
          <w:sz w:val="22"/>
          <w:szCs w:val="22"/>
        </w:rPr>
        <w:t>6</w:t>
      </w:r>
      <w:r w:rsidR="00DA6EA2" w:rsidRPr="004A2931">
        <w:rPr>
          <w:sz w:val="22"/>
          <w:szCs w:val="22"/>
        </w:rPr>
        <w:t xml:space="preserve"> цього Договору</w:t>
      </w:r>
      <w:r w:rsidR="006E3500" w:rsidRPr="004A2931">
        <w:rPr>
          <w:sz w:val="22"/>
          <w:szCs w:val="22"/>
        </w:rPr>
        <w:t xml:space="preserve"> </w:t>
      </w:r>
      <w:r w:rsidR="006E3500" w:rsidRPr="004A2931">
        <w:rPr>
          <w:color w:val="auto"/>
          <w:sz w:val="22"/>
          <w:szCs w:val="22"/>
        </w:rPr>
        <w:t>(</w:t>
      </w:r>
      <w:r w:rsidR="006E3500" w:rsidRPr="004A2931">
        <w:rPr>
          <w:i/>
          <w:iCs/>
          <w:color w:val="auto"/>
          <w:sz w:val="22"/>
          <w:szCs w:val="22"/>
        </w:rPr>
        <w:t>пункт не застосовується у разі надання послуг на станції технічного обслуговування)</w:t>
      </w:r>
    </w:p>
    <w:p w14:paraId="62AD77AE" w14:textId="71BD3D67" w:rsidR="00CB43F3" w:rsidRPr="004A2931" w:rsidRDefault="00CB43F3" w:rsidP="00A05F3D">
      <w:pPr>
        <w:tabs>
          <w:tab w:val="left" w:pos="851"/>
        </w:tabs>
        <w:autoSpaceDE w:val="0"/>
        <w:autoSpaceDN w:val="0"/>
        <w:adjustRightInd w:val="0"/>
        <w:ind w:firstLine="709"/>
        <w:jc w:val="both"/>
        <w:rPr>
          <w:rFonts w:ascii="Times New Roman" w:hAnsi="Times New Roman" w:cs="Times New Roman"/>
          <w:bCs/>
          <w:sz w:val="22"/>
          <w:szCs w:val="22"/>
        </w:rPr>
      </w:pPr>
      <w:r w:rsidRPr="004A2931">
        <w:rPr>
          <w:rFonts w:ascii="Times New Roman" w:hAnsi="Times New Roman" w:cs="Times New Roman"/>
          <w:sz w:val="22"/>
          <w:szCs w:val="22"/>
        </w:rPr>
        <w:t>7.</w:t>
      </w:r>
      <w:r w:rsidR="00CD1EDD" w:rsidRPr="004A2931">
        <w:rPr>
          <w:rFonts w:ascii="Times New Roman" w:hAnsi="Times New Roman" w:cs="Times New Roman"/>
          <w:sz w:val="22"/>
          <w:szCs w:val="22"/>
        </w:rPr>
        <w:t>3</w:t>
      </w:r>
      <w:r w:rsidRPr="004A2931">
        <w:rPr>
          <w:rFonts w:ascii="Times New Roman" w:hAnsi="Times New Roman" w:cs="Times New Roman"/>
          <w:sz w:val="22"/>
          <w:szCs w:val="22"/>
        </w:rPr>
        <w:t>.1</w:t>
      </w:r>
      <w:r w:rsidR="00CD1EDD" w:rsidRPr="004A2931">
        <w:rPr>
          <w:rFonts w:ascii="Times New Roman" w:hAnsi="Times New Roman" w:cs="Times New Roman"/>
          <w:sz w:val="22"/>
          <w:szCs w:val="22"/>
        </w:rPr>
        <w:t>4</w:t>
      </w:r>
      <w:r w:rsidRPr="004A2931">
        <w:rPr>
          <w:rFonts w:ascii="Times New Roman" w:hAnsi="Times New Roman" w:cs="Times New Roman"/>
          <w:sz w:val="22"/>
          <w:szCs w:val="22"/>
        </w:rPr>
        <w:t xml:space="preserve">. </w:t>
      </w:r>
      <w:r w:rsidR="0089088F" w:rsidRPr="004A2931">
        <w:rPr>
          <w:rFonts w:ascii="Times New Roman" w:hAnsi="Times New Roman" w:cs="Times New Roman"/>
          <w:bCs/>
          <w:sz w:val="22"/>
          <w:szCs w:val="22"/>
        </w:rPr>
        <w:t>Р</w:t>
      </w:r>
      <w:r w:rsidRPr="004A2931">
        <w:rPr>
          <w:rFonts w:ascii="Times New Roman" w:hAnsi="Times New Roman" w:cs="Times New Roman"/>
          <w:bCs/>
          <w:sz w:val="22"/>
          <w:szCs w:val="22"/>
        </w:rPr>
        <w:t>обити відмітк</w:t>
      </w:r>
      <w:r w:rsidR="0089088F" w:rsidRPr="004A2931">
        <w:rPr>
          <w:rFonts w:ascii="Times New Roman" w:hAnsi="Times New Roman" w:cs="Times New Roman"/>
          <w:bCs/>
          <w:sz w:val="22"/>
          <w:szCs w:val="22"/>
        </w:rPr>
        <w:t>и</w:t>
      </w:r>
      <w:r w:rsidRPr="004A2931">
        <w:rPr>
          <w:rFonts w:ascii="Times New Roman" w:hAnsi="Times New Roman" w:cs="Times New Roman"/>
          <w:bCs/>
          <w:sz w:val="22"/>
          <w:szCs w:val="22"/>
        </w:rPr>
        <w:t xml:space="preserve"> про проходження технічного обслуговування у сервісній книжці ТЗ.</w:t>
      </w:r>
    </w:p>
    <w:p w14:paraId="3C5FCA81" w14:textId="7BC2385A" w:rsidR="008F3A27" w:rsidRPr="004A2931" w:rsidRDefault="008F3A27" w:rsidP="00707CC3">
      <w:pPr>
        <w:tabs>
          <w:tab w:val="left" w:pos="709"/>
        </w:tabs>
        <w:autoSpaceDE w:val="0"/>
        <w:autoSpaceDN w:val="0"/>
        <w:adjustRightInd w:val="0"/>
        <w:ind w:firstLine="709"/>
        <w:jc w:val="both"/>
        <w:rPr>
          <w:rFonts w:ascii="Times New Roman" w:hAnsi="Times New Roman" w:cs="Times New Roman"/>
          <w:bCs/>
          <w:sz w:val="22"/>
          <w:szCs w:val="22"/>
        </w:rPr>
      </w:pPr>
      <w:r w:rsidRPr="004A2931">
        <w:rPr>
          <w:rFonts w:ascii="Times New Roman" w:hAnsi="Times New Roman" w:cs="Times New Roman"/>
          <w:bCs/>
          <w:sz w:val="22"/>
          <w:szCs w:val="22"/>
        </w:rPr>
        <w:t xml:space="preserve">7.3.15. </w:t>
      </w:r>
      <w:r w:rsidRPr="004A2931">
        <w:rPr>
          <w:rFonts w:ascii="Times New Roman" w:hAnsi="Times New Roman" w:cs="Times New Roman"/>
          <w:color w:val="auto"/>
          <w:sz w:val="22"/>
          <w:szCs w:val="22"/>
        </w:rPr>
        <w:t xml:space="preserve">Перед початком надання Послуг, за вимогою Замовника, надати останньому затверджений </w:t>
      </w:r>
      <w:r w:rsidR="00A70C55" w:rsidRPr="004A2931">
        <w:rPr>
          <w:rFonts w:ascii="Times New Roman" w:hAnsi="Times New Roman" w:cs="Times New Roman"/>
          <w:color w:val="auto"/>
          <w:sz w:val="22"/>
          <w:szCs w:val="22"/>
        </w:rPr>
        <w:t xml:space="preserve">Виконавцем </w:t>
      </w:r>
      <w:r w:rsidRPr="004A2931">
        <w:rPr>
          <w:rFonts w:ascii="Times New Roman" w:hAnsi="Times New Roman" w:cs="Times New Roman"/>
          <w:color w:val="auto"/>
          <w:sz w:val="22"/>
          <w:szCs w:val="22"/>
        </w:rPr>
        <w:t>розрахунок нормо-годин по переліку Послуг згідно Договору. У такому випадку Виконавець повинен надати розрахунок нормо-годин по переліку Послуг протягом 2 робочих днів, з дати отримання відповідного листа – вимоги від Замовника.</w:t>
      </w:r>
      <w:r w:rsidRPr="004A2931">
        <w:rPr>
          <w:rFonts w:ascii="Times New Roman" w:hAnsi="Times New Roman" w:cs="Times New Roman"/>
          <w:b/>
          <w:bCs/>
          <w:color w:val="auto"/>
          <w:sz w:val="22"/>
          <w:szCs w:val="22"/>
        </w:rPr>
        <w:t xml:space="preserve"> </w:t>
      </w:r>
    </w:p>
    <w:p w14:paraId="78E79B86" w14:textId="19C0047E" w:rsidR="00681F02" w:rsidRPr="004A2931" w:rsidRDefault="00004D19" w:rsidP="00A05F3D">
      <w:pPr>
        <w:pStyle w:val="32"/>
        <w:numPr>
          <w:ilvl w:val="1"/>
          <w:numId w:val="4"/>
        </w:numPr>
        <w:shd w:val="clear" w:color="auto" w:fill="auto"/>
        <w:tabs>
          <w:tab w:val="left" w:pos="939"/>
        </w:tabs>
        <w:spacing w:after="0" w:line="240" w:lineRule="auto"/>
        <w:ind w:left="0" w:firstLine="709"/>
        <w:jc w:val="both"/>
        <w:rPr>
          <w:color w:val="auto"/>
          <w:sz w:val="22"/>
          <w:szCs w:val="22"/>
        </w:rPr>
      </w:pPr>
      <w:r w:rsidRPr="004A2931">
        <w:rPr>
          <w:color w:val="auto"/>
          <w:sz w:val="22"/>
          <w:szCs w:val="22"/>
        </w:rPr>
        <w:t>Виконавець має право:</w:t>
      </w:r>
    </w:p>
    <w:p w14:paraId="68465A84" w14:textId="745F5B90" w:rsidR="00681F02" w:rsidRPr="004A2931" w:rsidRDefault="00004D19" w:rsidP="00A05F3D">
      <w:pPr>
        <w:pStyle w:val="32"/>
        <w:numPr>
          <w:ilvl w:val="2"/>
          <w:numId w:val="4"/>
        </w:numPr>
        <w:shd w:val="clear" w:color="auto" w:fill="auto"/>
        <w:tabs>
          <w:tab w:val="left" w:pos="1166"/>
        </w:tabs>
        <w:spacing w:after="0" w:line="240" w:lineRule="auto"/>
        <w:ind w:left="0" w:right="20" w:firstLine="709"/>
        <w:jc w:val="both"/>
        <w:rPr>
          <w:color w:val="auto"/>
          <w:sz w:val="22"/>
          <w:szCs w:val="22"/>
        </w:rPr>
      </w:pPr>
      <w:r w:rsidRPr="004A2931">
        <w:rPr>
          <w:color w:val="auto"/>
          <w:sz w:val="22"/>
          <w:szCs w:val="22"/>
        </w:rPr>
        <w:t xml:space="preserve">Своєчасно та в повному обсязі </w:t>
      </w:r>
      <w:r w:rsidR="00543FEB" w:rsidRPr="004A2931">
        <w:rPr>
          <w:color w:val="auto"/>
          <w:sz w:val="22"/>
          <w:szCs w:val="22"/>
        </w:rPr>
        <w:t xml:space="preserve">отримати </w:t>
      </w:r>
      <w:r w:rsidRPr="004A2931">
        <w:rPr>
          <w:color w:val="auto"/>
          <w:sz w:val="22"/>
          <w:szCs w:val="22"/>
        </w:rPr>
        <w:t xml:space="preserve">плату за надані </w:t>
      </w:r>
      <w:r w:rsidR="00B674FB" w:rsidRPr="004A2931">
        <w:rPr>
          <w:color w:val="auto"/>
          <w:sz w:val="22"/>
          <w:szCs w:val="22"/>
        </w:rPr>
        <w:t>П</w:t>
      </w:r>
      <w:r w:rsidRPr="004A2931">
        <w:rPr>
          <w:color w:val="auto"/>
          <w:sz w:val="22"/>
          <w:szCs w:val="22"/>
        </w:rPr>
        <w:t>ослуги відповідно до умов Договору;</w:t>
      </w:r>
    </w:p>
    <w:p w14:paraId="6E0B5716" w14:textId="77777777" w:rsidR="00681F02" w:rsidRPr="004A2931" w:rsidRDefault="001B4165" w:rsidP="00A05F3D">
      <w:pPr>
        <w:pStyle w:val="32"/>
        <w:numPr>
          <w:ilvl w:val="2"/>
          <w:numId w:val="4"/>
        </w:numPr>
        <w:shd w:val="clear" w:color="auto" w:fill="auto"/>
        <w:tabs>
          <w:tab w:val="left" w:pos="1107"/>
        </w:tabs>
        <w:spacing w:after="0" w:line="240" w:lineRule="auto"/>
        <w:ind w:left="0" w:firstLine="709"/>
        <w:jc w:val="both"/>
        <w:rPr>
          <w:color w:val="auto"/>
          <w:sz w:val="22"/>
          <w:szCs w:val="22"/>
        </w:rPr>
      </w:pPr>
      <w:r w:rsidRPr="004A2931">
        <w:rPr>
          <w:color w:val="auto"/>
          <w:sz w:val="22"/>
          <w:szCs w:val="22"/>
        </w:rPr>
        <w:t xml:space="preserve"> </w:t>
      </w:r>
      <w:r w:rsidR="00004D19" w:rsidRPr="004A2931">
        <w:rPr>
          <w:color w:val="auto"/>
          <w:sz w:val="22"/>
          <w:szCs w:val="22"/>
        </w:rPr>
        <w:t>Вимагати від Замовника належного виконання зобов’язань за цим Договором.</w:t>
      </w:r>
    </w:p>
    <w:p w14:paraId="1540226D" w14:textId="77777777" w:rsidR="00405F1D" w:rsidRPr="004A2931" w:rsidRDefault="00405F1D" w:rsidP="00A05F3D">
      <w:pPr>
        <w:pStyle w:val="32"/>
        <w:shd w:val="clear" w:color="auto" w:fill="auto"/>
        <w:tabs>
          <w:tab w:val="left" w:pos="1107"/>
        </w:tabs>
        <w:spacing w:after="0" w:line="240" w:lineRule="auto"/>
        <w:ind w:firstLine="709"/>
        <w:jc w:val="both"/>
        <w:rPr>
          <w:i/>
          <w:iCs/>
          <w:color w:val="EE0000"/>
          <w:sz w:val="22"/>
          <w:szCs w:val="22"/>
        </w:rPr>
      </w:pPr>
    </w:p>
    <w:p w14:paraId="0925699A" w14:textId="77777777" w:rsidR="00681F02" w:rsidRPr="004A2931" w:rsidRDefault="0079236B" w:rsidP="00A05F3D">
      <w:pPr>
        <w:pStyle w:val="43"/>
        <w:keepNext/>
        <w:keepLines/>
        <w:numPr>
          <w:ilvl w:val="0"/>
          <w:numId w:val="4"/>
        </w:numPr>
        <w:shd w:val="clear" w:color="auto" w:fill="auto"/>
        <w:tabs>
          <w:tab w:val="left" w:pos="216"/>
        </w:tabs>
        <w:spacing w:before="0" w:line="240" w:lineRule="auto"/>
        <w:ind w:left="0" w:firstLine="709"/>
        <w:rPr>
          <w:b/>
          <w:color w:val="auto"/>
          <w:sz w:val="22"/>
          <w:szCs w:val="22"/>
        </w:rPr>
      </w:pPr>
      <w:bookmarkStart w:id="8" w:name="bookmark7"/>
      <w:r w:rsidRPr="004A2931">
        <w:rPr>
          <w:b/>
          <w:color w:val="auto"/>
          <w:sz w:val="22"/>
          <w:szCs w:val="22"/>
        </w:rPr>
        <w:lastRenderedPageBreak/>
        <w:t xml:space="preserve"> </w:t>
      </w:r>
      <w:r w:rsidR="0043796D" w:rsidRPr="004A2931">
        <w:rPr>
          <w:b/>
          <w:color w:val="auto"/>
          <w:sz w:val="22"/>
          <w:szCs w:val="22"/>
        </w:rPr>
        <w:t>Відповідальність С</w:t>
      </w:r>
      <w:r w:rsidR="00004D19" w:rsidRPr="004A2931">
        <w:rPr>
          <w:b/>
          <w:color w:val="auto"/>
          <w:sz w:val="22"/>
          <w:szCs w:val="22"/>
        </w:rPr>
        <w:t>торін</w:t>
      </w:r>
      <w:bookmarkEnd w:id="8"/>
    </w:p>
    <w:p w14:paraId="7B50FF3A" w14:textId="4CA3EE6A" w:rsidR="00681F02" w:rsidRPr="004A2931" w:rsidRDefault="00D17165" w:rsidP="00A05F3D">
      <w:pPr>
        <w:pStyle w:val="32"/>
        <w:numPr>
          <w:ilvl w:val="1"/>
          <w:numId w:val="4"/>
        </w:numPr>
        <w:shd w:val="clear" w:color="auto" w:fill="auto"/>
        <w:tabs>
          <w:tab w:val="left" w:pos="946"/>
          <w:tab w:val="left" w:pos="1418"/>
        </w:tabs>
        <w:spacing w:after="0" w:line="240" w:lineRule="auto"/>
        <w:ind w:left="0" w:right="20" w:firstLine="709"/>
        <w:jc w:val="both"/>
        <w:rPr>
          <w:color w:val="auto"/>
          <w:sz w:val="22"/>
          <w:szCs w:val="22"/>
        </w:rPr>
      </w:pPr>
      <w:r w:rsidRPr="004A2931">
        <w:rPr>
          <w:color w:val="auto"/>
          <w:sz w:val="22"/>
          <w:szCs w:val="22"/>
        </w:rPr>
        <w:t xml:space="preserve"> </w:t>
      </w:r>
      <w:r w:rsidR="00004D19" w:rsidRPr="004A2931">
        <w:rPr>
          <w:color w:val="auto"/>
          <w:sz w:val="22"/>
          <w:szCs w:val="22"/>
        </w:rPr>
        <w:t xml:space="preserve">Замовник і Виконавець у випадку невиконання або неналежного виконання своїх зобов’язань </w:t>
      </w:r>
      <w:r w:rsidR="00E97562" w:rsidRPr="004A2931">
        <w:rPr>
          <w:color w:val="auto"/>
          <w:sz w:val="22"/>
          <w:szCs w:val="22"/>
        </w:rPr>
        <w:t>за цим</w:t>
      </w:r>
      <w:r w:rsidR="00217887" w:rsidRPr="004A2931">
        <w:rPr>
          <w:color w:val="auto"/>
          <w:sz w:val="22"/>
          <w:szCs w:val="22"/>
        </w:rPr>
        <w:t xml:space="preserve"> </w:t>
      </w:r>
      <w:r w:rsidR="00E97562" w:rsidRPr="004A2931">
        <w:rPr>
          <w:color w:val="auto"/>
          <w:sz w:val="22"/>
          <w:szCs w:val="22"/>
        </w:rPr>
        <w:t xml:space="preserve">Договором </w:t>
      </w:r>
      <w:r w:rsidR="00004D19" w:rsidRPr="004A2931">
        <w:rPr>
          <w:color w:val="auto"/>
          <w:sz w:val="22"/>
          <w:szCs w:val="22"/>
        </w:rPr>
        <w:t>несуть відповідальність, передбачену чинним законодавством України</w:t>
      </w:r>
      <w:r w:rsidR="002F4975" w:rsidRPr="004A2931">
        <w:rPr>
          <w:color w:val="auto"/>
          <w:sz w:val="22"/>
          <w:szCs w:val="22"/>
        </w:rPr>
        <w:t xml:space="preserve"> та цим Договором</w:t>
      </w:r>
      <w:r w:rsidR="00004D19" w:rsidRPr="004A2931">
        <w:rPr>
          <w:color w:val="auto"/>
          <w:sz w:val="22"/>
          <w:szCs w:val="22"/>
        </w:rPr>
        <w:t>.</w:t>
      </w:r>
    </w:p>
    <w:p w14:paraId="6A1103B6" w14:textId="2BF00091" w:rsidR="008444AA" w:rsidRPr="004A2931" w:rsidRDefault="005171AF" w:rsidP="00967BF8">
      <w:pPr>
        <w:pStyle w:val="32"/>
        <w:shd w:val="clear" w:color="auto" w:fill="auto"/>
        <w:tabs>
          <w:tab w:val="left" w:pos="946"/>
          <w:tab w:val="left" w:pos="974"/>
          <w:tab w:val="left" w:pos="1418"/>
        </w:tabs>
        <w:autoSpaceDE w:val="0"/>
        <w:autoSpaceDN w:val="0"/>
        <w:adjustRightInd w:val="0"/>
        <w:spacing w:after="0" w:line="240" w:lineRule="auto"/>
        <w:ind w:left="709" w:right="20" w:firstLine="0"/>
        <w:jc w:val="both"/>
        <w:rPr>
          <w:color w:val="auto"/>
          <w:sz w:val="22"/>
          <w:szCs w:val="22"/>
        </w:rPr>
      </w:pPr>
      <w:r w:rsidRPr="004A2931">
        <w:rPr>
          <w:color w:val="auto"/>
          <w:sz w:val="22"/>
          <w:szCs w:val="22"/>
        </w:rPr>
        <w:t xml:space="preserve">8.2. </w:t>
      </w:r>
      <w:r w:rsidR="00004D19" w:rsidRPr="004A2931">
        <w:rPr>
          <w:color w:val="auto"/>
          <w:sz w:val="22"/>
          <w:szCs w:val="22"/>
        </w:rPr>
        <w:t xml:space="preserve">За порушення строків надання </w:t>
      </w:r>
      <w:r w:rsidR="007D74B8" w:rsidRPr="004A2931">
        <w:rPr>
          <w:color w:val="auto"/>
          <w:sz w:val="22"/>
          <w:szCs w:val="22"/>
        </w:rPr>
        <w:t>П</w:t>
      </w:r>
      <w:r w:rsidR="00004D19" w:rsidRPr="004A2931">
        <w:rPr>
          <w:color w:val="auto"/>
          <w:sz w:val="22"/>
          <w:szCs w:val="22"/>
        </w:rPr>
        <w:t>ослуг</w:t>
      </w:r>
      <w:r w:rsidR="00E97562" w:rsidRPr="004A2931">
        <w:rPr>
          <w:color w:val="auto"/>
          <w:sz w:val="22"/>
          <w:szCs w:val="22"/>
        </w:rPr>
        <w:t xml:space="preserve"> та</w:t>
      </w:r>
      <w:r w:rsidR="00777DC3" w:rsidRPr="004A2931">
        <w:rPr>
          <w:color w:val="auto"/>
          <w:sz w:val="22"/>
          <w:szCs w:val="22"/>
        </w:rPr>
        <w:t xml:space="preserve">/ або </w:t>
      </w:r>
      <w:r w:rsidR="00AA6CEB" w:rsidRPr="004A2931">
        <w:rPr>
          <w:color w:val="auto"/>
          <w:sz w:val="22"/>
          <w:szCs w:val="22"/>
        </w:rPr>
        <w:t xml:space="preserve">виконання </w:t>
      </w:r>
      <w:r w:rsidR="00777DC3" w:rsidRPr="004A2931">
        <w:rPr>
          <w:color w:val="auto"/>
          <w:sz w:val="22"/>
          <w:szCs w:val="22"/>
        </w:rPr>
        <w:t>гарантійних зобов’язань</w:t>
      </w:r>
      <w:r w:rsidR="00AA6CEB" w:rsidRPr="004A2931">
        <w:rPr>
          <w:color w:val="auto"/>
          <w:sz w:val="22"/>
          <w:szCs w:val="22"/>
        </w:rPr>
        <w:t>,</w:t>
      </w:r>
      <w:r w:rsidR="00004D19" w:rsidRPr="004A2931">
        <w:rPr>
          <w:color w:val="auto"/>
          <w:sz w:val="22"/>
          <w:szCs w:val="22"/>
        </w:rPr>
        <w:t xml:space="preserve"> встановлених цим Договором, </w:t>
      </w:r>
      <w:r w:rsidR="00665849" w:rsidRPr="004A2931">
        <w:rPr>
          <w:color w:val="auto"/>
          <w:sz w:val="22"/>
          <w:szCs w:val="22"/>
        </w:rPr>
        <w:t xml:space="preserve">Замовник має право </w:t>
      </w:r>
      <w:r w:rsidR="0011436F" w:rsidRPr="004A2931">
        <w:rPr>
          <w:color w:val="auto"/>
          <w:sz w:val="22"/>
          <w:szCs w:val="22"/>
        </w:rPr>
        <w:t xml:space="preserve">нарахувати </w:t>
      </w:r>
      <w:r w:rsidR="00004D19" w:rsidRPr="004A2931">
        <w:rPr>
          <w:color w:val="auto"/>
          <w:sz w:val="22"/>
          <w:szCs w:val="22"/>
        </w:rPr>
        <w:t>Виконав</w:t>
      </w:r>
      <w:r w:rsidR="0011436F" w:rsidRPr="004A2931">
        <w:rPr>
          <w:color w:val="auto"/>
          <w:sz w:val="22"/>
          <w:szCs w:val="22"/>
        </w:rPr>
        <w:t>цю</w:t>
      </w:r>
      <w:r w:rsidR="008444AA" w:rsidRPr="004A2931">
        <w:rPr>
          <w:color w:val="auto"/>
          <w:sz w:val="22"/>
          <w:szCs w:val="22"/>
        </w:rPr>
        <w:t>:</w:t>
      </w:r>
    </w:p>
    <w:p w14:paraId="44191D33" w14:textId="5904C228" w:rsidR="00442D7C" w:rsidRPr="004A2931" w:rsidRDefault="007B242F" w:rsidP="007B242F">
      <w:pPr>
        <w:pStyle w:val="afff7"/>
        <w:widowControl w:val="0"/>
        <w:autoSpaceDE w:val="0"/>
        <w:autoSpaceDN w:val="0"/>
        <w:adjustRightInd w:val="0"/>
        <w:ind w:left="709"/>
        <w:jc w:val="both"/>
        <w:rPr>
          <w:sz w:val="22"/>
          <w:szCs w:val="22"/>
          <w:lang w:val="uk-UA"/>
        </w:rPr>
      </w:pPr>
      <w:r w:rsidRPr="004A2931">
        <w:rPr>
          <w:sz w:val="22"/>
          <w:szCs w:val="22"/>
          <w:lang w:val="uk-UA"/>
        </w:rPr>
        <w:t xml:space="preserve">- </w:t>
      </w:r>
      <w:r w:rsidR="0011436F" w:rsidRPr="004A2931">
        <w:rPr>
          <w:sz w:val="22"/>
          <w:szCs w:val="22"/>
          <w:lang w:val="uk-UA"/>
        </w:rPr>
        <w:t>пеню у розмірі:</w:t>
      </w:r>
      <w:r w:rsidR="00D14E4A" w:rsidRPr="004A2931">
        <w:rPr>
          <w:sz w:val="22"/>
          <w:szCs w:val="22"/>
          <w:lang w:val="uk-UA"/>
        </w:rPr>
        <w:t xml:space="preserve"> 0,1 % від вартості</w:t>
      </w:r>
      <w:r w:rsidR="00D14E4A" w:rsidRPr="004A2931">
        <w:rPr>
          <w:i/>
          <w:iCs/>
          <w:sz w:val="22"/>
          <w:szCs w:val="22"/>
          <w:lang w:val="uk-UA"/>
        </w:rPr>
        <w:t> </w:t>
      </w:r>
      <w:r w:rsidR="00D14E4A" w:rsidRPr="004A2931">
        <w:rPr>
          <w:sz w:val="22"/>
          <w:szCs w:val="22"/>
          <w:lang w:val="uk-UA"/>
        </w:rPr>
        <w:t>ненаданих</w:t>
      </w:r>
      <w:r w:rsidR="004463AE" w:rsidRPr="004A2931">
        <w:rPr>
          <w:sz w:val="22"/>
          <w:szCs w:val="22"/>
          <w:lang w:val="uk-UA"/>
        </w:rPr>
        <w:t xml:space="preserve"> або </w:t>
      </w:r>
      <w:r w:rsidR="00BD0C03" w:rsidRPr="004A2931">
        <w:rPr>
          <w:sz w:val="22"/>
          <w:szCs w:val="22"/>
          <w:lang w:val="uk-UA"/>
        </w:rPr>
        <w:t>несвоєчасно наданих</w:t>
      </w:r>
      <w:r w:rsidR="00AA6CEB" w:rsidRPr="004A2931">
        <w:rPr>
          <w:sz w:val="22"/>
          <w:szCs w:val="22"/>
          <w:lang w:val="uk-UA"/>
        </w:rPr>
        <w:t xml:space="preserve"> Послуг </w:t>
      </w:r>
      <w:r w:rsidR="00BD0C03" w:rsidRPr="004A2931">
        <w:rPr>
          <w:sz w:val="22"/>
          <w:szCs w:val="22"/>
          <w:lang w:val="uk-UA"/>
        </w:rPr>
        <w:t xml:space="preserve"> та/або </w:t>
      </w:r>
      <w:r w:rsidR="00BB47B5" w:rsidRPr="004A2931">
        <w:rPr>
          <w:sz w:val="22"/>
          <w:szCs w:val="22"/>
          <w:lang w:val="uk-UA"/>
        </w:rPr>
        <w:t>порушен</w:t>
      </w:r>
      <w:r w:rsidR="00A8132B" w:rsidRPr="004A2931">
        <w:rPr>
          <w:sz w:val="22"/>
          <w:szCs w:val="22"/>
          <w:lang w:val="uk-UA"/>
        </w:rPr>
        <w:t>их</w:t>
      </w:r>
      <w:r w:rsidR="00BB47B5" w:rsidRPr="004A2931">
        <w:rPr>
          <w:sz w:val="22"/>
          <w:szCs w:val="22"/>
          <w:lang w:val="uk-UA"/>
        </w:rPr>
        <w:t xml:space="preserve"> </w:t>
      </w:r>
      <w:r w:rsidR="00AA6CEB" w:rsidRPr="004A2931">
        <w:rPr>
          <w:sz w:val="22"/>
          <w:szCs w:val="22"/>
          <w:lang w:val="uk-UA"/>
        </w:rPr>
        <w:t xml:space="preserve"> </w:t>
      </w:r>
      <w:r w:rsidR="00BB47B5" w:rsidRPr="004A2931">
        <w:rPr>
          <w:sz w:val="22"/>
          <w:szCs w:val="22"/>
          <w:lang w:val="uk-UA"/>
        </w:rPr>
        <w:t>гарантійних зобов’язань</w:t>
      </w:r>
      <w:r w:rsidR="00D14E4A" w:rsidRPr="004A2931">
        <w:rPr>
          <w:sz w:val="22"/>
          <w:szCs w:val="22"/>
          <w:lang w:val="uk-UA"/>
        </w:rPr>
        <w:t xml:space="preserve"> за кожен день прострочення</w:t>
      </w:r>
      <w:r w:rsidR="00227A52" w:rsidRPr="004A2931">
        <w:rPr>
          <w:sz w:val="22"/>
          <w:szCs w:val="22"/>
          <w:lang w:val="uk-UA"/>
        </w:rPr>
        <w:t>;</w:t>
      </w:r>
    </w:p>
    <w:p w14:paraId="20006578" w14:textId="65979A0C" w:rsidR="00957310" w:rsidRPr="004A2931" w:rsidRDefault="007B242F" w:rsidP="007B242F">
      <w:pPr>
        <w:pStyle w:val="afff7"/>
        <w:widowControl w:val="0"/>
        <w:autoSpaceDE w:val="0"/>
        <w:autoSpaceDN w:val="0"/>
        <w:adjustRightInd w:val="0"/>
        <w:ind w:left="709"/>
        <w:jc w:val="both"/>
        <w:rPr>
          <w:sz w:val="22"/>
          <w:szCs w:val="22"/>
          <w:lang w:val="uk-UA"/>
        </w:rPr>
      </w:pPr>
      <w:r w:rsidRPr="004A2931">
        <w:rPr>
          <w:sz w:val="22"/>
          <w:szCs w:val="22"/>
          <w:lang w:val="uk-UA"/>
        </w:rPr>
        <w:t xml:space="preserve">- </w:t>
      </w:r>
      <w:r w:rsidR="00D8582C" w:rsidRPr="004A2931">
        <w:rPr>
          <w:sz w:val="22"/>
          <w:szCs w:val="22"/>
          <w:lang w:val="uk-UA"/>
        </w:rPr>
        <w:t xml:space="preserve">за прострочення від 30 днів і більше - штраф у розмірі </w:t>
      </w:r>
      <w:r w:rsidR="00E31326" w:rsidRPr="004A2931">
        <w:rPr>
          <w:sz w:val="22"/>
          <w:szCs w:val="22"/>
          <w:lang w:val="uk-UA"/>
        </w:rPr>
        <w:t>7</w:t>
      </w:r>
      <w:r w:rsidR="00D8582C" w:rsidRPr="004A2931">
        <w:rPr>
          <w:sz w:val="22"/>
          <w:szCs w:val="22"/>
          <w:lang w:val="uk-UA"/>
        </w:rPr>
        <w:t>% від</w:t>
      </w:r>
      <w:r w:rsidR="005C4212" w:rsidRPr="004A2931">
        <w:rPr>
          <w:sz w:val="22"/>
          <w:szCs w:val="22"/>
          <w:lang w:val="uk-UA"/>
        </w:rPr>
        <w:t xml:space="preserve"> вартості </w:t>
      </w:r>
      <w:r w:rsidR="00D8582C" w:rsidRPr="004A2931">
        <w:rPr>
          <w:sz w:val="22"/>
          <w:szCs w:val="22"/>
          <w:lang w:val="uk-UA"/>
        </w:rPr>
        <w:t xml:space="preserve"> </w:t>
      </w:r>
      <w:r w:rsidR="0042197C" w:rsidRPr="004A2931">
        <w:rPr>
          <w:rFonts w:eastAsiaTheme="minorEastAsia"/>
          <w:sz w:val="22"/>
          <w:szCs w:val="22"/>
          <w:lang w:val="uk-UA" w:eastAsia="en-US"/>
        </w:rPr>
        <w:t xml:space="preserve">ненаданих або несвоєчасно наданих </w:t>
      </w:r>
      <w:r w:rsidR="007D74B8" w:rsidRPr="004A2931">
        <w:rPr>
          <w:rFonts w:eastAsiaTheme="minorEastAsia"/>
          <w:sz w:val="22"/>
          <w:szCs w:val="22"/>
          <w:lang w:val="uk-UA" w:eastAsia="en-US"/>
        </w:rPr>
        <w:t>П</w:t>
      </w:r>
      <w:r w:rsidR="0042197C" w:rsidRPr="004A2931">
        <w:rPr>
          <w:rFonts w:eastAsiaTheme="minorEastAsia"/>
          <w:sz w:val="22"/>
          <w:szCs w:val="22"/>
          <w:lang w:val="uk-UA" w:eastAsia="en-US"/>
        </w:rPr>
        <w:t>ослуг</w:t>
      </w:r>
      <w:r w:rsidR="00C2359C" w:rsidRPr="004A2931">
        <w:rPr>
          <w:rFonts w:eastAsiaTheme="minorEastAsia"/>
          <w:sz w:val="22"/>
          <w:szCs w:val="22"/>
          <w:lang w:val="uk-UA" w:eastAsia="en-US"/>
        </w:rPr>
        <w:t xml:space="preserve"> </w:t>
      </w:r>
      <w:r w:rsidR="00FD5FF3" w:rsidRPr="004A2931">
        <w:rPr>
          <w:sz w:val="22"/>
          <w:szCs w:val="22"/>
          <w:lang w:val="uk-UA"/>
        </w:rPr>
        <w:t xml:space="preserve">та/ або </w:t>
      </w:r>
      <w:r w:rsidR="005C4212" w:rsidRPr="004A2931">
        <w:rPr>
          <w:sz w:val="22"/>
          <w:szCs w:val="22"/>
          <w:lang w:val="uk-UA"/>
        </w:rPr>
        <w:t xml:space="preserve">порушених  </w:t>
      </w:r>
      <w:r w:rsidR="00FD5FF3" w:rsidRPr="004A2931">
        <w:rPr>
          <w:sz w:val="22"/>
          <w:szCs w:val="22"/>
          <w:lang w:val="uk-UA"/>
        </w:rPr>
        <w:t>гарантійних зобов’язань</w:t>
      </w:r>
      <w:r w:rsidR="00957310" w:rsidRPr="004A2931">
        <w:rPr>
          <w:sz w:val="22"/>
          <w:szCs w:val="22"/>
          <w:lang w:val="uk-UA"/>
        </w:rPr>
        <w:t>;</w:t>
      </w:r>
    </w:p>
    <w:p w14:paraId="24F100F3" w14:textId="70753660" w:rsidR="00866283" w:rsidRPr="004A2931" w:rsidRDefault="007B242F" w:rsidP="007B242F">
      <w:pPr>
        <w:pStyle w:val="afff7"/>
        <w:widowControl w:val="0"/>
        <w:autoSpaceDE w:val="0"/>
        <w:autoSpaceDN w:val="0"/>
        <w:adjustRightInd w:val="0"/>
        <w:ind w:left="709"/>
        <w:jc w:val="both"/>
        <w:rPr>
          <w:sz w:val="22"/>
          <w:szCs w:val="22"/>
          <w:lang w:val="uk-UA"/>
        </w:rPr>
      </w:pPr>
      <w:r w:rsidRPr="004A2931">
        <w:rPr>
          <w:sz w:val="22"/>
          <w:szCs w:val="22"/>
          <w:lang w:val="uk-UA"/>
        </w:rPr>
        <w:t xml:space="preserve">- </w:t>
      </w:r>
      <w:r w:rsidR="00E31326" w:rsidRPr="004A2931">
        <w:rPr>
          <w:sz w:val="22"/>
          <w:szCs w:val="22"/>
          <w:lang w:val="uk-UA"/>
        </w:rPr>
        <w:t xml:space="preserve">за прострочення від 60 днів і більше – штраф у розмірі </w:t>
      </w:r>
      <w:r w:rsidR="004463AE" w:rsidRPr="004A2931">
        <w:rPr>
          <w:sz w:val="22"/>
          <w:szCs w:val="22"/>
          <w:lang w:val="uk-UA"/>
        </w:rPr>
        <w:t>15</w:t>
      </w:r>
      <w:r w:rsidR="00E31326" w:rsidRPr="004A2931">
        <w:rPr>
          <w:sz w:val="22"/>
          <w:szCs w:val="22"/>
          <w:lang w:val="uk-UA"/>
        </w:rPr>
        <w:t>% від</w:t>
      </w:r>
      <w:r w:rsidR="005C4212" w:rsidRPr="004A2931">
        <w:rPr>
          <w:sz w:val="22"/>
          <w:szCs w:val="22"/>
          <w:lang w:val="uk-UA"/>
        </w:rPr>
        <w:t xml:space="preserve"> вартості </w:t>
      </w:r>
      <w:r w:rsidR="00E31326" w:rsidRPr="004A2931">
        <w:rPr>
          <w:sz w:val="22"/>
          <w:szCs w:val="22"/>
          <w:lang w:val="uk-UA"/>
        </w:rPr>
        <w:t xml:space="preserve"> </w:t>
      </w:r>
      <w:r w:rsidR="00E31326" w:rsidRPr="004A2931">
        <w:rPr>
          <w:rFonts w:eastAsiaTheme="minorEastAsia"/>
          <w:sz w:val="22"/>
          <w:szCs w:val="22"/>
          <w:lang w:val="uk-UA" w:eastAsia="en-US"/>
        </w:rPr>
        <w:t xml:space="preserve">ненаданих або несвоєчасно наданих </w:t>
      </w:r>
      <w:r w:rsidR="007D74B8" w:rsidRPr="004A2931">
        <w:rPr>
          <w:rFonts w:eastAsiaTheme="minorEastAsia"/>
          <w:sz w:val="22"/>
          <w:szCs w:val="22"/>
          <w:lang w:val="uk-UA" w:eastAsia="en-US"/>
        </w:rPr>
        <w:t>П</w:t>
      </w:r>
      <w:r w:rsidR="00E31326" w:rsidRPr="004A2931">
        <w:rPr>
          <w:rFonts w:eastAsiaTheme="minorEastAsia"/>
          <w:sz w:val="22"/>
          <w:szCs w:val="22"/>
          <w:lang w:val="uk-UA" w:eastAsia="en-US"/>
        </w:rPr>
        <w:t xml:space="preserve">ослуг </w:t>
      </w:r>
      <w:r w:rsidR="00E31326" w:rsidRPr="004A2931">
        <w:rPr>
          <w:sz w:val="22"/>
          <w:szCs w:val="22"/>
          <w:lang w:val="uk-UA"/>
        </w:rPr>
        <w:t xml:space="preserve">та/ або </w:t>
      </w:r>
      <w:r w:rsidR="005C4212" w:rsidRPr="004A2931">
        <w:rPr>
          <w:sz w:val="22"/>
          <w:szCs w:val="22"/>
          <w:lang w:val="uk-UA"/>
        </w:rPr>
        <w:t xml:space="preserve">порушених </w:t>
      </w:r>
      <w:r w:rsidR="00E31326" w:rsidRPr="004A2931">
        <w:rPr>
          <w:sz w:val="22"/>
          <w:szCs w:val="22"/>
          <w:lang w:val="uk-UA"/>
        </w:rPr>
        <w:t>гарантійних зобов’язань</w:t>
      </w:r>
      <w:r w:rsidR="003D6B4F" w:rsidRPr="004A2931">
        <w:rPr>
          <w:sz w:val="22"/>
          <w:szCs w:val="22"/>
          <w:lang w:val="uk-UA"/>
        </w:rPr>
        <w:t>,</w:t>
      </w:r>
    </w:p>
    <w:p w14:paraId="72609F10" w14:textId="7E670EDE" w:rsidR="003D6B4F" w:rsidRPr="004A2931" w:rsidRDefault="003D6B4F" w:rsidP="00B80A48">
      <w:pPr>
        <w:autoSpaceDE w:val="0"/>
        <w:autoSpaceDN w:val="0"/>
        <w:adjustRightInd w:val="0"/>
        <w:jc w:val="both"/>
        <w:rPr>
          <w:rFonts w:ascii="Times New Roman" w:hAnsi="Times New Roman" w:cs="Times New Roman"/>
          <w:sz w:val="22"/>
          <w:szCs w:val="22"/>
        </w:rPr>
      </w:pPr>
      <w:r w:rsidRPr="004A2931">
        <w:rPr>
          <w:rFonts w:ascii="Times New Roman" w:hAnsi="Times New Roman" w:cs="Times New Roman"/>
          <w:sz w:val="22"/>
          <w:szCs w:val="22"/>
        </w:rPr>
        <w:t>які Виконавець зобов’язаний сплатити.</w:t>
      </w:r>
    </w:p>
    <w:p w14:paraId="0687BC4E" w14:textId="21990EB5" w:rsidR="00681F02" w:rsidRPr="004A2931" w:rsidRDefault="00004D19" w:rsidP="00ED41D3">
      <w:pPr>
        <w:pStyle w:val="32"/>
        <w:numPr>
          <w:ilvl w:val="1"/>
          <w:numId w:val="30"/>
        </w:numPr>
        <w:shd w:val="clear" w:color="auto" w:fill="auto"/>
        <w:tabs>
          <w:tab w:val="left" w:pos="946"/>
          <w:tab w:val="left" w:pos="998"/>
          <w:tab w:val="left" w:pos="1418"/>
        </w:tabs>
        <w:spacing w:after="0" w:line="240" w:lineRule="auto"/>
        <w:ind w:left="0" w:right="20" w:firstLine="709"/>
        <w:jc w:val="both"/>
        <w:rPr>
          <w:color w:val="auto"/>
          <w:sz w:val="22"/>
          <w:szCs w:val="22"/>
        </w:rPr>
      </w:pPr>
      <w:r w:rsidRPr="004A2931">
        <w:rPr>
          <w:color w:val="auto"/>
          <w:sz w:val="22"/>
          <w:szCs w:val="22"/>
        </w:rPr>
        <w:t xml:space="preserve">За порушення Виконавцем умов цього Договору щодо якості </w:t>
      </w:r>
      <w:r w:rsidR="004463AE" w:rsidRPr="004A2931">
        <w:rPr>
          <w:color w:val="auto"/>
          <w:sz w:val="22"/>
          <w:szCs w:val="22"/>
        </w:rPr>
        <w:t>П</w:t>
      </w:r>
      <w:r w:rsidRPr="004A2931">
        <w:rPr>
          <w:color w:val="auto"/>
          <w:sz w:val="22"/>
          <w:szCs w:val="22"/>
        </w:rPr>
        <w:t xml:space="preserve">ослуг </w:t>
      </w:r>
      <w:r w:rsidR="00232033" w:rsidRPr="004A2931">
        <w:rPr>
          <w:color w:val="auto"/>
          <w:sz w:val="22"/>
          <w:szCs w:val="22"/>
        </w:rPr>
        <w:t>Замовник має право нарахувати Виконавцю</w:t>
      </w:r>
      <w:r w:rsidRPr="004A2931">
        <w:rPr>
          <w:color w:val="auto"/>
          <w:sz w:val="22"/>
          <w:szCs w:val="22"/>
        </w:rPr>
        <w:t xml:space="preserve"> штраф у розмірі </w:t>
      </w:r>
      <w:r w:rsidR="00217887" w:rsidRPr="004A2931">
        <w:rPr>
          <w:color w:val="auto"/>
          <w:sz w:val="22"/>
          <w:szCs w:val="22"/>
        </w:rPr>
        <w:t>20</w:t>
      </w:r>
      <w:r w:rsidR="009A4580" w:rsidRPr="004A2931">
        <w:rPr>
          <w:color w:val="auto"/>
          <w:sz w:val="22"/>
          <w:szCs w:val="22"/>
        </w:rPr>
        <w:t>%</w:t>
      </w:r>
      <w:r w:rsidR="00217887" w:rsidRPr="004A2931">
        <w:rPr>
          <w:color w:val="auto"/>
          <w:sz w:val="22"/>
          <w:szCs w:val="22"/>
        </w:rPr>
        <w:t xml:space="preserve"> </w:t>
      </w:r>
      <w:r w:rsidRPr="004A2931">
        <w:rPr>
          <w:color w:val="auto"/>
          <w:sz w:val="22"/>
          <w:szCs w:val="22"/>
        </w:rPr>
        <w:t xml:space="preserve">вартості неякісних </w:t>
      </w:r>
      <w:r w:rsidR="004463AE" w:rsidRPr="004A2931">
        <w:rPr>
          <w:color w:val="auto"/>
          <w:sz w:val="22"/>
          <w:szCs w:val="22"/>
        </w:rPr>
        <w:t>П</w:t>
      </w:r>
      <w:r w:rsidRPr="004A2931">
        <w:rPr>
          <w:color w:val="auto"/>
          <w:sz w:val="22"/>
          <w:szCs w:val="22"/>
        </w:rPr>
        <w:t>ослуг</w:t>
      </w:r>
      <w:r w:rsidR="003D6B4F" w:rsidRPr="004A2931">
        <w:rPr>
          <w:color w:val="auto"/>
          <w:sz w:val="22"/>
          <w:szCs w:val="22"/>
        </w:rPr>
        <w:t>, які Ви</w:t>
      </w:r>
      <w:r w:rsidR="00A45AB0" w:rsidRPr="004A2931">
        <w:rPr>
          <w:color w:val="auto"/>
          <w:sz w:val="22"/>
          <w:szCs w:val="22"/>
        </w:rPr>
        <w:t>конавець зобов’язаний сплатити</w:t>
      </w:r>
      <w:r w:rsidRPr="004A2931">
        <w:rPr>
          <w:color w:val="auto"/>
          <w:sz w:val="22"/>
          <w:szCs w:val="22"/>
        </w:rPr>
        <w:t>.</w:t>
      </w:r>
    </w:p>
    <w:p w14:paraId="204FBC8D" w14:textId="4FCBAC55" w:rsidR="00681F02" w:rsidRPr="004A2931" w:rsidRDefault="00C41CA4" w:rsidP="00ED41D3">
      <w:pPr>
        <w:pStyle w:val="32"/>
        <w:numPr>
          <w:ilvl w:val="1"/>
          <w:numId w:val="30"/>
        </w:numPr>
        <w:shd w:val="clear" w:color="auto" w:fill="auto"/>
        <w:tabs>
          <w:tab w:val="left" w:pos="946"/>
          <w:tab w:val="left" w:pos="974"/>
          <w:tab w:val="left" w:pos="1418"/>
        </w:tabs>
        <w:spacing w:after="0" w:line="240" w:lineRule="auto"/>
        <w:ind w:left="0" w:right="20" w:firstLine="709"/>
        <w:jc w:val="both"/>
        <w:rPr>
          <w:color w:val="auto"/>
          <w:sz w:val="22"/>
          <w:szCs w:val="22"/>
        </w:rPr>
      </w:pPr>
      <w:r w:rsidRPr="004A2931">
        <w:rPr>
          <w:color w:val="auto"/>
          <w:sz w:val="22"/>
          <w:szCs w:val="22"/>
        </w:rPr>
        <w:t xml:space="preserve"> </w:t>
      </w:r>
      <w:r w:rsidR="00004D19" w:rsidRPr="004A2931">
        <w:rPr>
          <w:color w:val="auto"/>
          <w:sz w:val="22"/>
          <w:szCs w:val="22"/>
        </w:rPr>
        <w:t>У разі зас</w:t>
      </w:r>
      <w:r w:rsidR="003301FD" w:rsidRPr="004A2931">
        <w:rPr>
          <w:color w:val="auto"/>
          <w:sz w:val="22"/>
          <w:szCs w:val="22"/>
        </w:rPr>
        <w:t xml:space="preserve">тосування при наданні </w:t>
      </w:r>
      <w:r w:rsidR="004463AE" w:rsidRPr="004A2931">
        <w:rPr>
          <w:color w:val="auto"/>
          <w:sz w:val="22"/>
          <w:szCs w:val="22"/>
        </w:rPr>
        <w:t>П</w:t>
      </w:r>
      <w:r w:rsidR="003301FD" w:rsidRPr="004A2931">
        <w:rPr>
          <w:color w:val="auto"/>
          <w:sz w:val="22"/>
          <w:szCs w:val="22"/>
        </w:rPr>
        <w:t xml:space="preserve">ослуг </w:t>
      </w:r>
      <w:r w:rsidR="00004D19" w:rsidRPr="004A2931">
        <w:rPr>
          <w:color w:val="auto"/>
          <w:sz w:val="22"/>
          <w:szCs w:val="22"/>
        </w:rPr>
        <w:t>запасних частин</w:t>
      </w:r>
      <w:r w:rsidR="00130CF7" w:rsidRPr="004A2931">
        <w:rPr>
          <w:color w:val="auto"/>
          <w:sz w:val="22"/>
          <w:szCs w:val="22"/>
        </w:rPr>
        <w:t xml:space="preserve"> якість та характеристики яких не відповідають умовам цього договору</w:t>
      </w:r>
      <w:r w:rsidR="00B40BC9" w:rsidRPr="004A2931">
        <w:rPr>
          <w:color w:val="auto"/>
          <w:sz w:val="22"/>
          <w:szCs w:val="22"/>
        </w:rPr>
        <w:t>,</w:t>
      </w:r>
      <w:r w:rsidR="00004D19" w:rsidRPr="004A2931">
        <w:rPr>
          <w:color w:val="auto"/>
          <w:sz w:val="22"/>
          <w:szCs w:val="22"/>
        </w:rPr>
        <w:t xml:space="preserve"> </w:t>
      </w:r>
      <w:r w:rsidR="00130CF7" w:rsidRPr="004A2931">
        <w:rPr>
          <w:color w:val="auto"/>
          <w:sz w:val="22"/>
          <w:szCs w:val="22"/>
        </w:rPr>
        <w:t xml:space="preserve">а також, </w:t>
      </w:r>
      <w:r w:rsidR="00004D19" w:rsidRPr="004A2931">
        <w:rPr>
          <w:color w:val="auto"/>
          <w:sz w:val="22"/>
          <w:szCs w:val="22"/>
        </w:rPr>
        <w:t xml:space="preserve">які не відповідають стандартам, нормам і правилам заводу-виробника </w:t>
      </w:r>
      <w:r w:rsidR="004E4EB3" w:rsidRPr="004A2931">
        <w:rPr>
          <w:color w:val="auto"/>
          <w:sz w:val="22"/>
          <w:szCs w:val="22"/>
        </w:rPr>
        <w:t>Т</w:t>
      </w:r>
      <w:r w:rsidR="00880E0A" w:rsidRPr="004A2931">
        <w:rPr>
          <w:color w:val="auto"/>
          <w:sz w:val="22"/>
          <w:szCs w:val="22"/>
        </w:rPr>
        <w:t>З</w:t>
      </w:r>
      <w:r w:rsidR="00004D19" w:rsidRPr="004A2931">
        <w:rPr>
          <w:color w:val="auto"/>
          <w:sz w:val="22"/>
          <w:szCs w:val="22"/>
        </w:rPr>
        <w:t>,</w:t>
      </w:r>
      <w:r w:rsidR="00B40BC9" w:rsidRPr="004A2931">
        <w:rPr>
          <w:color w:val="auto"/>
          <w:sz w:val="22"/>
          <w:szCs w:val="22"/>
        </w:rPr>
        <w:t xml:space="preserve"> </w:t>
      </w:r>
      <w:r w:rsidR="001D23A0" w:rsidRPr="004A2931">
        <w:rPr>
          <w:color w:val="auto"/>
          <w:sz w:val="22"/>
          <w:szCs w:val="22"/>
        </w:rPr>
        <w:t>Замовник має право вимагати</w:t>
      </w:r>
      <w:r w:rsidR="00A45AB0" w:rsidRPr="004A2931">
        <w:rPr>
          <w:color w:val="auto"/>
          <w:sz w:val="22"/>
          <w:szCs w:val="22"/>
        </w:rPr>
        <w:t xml:space="preserve"> </w:t>
      </w:r>
      <w:r w:rsidR="00004D19" w:rsidRPr="004A2931">
        <w:rPr>
          <w:color w:val="auto"/>
          <w:sz w:val="22"/>
          <w:szCs w:val="22"/>
        </w:rPr>
        <w:t>замін</w:t>
      </w:r>
      <w:r w:rsidR="001D23A0" w:rsidRPr="004A2931">
        <w:rPr>
          <w:color w:val="auto"/>
          <w:sz w:val="22"/>
          <w:szCs w:val="22"/>
        </w:rPr>
        <w:t>и</w:t>
      </w:r>
      <w:r w:rsidR="00004D19" w:rsidRPr="004A2931">
        <w:rPr>
          <w:color w:val="auto"/>
          <w:sz w:val="22"/>
          <w:szCs w:val="22"/>
        </w:rPr>
        <w:t xml:space="preserve"> їх на належні та </w:t>
      </w:r>
      <w:r w:rsidR="001D23A0" w:rsidRPr="004A2931">
        <w:rPr>
          <w:color w:val="auto"/>
          <w:sz w:val="22"/>
          <w:szCs w:val="22"/>
        </w:rPr>
        <w:t>нарахувати Виконавцю</w:t>
      </w:r>
      <w:r w:rsidR="00004D19" w:rsidRPr="004A2931">
        <w:rPr>
          <w:color w:val="auto"/>
          <w:sz w:val="22"/>
          <w:szCs w:val="22"/>
        </w:rPr>
        <w:t xml:space="preserve"> штраф у розмірі </w:t>
      </w:r>
      <w:r w:rsidR="00217887" w:rsidRPr="004A2931">
        <w:rPr>
          <w:color w:val="auto"/>
          <w:sz w:val="22"/>
          <w:szCs w:val="22"/>
        </w:rPr>
        <w:t>20</w:t>
      </w:r>
      <w:r w:rsidR="009A4580" w:rsidRPr="004A2931">
        <w:rPr>
          <w:color w:val="auto"/>
          <w:sz w:val="22"/>
          <w:szCs w:val="22"/>
        </w:rPr>
        <w:t>%</w:t>
      </w:r>
      <w:r w:rsidR="00217887" w:rsidRPr="004A2931">
        <w:rPr>
          <w:color w:val="auto"/>
          <w:sz w:val="22"/>
          <w:szCs w:val="22"/>
        </w:rPr>
        <w:t xml:space="preserve"> </w:t>
      </w:r>
      <w:r w:rsidR="00004D19" w:rsidRPr="004A2931">
        <w:rPr>
          <w:color w:val="auto"/>
          <w:sz w:val="22"/>
          <w:szCs w:val="22"/>
        </w:rPr>
        <w:t>вартості таких запасних частин</w:t>
      </w:r>
      <w:r w:rsidR="00A45AB0" w:rsidRPr="004A2931">
        <w:rPr>
          <w:color w:val="auto"/>
          <w:sz w:val="22"/>
          <w:szCs w:val="22"/>
        </w:rPr>
        <w:t>, які</w:t>
      </w:r>
      <w:r w:rsidR="00737DC9" w:rsidRPr="004A2931">
        <w:rPr>
          <w:color w:val="auto"/>
          <w:sz w:val="22"/>
          <w:szCs w:val="22"/>
        </w:rPr>
        <w:t>й</w:t>
      </w:r>
      <w:r w:rsidR="00A45AB0" w:rsidRPr="004A2931">
        <w:rPr>
          <w:color w:val="auto"/>
          <w:sz w:val="22"/>
          <w:szCs w:val="22"/>
        </w:rPr>
        <w:t xml:space="preserve"> Виконавець зобов’язаний сплатити</w:t>
      </w:r>
      <w:r w:rsidR="00476DA1" w:rsidRPr="004A2931">
        <w:rPr>
          <w:color w:val="auto"/>
          <w:sz w:val="22"/>
          <w:szCs w:val="22"/>
        </w:rPr>
        <w:t>.</w:t>
      </w:r>
    </w:p>
    <w:p w14:paraId="2E013A40" w14:textId="11384F60" w:rsidR="0085195A" w:rsidRPr="004A2931" w:rsidRDefault="00F42A86" w:rsidP="00ED41D3">
      <w:pPr>
        <w:pStyle w:val="32"/>
        <w:numPr>
          <w:ilvl w:val="1"/>
          <w:numId w:val="30"/>
        </w:numPr>
        <w:shd w:val="clear" w:color="auto" w:fill="auto"/>
        <w:tabs>
          <w:tab w:val="left" w:pos="946"/>
          <w:tab w:val="left" w:pos="1418"/>
        </w:tabs>
        <w:spacing w:after="0" w:line="240" w:lineRule="auto"/>
        <w:ind w:left="0" w:right="20" w:firstLine="709"/>
        <w:jc w:val="both"/>
        <w:rPr>
          <w:color w:val="auto"/>
          <w:sz w:val="22"/>
          <w:szCs w:val="22"/>
        </w:rPr>
      </w:pPr>
      <w:r w:rsidRPr="004A2931">
        <w:rPr>
          <w:color w:val="auto"/>
          <w:sz w:val="22"/>
          <w:szCs w:val="22"/>
        </w:rPr>
        <w:t xml:space="preserve"> </w:t>
      </w:r>
      <w:r w:rsidR="00004D19" w:rsidRPr="004A2931">
        <w:rPr>
          <w:color w:val="auto"/>
          <w:sz w:val="22"/>
          <w:szCs w:val="22"/>
        </w:rPr>
        <w:t xml:space="preserve">У разі пошкодження (псування) </w:t>
      </w:r>
      <w:r w:rsidR="00621AE6" w:rsidRPr="004A2931">
        <w:rPr>
          <w:color w:val="auto"/>
          <w:sz w:val="22"/>
          <w:szCs w:val="22"/>
        </w:rPr>
        <w:t xml:space="preserve">ТЗ </w:t>
      </w:r>
      <w:r w:rsidR="00004D19" w:rsidRPr="004A2931">
        <w:rPr>
          <w:color w:val="auto"/>
          <w:sz w:val="22"/>
          <w:szCs w:val="22"/>
        </w:rPr>
        <w:t xml:space="preserve">Замовника з вини Виконавця, </w:t>
      </w:r>
      <w:r w:rsidR="00A80F9D" w:rsidRPr="004A2931">
        <w:rPr>
          <w:color w:val="auto"/>
          <w:sz w:val="22"/>
          <w:szCs w:val="22"/>
        </w:rPr>
        <w:t>Замовник має право вимагати</w:t>
      </w:r>
      <w:r w:rsidR="00BA3E25" w:rsidRPr="004A2931">
        <w:rPr>
          <w:color w:val="auto"/>
          <w:sz w:val="22"/>
          <w:szCs w:val="22"/>
        </w:rPr>
        <w:t xml:space="preserve"> від Виконавця відшкодування</w:t>
      </w:r>
      <w:r w:rsidR="00004D19" w:rsidRPr="004A2931">
        <w:rPr>
          <w:color w:val="auto"/>
          <w:sz w:val="22"/>
          <w:szCs w:val="22"/>
        </w:rPr>
        <w:t xml:space="preserve"> збитк</w:t>
      </w:r>
      <w:r w:rsidR="00BA3E25" w:rsidRPr="004A2931">
        <w:rPr>
          <w:color w:val="auto"/>
          <w:sz w:val="22"/>
          <w:szCs w:val="22"/>
        </w:rPr>
        <w:t>ів</w:t>
      </w:r>
      <w:r w:rsidR="00004D19" w:rsidRPr="004A2931">
        <w:rPr>
          <w:color w:val="auto"/>
          <w:sz w:val="22"/>
          <w:szCs w:val="22"/>
        </w:rPr>
        <w:t xml:space="preserve"> в повному обсязі, завдані пошкодженням (псуванням) </w:t>
      </w:r>
      <w:r w:rsidR="00621AE6" w:rsidRPr="004A2931">
        <w:rPr>
          <w:color w:val="auto"/>
          <w:sz w:val="22"/>
          <w:szCs w:val="22"/>
        </w:rPr>
        <w:t>ТЗ</w:t>
      </w:r>
      <w:r w:rsidR="00A25806" w:rsidRPr="004A2931">
        <w:rPr>
          <w:color w:val="auto"/>
          <w:sz w:val="22"/>
          <w:szCs w:val="22"/>
        </w:rPr>
        <w:t xml:space="preserve">, згідно дефектного акту обстеження ТЗ після інциденту, </w:t>
      </w:r>
      <w:r w:rsidR="009E287D" w:rsidRPr="004A2931">
        <w:rPr>
          <w:color w:val="auto"/>
          <w:sz w:val="22"/>
          <w:szCs w:val="22"/>
        </w:rPr>
        <w:t xml:space="preserve"> складеного Замовником </w:t>
      </w:r>
      <w:r w:rsidR="00A25806" w:rsidRPr="004A2931">
        <w:rPr>
          <w:color w:val="auto"/>
          <w:sz w:val="22"/>
          <w:szCs w:val="22"/>
        </w:rPr>
        <w:t>із вказанням ринкових цін на нормо-годину та запасні частини необхідні для виконання відновлювальних послуг (робіт)</w:t>
      </w:r>
      <w:r w:rsidR="008D7D45" w:rsidRPr="004A2931">
        <w:rPr>
          <w:color w:val="auto"/>
          <w:sz w:val="22"/>
          <w:szCs w:val="22"/>
        </w:rPr>
        <w:t>, які Виконавець зобов’язаний сплатити</w:t>
      </w:r>
      <w:r w:rsidR="00A25806" w:rsidRPr="004A2931">
        <w:rPr>
          <w:color w:val="auto"/>
          <w:sz w:val="22"/>
          <w:szCs w:val="22"/>
        </w:rPr>
        <w:t>.</w:t>
      </w:r>
    </w:p>
    <w:p w14:paraId="4B7FF649" w14:textId="77777777" w:rsidR="008957CF" w:rsidRPr="004A2931" w:rsidRDefault="008957CF" w:rsidP="00ED41D3">
      <w:pPr>
        <w:pStyle w:val="afff7"/>
        <w:widowControl w:val="0"/>
        <w:numPr>
          <w:ilvl w:val="1"/>
          <w:numId w:val="30"/>
        </w:numPr>
        <w:autoSpaceDE w:val="0"/>
        <w:autoSpaceDN w:val="0"/>
        <w:adjustRightInd w:val="0"/>
        <w:ind w:left="0" w:firstLine="709"/>
        <w:jc w:val="both"/>
        <w:rPr>
          <w:sz w:val="22"/>
          <w:szCs w:val="22"/>
          <w:lang w:val="uk-UA"/>
        </w:rPr>
      </w:pPr>
      <w:r w:rsidRPr="004A2931">
        <w:rPr>
          <w:sz w:val="22"/>
          <w:szCs w:val="22"/>
          <w:lang w:val="uk-UA"/>
        </w:rPr>
        <w:t xml:space="preserve">У разі відмови Виконавця від виконання своїх зобов’язань в частині надання Послуг (частини Послуг) </w:t>
      </w:r>
      <w:r w:rsidRPr="004A2931">
        <w:rPr>
          <w:rFonts w:eastAsiaTheme="minorEastAsia"/>
          <w:sz w:val="22"/>
          <w:szCs w:val="22"/>
          <w:lang w:val="uk-UA" w:eastAsia="en-US"/>
        </w:rPr>
        <w:t xml:space="preserve">Замовник має право нарахувати Виконавцю </w:t>
      </w:r>
      <w:r w:rsidRPr="004A2931">
        <w:rPr>
          <w:sz w:val="22"/>
          <w:szCs w:val="22"/>
          <w:lang w:val="uk-UA"/>
        </w:rPr>
        <w:t xml:space="preserve">штраф у розмірі 15% від </w:t>
      </w:r>
      <w:r w:rsidRPr="004A2931">
        <w:rPr>
          <w:rFonts w:eastAsiaTheme="minorEastAsia"/>
          <w:sz w:val="22"/>
          <w:szCs w:val="22"/>
          <w:lang w:val="uk-UA" w:eastAsia="en-US"/>
        </w:rPr>
        <w:t xml:space="preserve">вартості ненаданих Послуг, що Виконавець відмовився надавати, який Виконавець зобов’язаний сплатити. </w:t>
      </w:r>
    </w:p>
    <w:p w14:paraId="5600D947" w14:textId="6026C46D" w:rsidR="00B60445" w:rsidRPr="004A2931" w:rsidRDefault="00D76025" w:rsidP="00ED41D3">
      <w:pPr>
        <w:pStyle w:val="32"/>
        <w:numPr>
          <w:ilvl w:val="1"/>
          <w:numId w:val="30"/>
        </w:numPr>
        <w:shd w:val="clear" w:color="auto" w:fill="auto"/>
        <w:tabs>
          <w:tab w:val="left" w:pos="946"/>
          <w:tab w:val="left" w:pos="1418"/>
        </w:tabs>
        <w:spacing w:after="0" w:line="240" w:lineRule="auto"/>
        <w:ind w:left="0" w:right="20" w:firstLine="709"/>
        <w:jc w:val="both"/>
        <w:rPr>
          <w:color w:val="auto"/>
          <w:sz w:val="22"/>
          <w:szCs w:val="22"/>
        </w:rPr>
      </w:pPr>
      <w:r w:rsidRPr="004A2931">
        <w:rPr>
          <w:sz w:val="22"/>
          <w:szCs w:val="22"/>
        </w:rPr>
        <w:t xml:space="preserve">У разі несвоєчасного виконання грошових зобов’язань </w:t>
      </w:r>
      <w:r w:rsidRPr="004A2931">
        <w:rPr>
          <w:bCs/>
          <w:sz w:val="22"/>
          <w:szCs w:val="22"/>
        </w:rPr>
        <w:t>Замовником, Виконавець</w:t>
      </w:r>
      <w:r w:rsidRPr="004A2931">
        <w:rPr>
          <w:sz w:val="22"/>
          <w:szCs w:val="22"/>
        </w:rPr>
        <w:t xml:space="preserve"> має право нарахувати пеню в розмірі 0,01% від суми простроченого платежу, за кожний день прострочення, але не більше розміру облікової ставки Національного банку України, що діяла у період, за який сплачується пеня, яку Замовник зобов’язаний сплатити.</w:t>
      </w:r>
      <w:r w:rsidRPr="004A2931">
        <w:rPr>
          <w:color w:val="auto"/>
          <w:sz w:val="22"/>
          <w:szCs w:val="22"/>
        </w:rPr>
        <w:t xml:space="preserve"> </w:t>
      </w:r>
      <w:bookmarkStart w:id="9" w:name="_Hlk210997310"/>
      <w:r w:rsidRPr="004A2931">
        <w:rPr>
          <w:sz w:val="22"/>
          <w:szCs w:val="22"/>
        </w:rPr>
        <w:t>Сума пені за несвоєчасне виконання Замовником грошових зобов’язань у будь-якому випадку не може перевищувати 5 % від суми несвоєчасно виконаних грошових зобов’язань</w:t>
      </w:r>
      <w:bookmarkEnd w:id="9"/>
      <w:r w:rsidR="00971BCB" w:rsidRPr="004A2931">
        <w:rPr>
          <w:sz w:val="22"/>
          <w:szCs w:val="22"/>
        </w:rPr>
        <w:t>.</w:t>
      </w:r>
      <w:r w:rsidR="0085195A" w:rsidRPr="004A2931">
        <w:rPr>
          <w:color w:val="auto"/>
          <w:sz w:val="22"/>
          <w:szCs w:val="22"/>
        </w:rPr>
        <w:t xml:space="preserve"> </w:t>
      </w:r>
    </w:p>
    <w:p w14:paraId="59EE8C3D" w14:textId="3AD1515A" w:rsidR="00681F02" w:rsidRPr="004A2931" w:rsidRDefault="00074653" w:rsidP="00ED41D3">
      <w:pPr>
        <w:pStyle w:val="32"/>
        <w:numPr>
          <w:ilvl w:val="1"/>
          <w:numId w:val="30"/>
        </w:numPr>
        <w:shd w:val="clear" w:color="auto" w:fill="auto"/>
        <w:tabs>
          <w:tab w:val="left" w:pos="946"/>
          <w:tab w:val="left" w:pos="1418"/>
        </w:tabs>
        <w:spacing w:after="0" w:line="240" w:lineRule="auto"/>
        <w:ind w:left="0" w:right="20" w:firstLine="709"/>
        <w:jc w:val="both"/>
        <w:rPr>
          <w:color w:val="auto"/>
          <w:sz w:val="22"/>
          <w:szCs w:val="22"/>
        </w:rPr>
      </w:pPr>
      <w:r w:rsidRPr="004A2931">
        <w:rPr>
          <w:color w:val="auto"/>
          <w:sz w:val="22"/>
          <w:szCs w:val="22"/>
        </w:rPr>
        <w:t xml:space="preserve"> </w:t>
      </w:r>
      <w:r w:rsidR="00004D19" w:rsidRPr="004A2931">
        <w:rPr>
          <w:color w:val="auto"/>
          <w:sz w:val="22"/>
          <w:szCs w:val="22"/>
        </w:rPr>
        <w:t xml:space="preserve">Передача (відступлення) будь-якою із Сторін своїх прав по цьому Договору третім особам, без письмової згоди іншої Сторони забороняється. Сторона, що вчинила таку передачу (відступлення) своїх прав по Договору, сплачує іншій Стороні штраф у розмірі </w:t>
      </w:r>
      <w:r w:rsidR="00617CDF" w:rsidRPr="004A2931">
        <w:rPr>
          <w:color w:val="auto"/>
          <w:sz w:val="22"/>
          <w:szCs w:val="22"/>
        </w:rPr>
        <w:t>100</w:t>
      </w:r>
      <w:r w:rsidR="009A4580" w:rsidRPr="004A2931">
        <w:rPr>
          <w:color w:val="auto"/>
          <w:sz w:val="22"/>
          <w:szCs w:val="22"/>
        </w:rPr>
        <w:t>%</w:t>
      </w:r>
      <w:r w:rsidR="00617CDF" w:rsidRPr="004A2931">
        <w:rPr>
          <w:color w:val="auto"/>
          <w:sz w:val="22"/>
          <w:szCs w:val="22"/>
        </w:rPr>
        <w:t xml:space="preserve"> </w:t>
      </w:r>
      <w:r w:rsidR="00004D19" w:rsidRPr="004A2931">
        <w:rPr>
          <w:color w:val="auto"/>
          <w:sz w:val="22"/>
          <w:szCs w:val="22"/>
        </w:rPr>
        <w:t>вартості переданих (відступлених) прав третім особам.</w:t>
      </w:r>
    </w:p>
    <w:p w14:paraId="55C37506" w14:textId="29295366" w:rsidR="00114F5F" w:rsidRPr="004A2931" w:rsidRDefault="006B25D5" w:rsidP="00ED41D3">
      <w:pPr>
        <w:numPr>
          <w:ilvl w:val="1"/>
          <w:numId w:val="30"/>
        </w:numPr>
        <w:tabs>
          <w:tab w:val="left" w:pos="1047"/>
        </w:tabs>
        <w:ind w:left="0" w:firstLine="709"/>
        <w:jc w:val="both"/>
        <w:rPr>
          <w:rFonts w:ascii="Times New Roman" w:eastAsia="Times New Roman" w:hAnsi="Times New Roman" w:cs="Times New Roman"/>
          <w:color w:val="auto"/>
          <w:sz w:val="22"/>
          <w:szCs w:val="22"/>
        </w:rPr>
      </w:pPr>
      <w:r w:rsidRPr="004A2931">
        <w:rPr>
          <w:rFonts w:ascii="Times New Roman" w:hAnsi="Times New Roman" w:cs="Times New Roman"/>
          <w:sz w:val="22"/>
          <w:szCs w:val="22"/>
        </w:rPr>
        <w:t xml:space="preserve">У разі невиконання (неналежного виконання) умов цього Договору Виконавцем, Замовник має право достроково розірвати цей Договір у односторонньому порядку без укладання додаткової угоди шляхом надсилання відповідного письмового повідомлення на адресу </w:t>
      </w:r>
      <w:r w:rsidR="005D40C3" w:rsidRPr="004A2931">
        <w:rPr>
          <w:rFonts w:ascii="Times New Roman" w:hAnsi="Times New Roman" w:cs="Times New Roman"/>
          <w:sz w:val="22"/>
          <w:szCs w:val="22"/>
        </w:rPr>
        <w:t>Виконавця</w:t>
      </w:r>
      <w:r w:rsidR="00303AA1" w:rsidRPr="004A2931">
        <w:rPr>
          <w:rFonts w:ascii="Times New Roman" w:hAnsi="Times New Roman" w:cs="Times New Roman"/>
          <w:sz w:val="22"/>
          <w:szCs w:val="22"/>
        </w:rPr>
        <w:t xml:space="preserve"> </w:t>
      </w:r>
      <w:r w:rsidRPr="004A2931">
        <w:rPr>
          <w:rFonts w:ascii="Times New Roman" w:hAnsi="Times New Roman" w:cs="Times New Roman"/>
          <w:sz w:val="22"/>
          <w:szCs w:val="22"/>
        </w:rPr>
        <w:t>за 10 (десять) календарних днів до його розірвання, зазначивши дату розірвання Договору у такому повідомленні.</w:t>
      </w:r>
    </w:p>
    <w:p w14:paraId="703CDC65" w14:textId="001F121B" w:rsidR="00EE367B" w:rsidRPr="004A2931" w:rsidRDefault="00EE367B" w:rsidP="00ED41D3">
      <w:pPr>
        <w:pStyle w:val="afff7"/>
        <w:numPr>
          <w:ilvl w:val="1"/>
          <w:numId w:val="30"/>
        </w:numPr>
        <w:ind w:left="0" w:firstLine="709"/>
        <w:jc w:val="both"/>
        <w:rPr>
          <w:sz w:val="22"/>
          <w:szCs w:val="22"/>
          <w:lang w:val="uk-UA"/>
        </w:rPr>
      </w:pPr>
      <w:r w:rsidRPr="004A2931">
        <w:rPr>
          <w:sz w:val="22"/>
          <w:szCs w:val="22"/>
          <w:lang w:val="uk-UA"/>
        </w:rPr>
        <w:t xml:space="preserve">Сторони дійшли згоди, що у разі порушення </w:t>
      </w:r>
      <w:r w:rsidR="0039223A" w:rsidRPr="004A2931">
        <w:rPr>
          <w:sz w:val="22"/>
          <w:szCs w:val="22"/>
          <w:lang w:val="uk-UA"/>
        </w:rPr>
        <w:t>Виконавцем</w:t>
      </w:r>
      <w:r w:rsidRPr="004A2931">
        <w:rPr>
          <w:sz w:val="22"/>
          <w:szCs w:val="22"/>
          <w:lang w:val="uk-UA"/>
        </w:rPr>
        <w:t xml:space="preserve"> зобов’язань за цим Договором, </w:t>
      </w:r>
      <w:r w:rsidR="0039223A" w:rsidRPr="004A2931">
        <w:rPr>
          <w:sz w:val="22"/>
          <w:szCs w:val="22"/>
          <w:lang w:val="uk-UA"/>
        </w:rPr>
        <w:t>Замовник</w:t>
      </w:r>
      <w:r w:rsidRPr="004A2931">
        <w:rPr>
          <w:sz w:val="22"/>
          <w:szCs w:val="22"/>
          <w:lang w:val="uk-UA"/>
        </w:rPr>
        <w:t xml:space="preserve"> має право в односторонньому порядку застосувати до </w:t>
      </w:r>
      <w:r w:rsidR="0039223A" w:rsidRPr="004A2931">
        <w:rPr>
          <w:sz w:val="22"/>
          <w:szCs w:val="22"/>
          <w:lang w:val="uk-UA"/>
        </w:rPr>
        <w:t>Виконавця</w:t>
      </w:r>
      <w:r w:rsidRPr="004A2931">
        <w:rPr>
          <w:sz w:val="22"/>
          <w:szCs w:val="22"/>
          <w:lang w:val="uk-UA"/>
        </w:rPr>
        <w:t xml:space="preserve"> </w:t>
      </w:r>
      <w:proofErr w:type="spellStart"/>
      <w:r w:rsidRPr="004A2931">
        <w:rPr>
          <w:sz w:val="22"/>
          <w:szCs w:val="22"/>
          <w:lang w:val="uk-UA"/>
        </w:rPr>
        <w:t>оперативно</w:t>
      </w:r>
      <w:proofErr w:type="spellEnd"/>
      <w:r w:rsidRPr="004A2931">
        <w:rPr>
          <w:sz w:val="22"/>
          <w:szCs w:val="22"/>
          <w:lang w:val="uk-UA"/>
        </w:rPr>
        <w:t xml:space="preserve">-господарську санкцію, а саме: відмовитися від встановлення на майбутнє господарських відносин з </w:t>
      </w:r>
      <w:r w:rsidR="00F9523B" w:rsidRPr="004A2931">
        <w:rPr>
          <w:sz w:val="22"/>
          <w:szCs w:val="22"/>
          <w:lang w:val="uk-UA"/>
        </w:rPr>
        <w:t>Виконавцем</w:t>
      </w:r>
      <w:r w:rsidRPr="004A2931">
        <w:rPr>
          <w:sz w:val="22"/>
          <w:szCs w:val="22"/>
          <w:lang w:val="uk-UA"/>
        </w:rPr>
        <w:t xml:space="preserve">, про що </w:t>
      </w:r>
      <w:r w:rsidR="00F9523B" w:rsidRPr="004A2931">
        <w:rPr>
          <w:sz w:val="22"/>
          <w:szCs w:val="22"/>
          <w:lang w:val="uk-UA"/>
        </w:rPr>
        <w:t>Замовник</w:t>
      </w:r>
      <w:r w:rsidRPr="004A2931">
        <w:rPr>
          <w:sz w:val="22"/>
          <w:szCs w:val="22"/>
          <w:lang w:val="uk-UA"/>
        </w:rPr>
        <w:t xml:space="preserve"> надсилає </w:t>
      </w:r>
      <w:r w:rsidR="00F9523B" w:rsidRPr="004A2931">
        <w:rPr>
          <w:sz w:val="22"/>
          <w:szCs w:val="22"/>
          <w:lang w:val="uk-UA"/>
        </w:rPr>
        <w:t>Виконавцю</w:t>
      </w:r>
      <w:r w:rsidRPr="004A2931">
        <w:rPr>
          <w:sz w:val="22"/>
          <w:szCs w:val="22"/>
          <w:lang w:val="uk-UA"/>
        </w:rPr>
        <w:t xml:space="preserve"> відповідне повідомлення (лист). Санкція вважається застосованою з моменту, визначеного у такому повідомленні (листі). При цьому дана </w:t>
      </w:r>
      <w:proofErr w:type="spellStart"/>
      <w:r w:rsidRPr="004A2931">
        <w:rPr>
          <w:sz w:val="22"/>
          <w:szCs w:val="22"/>
          <w:lang w:val="uk-UA"/>
        </w:rPr>
        <w:t>оперативно</w:t>
      </w:r>
      <w:proofErr w:type="spellEnd"/>
      <w:r w:rsidRPr="004A2931">
        <w:rPr>
          <w:sz w:val="22"/>
          <w:szCs w:val="22"/>
          <w:lang w:val="uk-UA"/>
        </w:rPr>
        <w:t xml:space="preserve">-господарська санкція застосовується незалежно від вини </w:t>
      </w:r>
      <w:r w:rsidR="00E01A44" w:rsidRPr="004A2931">
        <w:rPr>
          <w:sz w:val="22"/>
          <w:szCs w:val="22"/>
          <w:lang w:val="uk-UA"/>
        </w:rPr>
        <w:t>Виконавця</w:t>
      </w:r>
      <w:r w:rsidRPr="004A2931">
        <w:rPr>
          <w:sz w:val="22"/>
          <w:szCs w:val="22"/>
          <w:lang w:val="uk-UA"/>
        </w:rPr>
        <w:t xml:space="preserve">, а також не є жодною дискримінацією </w:t>
      </w:r>
      <w:r w:rsidR="00CB0C50" w:rsidRPr="004A2931">
        <w:rPr>
          <w:sz w:val="22"/>
          <w:szCs w:val="22"/>
          <w:lang w:val="uk-UA"/>
        </w:rPr>
        <w:t>Виконавця</w:t>
      </w:r>
      <w:r w:rsidRPr="004A2931">
        <w:rPr>
          <w:sz w:val="22"/>
          <w:szCs w:val="22"/>
          <w:lang w:val="uk-UA"/>
        </w:rPr>
        <w:t xml:space="preserve"> та/або дискримінаційною умовою по відношенню до нього у розумінні законодавства України, що регулює публічні закупівлі. Строк, на який застосовується така </w:t>
      </w:r>
      <w:proofErr w:type="spellStart"/>
      <w:r w:rsidRPr="004A2931">
        <w:rPr>
          <w:sz w:val="22"/>
          <w:szCs w:val="22"/>
          <w:lang w:val="uk-UA"/>
        </w:rPr>
        <w:t>оперативно</w:t>
      </w:r>
      <w:proofErr w:type="spellEnd"/>
      <w:r w:rsidRPr="004A2931">
        <w:rPr>
          <w:sz w:val="22"/>
          <w:szCs w:val="22"/>
          <w:lang w:val="uk-UA"/>
        </w:rPr>
        <w:t xml:space="preserve">-господарська санкція, встановлюється </w:t>
      </w:r>
      <w:r w:rsidR="00CB0C50" w:rsidRPr="004A2931">
        <w:rPr>
          <w:sz w:val="22"/>
          <w:szCs w:val="22"/>
          <w:lang w:val="uk-UA"/>
        </w:rPr>
        <w:t>Замовником</w:t>
      </w:r>
      <w:r w:rsidRPr="004A2931">
        <w:rPr>
          <w:sz w:val="22"/>
          <w:szCs w:val="22"/>
          <w:lang w:val="uk-UA"/>
        </w:rPr>
        <w:t xml:space="preserve"> на власний розсуд та зазначається в відповідному повідомленні (листі).</w:t>
      </w:r>
    </w:p>
    <w:p w14:paraId="69E00287" w14:textId="53D80574" w:rsidR="00EE367B" w:rsidRPr="004A2931" w:rsidRDefault="00EE367B" w:rsidP="00ED41D3">
      <w:pPr>
        <w:pStyle w:val="afff7"/>
        <w:numPr>
          <w:ilvl w:val="1"/>
          <w:numId w:val="30"/>
        </w:numPr>
        <w:ind w:left="0" w:firstLine="709"/>
        <w:jc w:val="both"/>
        <w:rPr>
          <w:sz w:val="22"/>
          <w:szCs w:val="22"/>
          <w:lang w:val="uk-UA"/>
        </w:rPr>
      </w:pPr>
      <w:r w:rsidRPr="004A2931">
        <w:rPr>
          <w:sz w:val="22"/>
          <w:szCs w:val="22"/>
          <w:lang w:val="uk-UA"/>
        </w:rPr>
        <w:t xml:space="preserve">У разі нарахування будь-яких штрафних санкцій та/або компенсацій, та/або збитків, передбачених умовами цього договору, </w:t>
      </w:r>
      <w:r w:rsidR="00CB0C50" w:rsidRPr="004A2931">
        <w:rPr>
          <w:sz w:val="22"/>
          <w:szCs w:val="22"/>
          <w:lang w:val="uk-UA"/>
        </w:rPr>
        <w:t>Замовник</w:t>
      </w:r>
      <w:r w:rsidRPr="004A2931">
        <w:rPr>
          <w:sz w:val="22"/>
          <w:szCs w:val="22"/>
          <w:lang w:val="uk-UA"/>
        </w:rPr>
        <w:t xml:space="preserve"> має право направити </w:t>
      </w:r>
      <w:r w:rsidR="00CB0C50" w:rsidRPr="004A2931">
        <w:rPr>
          <w:sz w:val="22"/>
          <w:szCs w:val="22"/>
          <w:lang w:val="uk-UA"/>
        </w:rPr>
        <w:t>Виконавцю</w:t>
      </w:r>
      <w:r w:rsidRPr="004A2931">
        <w:rPr>
          <w:sz w:val="22"/>
          <w:szCs w:val="22"/>
          <w:lang w:val="uk-UA"/>
        </w:rPr>
        <w:t xml:space="preserve"> письмову вимогу про їх сплату, з одночасним наданням розрахунку нарахування штрафних санкцій та/або компенсацій, та/або збитків та документів, що підтверджують нанесення збитків (у разі вимоги про відшкодування збитків).  </w:t>
      </w:r>
      <w:r w:rsidR="00CB0C50" w:rsidRPr="004A2931">
        <w:rPr>
          <w:sz w:val="22"/>
          <w:szCs w:val="22"/>
          <w:lang w:val="uk-UA"/>
        </w:rPr>
        <w:t>Виконавець</w:t>
      </w:r>
      <w:r w:rsidRPr="004A2931">
        <w:rPr>
          <w:sz w:val="22"/>
          <w:szCs w:val="22"/>
          <w:lang w:val="uk-UA"/>
        </w:rPr>
        <w:t xml:space="preserve"> зобов’язаний перерахувати </w:t>
      </w:r>
      <w:r w:rsidR="004D0131" w:rsidRPr="004A2931">
        <w:rPr>
          <w:sz w:val="22"/>
          <w:szCs w:val="22"/>
          <w:lang w:val="uk-UA"/>
        </w:rPr>
        <w:t>Замовнику</w:t>
      </w:r>
      <w:r w:rsidRPr="004A2931">
        <w:rPr>
          <w:sz w:val="22"/>
          <w:szCs w:val="22"/>
          <w:lang w:val="uk-UA"/>
        </w:rPr>
        <w:t xml:space="preserve"> суму </w:t>
      </w:r>
      <w:r w:rsidR="00352285" w:rsidRPr="004A2931">
        <w:rPr>
          <w:sz w:val="22"/>
          <w:szCs w:val="22"/>
          <w:lang w:val="uk-UA"/>
        </w:rPr>
        <w:t xml:space="preserve">нарахованих </w:t>
      </w:r>
      <w:r w:rsidRPr="004A2931">
        <w:rPr>
          <w:sz w:val="22"/>
          <w:szCs w:val="22"/>
          <w:lang w:val="uk-UA"/>
        </w:rPr>
        <w:t xml:space="preserve">штрафних санкцій, та/або збитків, та/або компенсацій протягом 7 (семи) робочих днів з дати отримання відповідної письмової вимоги </w:t>
      </w:r>
      <w:r w:rsidR="004D0131" w:rsidRPr="004A2931">
        <w:rPr>
          <w:sz w:val="22"/>
          <w:szCs w:val="22"/>
          <w:lang w:val="uk-UA"/>
        </w:rPr>
        <w:t>Замовника</w:t>
      </w:r>
      <w:r w:rsidRPr="004A2931">
        <w:rPr>
          <w:sz w:val="22"/>
          <w:szCs w:val="22"/>
          <w:lang w:val="uk-UA"/>
        </w:rPr>
        <w:t xml:space="preserve">. Датою отримання такого повідомлення (листа) </w:t>
      </w:r>
      <w:r w:rsidR="004D0131" w:rsidRPr="004A2931">
        <w:rPr>
          <w:sz w:val="22"/>
          <w:szCs w:val="22"/>
          <w:lang w:val="uk-UA"/>
        </w:rPr>
        <w:t>Виконавцем</w:t>
      </w:r>
      <w:r w:rsidRPr="004A2931">
        <w:rPr>
          <w:sz w:val="22"/>
          <w:szCs w:val="22"/>
          <w:lang w:val="uk-UA"/>
        </w:rPr>
        <w:t xml:space="preserve"> є дата, яка відповідає умовам, зазначеним у п. 17.</w:t>
      </w:r>
      <w:r w:rsidR="00C95DB6" w:rsidRPr="004A2931">
        <w:rPr>
          <w:sz w:val="22"/>
          <w:szCs w:val="22"/>
          <w:lang w:val="uk-UA"/>
        </w:rPr>
        <w:t>9</w:t>
      </w:r>
      <w:r w:rsidR="008A7D47" w:rsidRPr="004A2931">
        <w:rPr>
          <w:sz w:val="22"/>
          <w:szCs w:val="22"/>
          <w:lang w:val="uk-UA"/>
        </w:rPr>
        <w:t xml:space="preserve"> </w:t>
      </w:r>
      <w:r w:rsidRPr="004A2931">
        <w:rPr>
          <w:sz w:val="22"/>
          <w:szCs w:val="22"/>
          <w:lang w:val="uk-UA"/>
        </w:rPr>
        <w:t>цього Договору.</w:t>
      </w:r>
    </w:p>
    <w:p w14:paraId="2EB7DC0A" w14:textId="37670701" w:rsidR="00BC174A" w:rsidRPr="004A2931" w:rsidRDefault="00BC174A" w:rsidP="00ED41D3">
      <w:pPr>
        <w:pStyle w:val="afff7"/>
        <w:numPr>
          <w:ilvl w:val="1"/>
          <w:numId w:val="30"/>
        </w:numPr>
        <w:ind w:left="0" w:firstLine="709"/>
        <w:jc w:val="both"/>
        <w:rPr>
          <w:i/>
          <w:iCs/>
          <w:sz w:val="22"/>
          <w:szCs w:val="22"/>
          <w:lang w:val="uk-UA"/>
        </w:rPr>
      </w:pPr>
      <w:r w:rsidRPr="004A2931">
        <w:rPr>
          <w:sz w:val="22"/>
          <w:szCs w:val="22"/>
          <w:lang w:val="uk-UA"/>
        </w:rPr>
        <w:t xml:space="preserve">При несплаті </w:t>
      </w:r>
      <w:r w:rsidR="004D0131" w:rsidRPr="004A2931">
        <w:rPr>
          <w:sz w:val="22"/>
          <w:szCs w:val="22"/>
          <w:lang w:val="uk-UA"/>
        </w:rPr>
        <w:t>Виконавцем</w:t>
      </w:r>
      <w:r w:rsidRPr="004A2931">
        <w:rPr>
          <w:sz w:val="22"/>
          <w:szCs w:val="22"/>
          <w:lang w:val="uk-UA"/>
        </w:rPr>
        <w:t xml:space="preserve"> штрафних санкцій та/або збитків, та або компенсацій  протягом строку, вказаного у п. 8.</w:t>
      </w:r>
      <w:r w:rsidR="00647548" w:rsidRPr="004A2931">
        <w:rPr>
          <w:sz w:val="22"/>
          <w:szCs w:val="22"/>
          <w:lang w:val="uk-UA"/>
        </w:rPr>
        <w:t>11</w:t>
      </w:r>
      <w:r w:rsidR="009D6D4C" w:rsidRPr="004A2931">
        <w:rPr>
          <w:sz w:val="22"/>
          <w:szCs w:val="22"/>
          <w:lang w:val="uk-UA"/>
        </w:rPr>
        <w:t xml:space="preserve"> </w:t>
      </w:r>
      <w:r w:rsidRPr="004A2931">
        <w:rPr>
          <w:sz w:val="22"/>
          <w:szCs w:val="22"/>
          <w:lang w:val="uk-UA"/>
        </w:rPr>
        <w:t xml:space="preserve">цього Договору, </w:t>
      </w:r>
      <w:r w:rsidR="004D0131" w:rsidRPr="004A2931">
        <w:rPr>
          <w:sz w:val="22"/>
          <w:szCs w:val="22"/>
          <w:lang w:val="uk-UA"/>
        </w:rPr>
        <w:t>Замовник</w:t>
      </w:r>
      <w:r w:rsidRPr="004A2931">
        <w:rPr>
          <w:sz w:val="22"/>
          <w:szCs w:val="22"/>
          <w:lang w:val="uk-UA"/>
        </w:rPr>
        <w:t xml:space="preserve"> має право застосувати до </w:t>
      </w:r>
      <w:r w:rsidR="00D01719" w:rsidRPr="004A2931">
        <w:rPr>
          <w:sz w:val="22"/>
          <w:szCs w:val="22"/>
          <w:lang w:val="uk-UA"/>
        </w:rPr>
        <w:t>Виконавця</w:t>
      </w:r>
      <w:r w:rsidRPr="004A2931">
        <w:rPr>
          <w:sz w:val="22"/>
          <w:szCs w:val="22"/>
          <w:lang w:val="uk-UA"/>
        </w:rPr>
        <w:t xml:space="preserve"> </w:t>
      </w:r>
      <w:proofErr w:type="spellStart"/>
      <w:r w:rsidRPr="004A2931">
        <w:rPr>
          <w:sz w:val="22"/>
          <w:szCs w:val="22"/>
          <w:lang w:val="uk-UA"/>
        </w:rPr>
        <w:t>оперативно</w:t>
      </w:r>
      <w:proofErr w:type="spellEnd"/>
      <w:r w:rsidRPr="004A2931">
        <w:rPr>
          <w:sz w:val="22"/>
          <w:szCs w:val="22"/>
          <w:lang w:val="uk-UA"/>
        </w:rPr>
        <w:t>-</w:t>
      </w:r>
      <w:r w:rsidRPr="004A2931">
        <w:rPr>
          <w:sz w:val="22"/>
          <w:szCs w:val="22"/>
          <w:lang w:val="uk-UA"/>
        </w:rPr>
        <w:lastRenderedPageBreak/>
        <w:t xml:space="preserve">господарську санкцію, а саме: </w:t>
      </w:r>
      <w:r w:rsidR="00557B6C" w:rsidRPr="004A2931">
        <w:rPr>
          <w:sz w:val="22"/>
          <w:szCs w:val="22"/>
          <w:lang w:val="uk-UA"/>
        </w:rPr>
        <w:t>утри</w:t>
      </w:r>
      <w:r w:rsidR="00263382" w:rsidRPr="004A2931">
        <w:rPr>
          <w:sz w:val="22"/>
          <w:szCs w:val="22"/>
          <w:lang w:val="uk-UA"/>
        </w:rPr>
        <w:t>мати</w:t>
      </w:r>
      <w:r w:rsidR="00557B6C" w:rsidRPr="004A2931">
        <w:rPr>
          <w:sz w:val="22"/>
          <w:szCs w:val="22"/>
          <w:lang w:val="uk-UA"/>
        </w:rPr>
        <w:t xml:space="preserve"> </w:t>
      </w:r>
      <w:r w:rsidRPr="004A2931">
        <w:rPr>
          <w:sz w:val="22"/>
          <w:szCs w:val="22"/>
          <w:lang w:val="uk-UA"/>
        </w:rPr>
        <w:t xml:space="preserve">суму нарахованих штрафних санкцій та/або збитків, спричинених невиконанням та/або несвоєчасним виконанням </w:t>
      </w:r>
      <w:r w:rsidR="00D01719" w:rsidRPr="004A2931">
        <w:rPr>
          <w:sz w:val="22"/>
          <w:szCs w:val="22"/>
          <w:lang w:val="uk-UA"/>
        </w:rPr>
        <w:t>Виконавцем</w:t>
      </w:r>
      <w:r w:rsidRPr="004A2931">
        <w:rPr>
          <w:sz w:val="22"/>
          <w:szCs w:val="22"/>
          <w:lang w:val="uk-UA"/>
        </w:rPr>
        <w:t xml:space="preserve"> Договору та/або порушенням </w:t>
      </w:r>
      <w:r w:rsidR="00D01719" w:rsidRPr="004A2931">
        <w:rPr>
          <w:sz w:val="22"/>
          <w:szCs w:val="22"/>
          <w:lang w:val="uk-UA"/>
        </w:rPr>
        <w:t>Виконавцем</w:t>
      </w:r>
      <w:r w:rsidRPr="004A2931">
        <w:rPr>
          <w:sz w:val="22"/>
          <w:szCs w:val="22"/>
          <w:lang w:val="uk-UA"/>
        </w:rPr>
        <w:t xml:space="preserve"> умов Договору із суми, що підлягає сплаті </w:t>
      </w:r>
      <w:r w:rsidR="00D01719" w:rsidRPr="004A2931">
        <w:rPr>
          <w:sz w:val="22"/>
          <w:szCs w:val="22"/>
          <w:lang w:val="uk-UA"/>
        </w:rPr>
        <w:t>Виконавцем</w:t>
      </w:r>
      <w:r w:rsidRPr="004A2931">
        <w:rPr>
          <w:sz w:val="22"/>
          <w:szCs w:val="22"/>
          <w:lang w:val="uk-UA"/>
        </w:rPr>
        <w:t xml:space="preserve">. Про застосування цієї </w:t>
      </w:r>
      <w:proofErr w:type="spellStart"/>
      <w:r w:rsidRPr="004A2931">
        <w:rPr>
          <w:sz w:val="22"/>
          <w:szCs w:val="22"/>
          <w:lang w:val="uk-UA"/>
        </w:rPr>
        <w:t>оперативно</w:t>
      </w:r>
      <w:proofErr w:type="spellEnd"/>
      <w:r w:rsidRPr="004A2931">
        <w:rPr>
          <w:sz w:val="22"/>
          <w:szCs w:val="22"/>
          <w:lang w:val="uk-UA"/>
        </w:rPr>
        <w:t xml:space="preserve">-господарської санкції </w:t>
      </w:r>
      <w:r w:rsidR="00D01719" w:rsidRPr="004A2931">
        <w:rPr>
          <w:sz w:val="22"/>
          <w:szCs w:val="22"/>
          <w:lang w:val="uk-UA"/>
        </w:rPr>
        <w:t>Замовник</w:t>
      </w:r>
      <w:r w:rsidRPr="004A2931">
        <w:rPr>
          <w:sz w:val="22"/>
          <w:szCs w:val="22"/>
          <w:lang w:val="uk-UA"/>
        </w:rPr>
        <w:t xml:space="preserve"> надсилає </w:t>
      </w:r>
      <w:r w:rsidR="00D01719" w:rsidRPr="004A2931">
        <w:rPr>
          <w:sz w:val="22"/>
          <w:szCs w:val="22"/>
          <w:lang w:val="uk-UA"/>
        </w:rPr>
        <w:t>Виконавцю</w:t>
      </w:r>
      <w:r w:rsidRPr="004A2931">
        <w:rPr>
          <w:sz w:val="22"/>
          <w:szCs w:val="22"/>
          <w:lang w:val="uk-UA"/>
        </w:rPr>
        <w:t xml:space="preserve"> відповідне повідомлення (лист). Датою отримання такого повідомлення (листа) </w:t>
      </w:r>
      <w:r w:rsidR="00D01719" w:rsidRPr="004A2931">
        <w:rPr>
          <w:sz w:val="22"/>
          <w:szCs w:val="22"/>
          <w:lang w:val="uk-UA"/>
        </w:rPr>
        <w:t>Виконавцем</w:t>
      </w:r>
      <w:r w:rsidRPr="004A2931">
        <w:rPr>
          <w:sz w:val="22"/>
          <w:szCs w:val="22"/>
          <w:lang w:val="uk-UA"/>
        </w:rPr>
        <w:t xml:space="preserve"> є дата, яка відповідає умовам, зазначеним п 17.</w:t>
      </w:r>
      <w:r w:rsidR="00C95DB6" w:rsidRPr="004A2931">
        <w:rPr>
          <w:sz w:val="22"/>
          <w:szCs w:val="22"/>
          <w:lang w:val="uk-UA"/>
        </w:rPr>
        <w:t>9</w:t>
      </w:r>
      <w:r w:rsidR="008A7D47" w:rsidRPr="004A2931">
        <w:rPr>
          <w:sz w:val="22"/>
          <w:szCs w:val="22"/>
          <w:lang w:val="uk-UA"/>
        </w:rPr>
        <w:t xml:space="preserve"> </w:t>
      </w:r>
      <w:r w:rsidRPr="004A2931">
        <w:rPr>
          <w:sz w:val="22"/>
          <w:szCs w:val="22"/>
          <w:lang w:val="uk-UA"/>
        </w:rPr>
        <w:t xml:space="preserve">цього Договору. Строк, на який застосовується така </w:t>
      </w:r>
      <w:proofErr w:type="spellStart"/>
      <w:r w:rsidRPr="004A2931">
        <w:rPr>
          <w:sz w:val="22"/>
          <w:szCs w:val="22"/>
          <w:lang w:val="uk-UA"/>
        </w:rPr>
        <w:t>оперативно</w:t>
      </w:r>
      <w:proofErr w:type="spellEnd"/>
      <w:r w:rsidRPr="004A2931">
        <w:rPr>
          <w:sz w:val="22"/>
          <w:szCs w:val="22"/>
          <w:lang w:val="uk-UA"/>
        </w:rPr>
        <w:t xml:space="preserve">-господарська санкція, встановлюється </w:t>
      </w:r>
      <w:r w:rsidR="00BB6924" w:rsidRPr="004A2931">
        <w:rPr>
          <w:sz w:val="22"/>
          <w:szCs w:val="22"/>
          <w:lang w:val="uk-UA"/>
        </w:rPr>
        <w:t>Замовником</w:t>
      </w:r>
      <w:r w:rsidRPr="004A2931">
        <w:rPr>
          <w:sz w:val="22"/>
          <w:szCs w:val="22"/>
          <w:lang w:val="uk-UA"/>
        </w:rPr>
        <w:t xml:space="preserve"> на власний розсуд та зазначається у відповідному повідомленні (листі).</w:t>
      </w:r>
    </w:p>
    <w:p w14:paraId="56696638" w14:textId="650A5EFC" w:rsidR="00FE7696" w:rsidRPr="004A2931" w:rsidRDefault="00FE7696" w:rsidP="00ED41D3">
      <w:pPr>
        <w:pStyle w:val="afff7"/>
        <w:numPr>
          <w:ilvl w:val="1"/>
          <w:numId w:val="30"/>
        </w:numPr>
        <w:ind w:left="0" w:firstLine="709"/>
        <w:jc w:val="both"/>
        <w:rPr>
          <w:sz w:val="22"/>
          <w:szCs w:val="22"/>
          <w:lang w:val="uk-UA"/>
        </w:rPr>
      </w:pPr>
      <w:r w:rsidRPr="004A2931">
        <w:rPr>
          <w:sz w:val="22"/>
          <w:szCs w:val="22"/>
          <w:lang w:val="uk-UA"/>
        </w:rPr>
        <w:t xml:space="preserve">У випадку невиконання Виконавцем зобов’язань </w:t>
      </w:r>
      <w:r w:rsidR="005238BD" w:rsidRPr="004A2931">
        <w:rPr>
          <w:sz w:val="22"/>
          <w:szCs w:val="22"/>
          <w:lang w:val="uk-UA"/>
        </w:rPr>
        <w:t xml:space="preserve">за </w:t>
      </w:r>
      <w:r w:rsidRPr="004A2931">
        <w:rPr>
          <w:sz w:val="22"/>
          <w:szCs w:val="22"/>
          <w:lang w:val="uk-UA"/>
        </w:rPr>
        <w:t xml:space="preserve">цим </w:t>
      </w:r>
      <w:r w:rsidR="003F04E7" w:rsidRPr="004A2931">
        <w:rPr>
          <w:sz w:val="22"/>
          <w:szCs w:val="22"/>
          <w:lang w:val="uk-UA"/>
        </w:rPr>
        <w:t>Д</w:t>
      </w:r>
      <w:r w:rsidRPr="004A2931">
        <w:rPr>
          <w:sz w:val="22"/>
          <w:szCs w:val="22"/>
          <w:lang w:val="uk-UA"/>
        </w:rPr>
        <w:t xml:space="preserve">оговором, наявності зауважень щодо якості </w:t>
      </w:r>
      <w:r w:rsidR="00C806CA" w:rsidRPr="004A2931">
        <w:rPr>
          <w:sz w:val="22"/>
          <w:szCs w:val="22"/>
          <w:lang w:val="uk-UA"/>
        </w:rPr>
        <w:t xml:space="preserve">наданих </w:t>
      </w:r>
      <w:r w:rsidR="00CD72EE" w:rsidRPr="004A2931">
        <w:rPr>
          <w:sz w:val="22"/>
          <w:szCs w:val="22"/>
          <w:lang w:val="uk-UA"/>
        </w:rPr>
        <w:t>П</w:t>
      </w:r>
      <w:r w:rsidR="00C806CA" w:rsidRPr="004A2931">
        <w:rPr>
          <w:sz w:val="22"/>
          <w:szCs w:val="22"/>
          <w:lang w:val="uk-UA"/>
        </w:rPr>
        <w:t>ослуг</w:t>
      </w:r>
      <w:r w:rsidRPr="004A2931">
        <w:rPr>
          <w:sz w:val="22"/>
          <w:szCs w:val="22"/>
          <w:lang w:val="uk-UA"/>
        </w:rPr>
        <w:t xml:space="preserve"> та/або якщо </w:t>
      </w:r>
      <w:r w:rsidR="00C806CA" w:rsidRPr="004A2931">
        <w:rPr>
          <w:sz w:val="22"/>
          <w:szCs w:val="22"/>
          <w:lang w:val="uk-UA"/>
        </w:rPr>
        <w:t>Виконавець</w:t>
      </w:r>
      <w:r w:rsidRPr="004A2931">
        <w:rPr>
          <w:sz w:val="22"/>
          <w:szCs w:val="22"/>
          <w:lang w:val="uk-UA"/>
        </w:rPr>
        <w:t xml:space="preserve"> не сплатив </w:t>
      </w:r>
      <w:r w:rsidR="00C806CA" w:rsidRPr="004A2931">
        <w:rPr>
          <w:sz w:val="22"/>
          <w:szCs w:val="22"/>
          <w:lang w:val="uk-UA"/>
        </w:rPr>
        <w:t>Замовнику</w:t>
      </w:r>
      <w:r w:rsidRPr="004A2931">
        <w:rPr>
          <w:sz w:val="22"/>
          <w:szCs w:val="22"/>
          <w:lang w:val="uk-UA"/>
        </w:rPr>
        <w:t xml:space="preserve"> штрафні санкції</w:t>
      </w:r>
      <w:r w:rsidR="00263382" w:rsidRPr="004A2931">
        <w:rPr>
          <w:sz w:val="22"/>
          <w:szCs w:val="22"/>
          <w:lang w:val="uk-UA"/>
        </w:rPr>
        <w:t xml:space="preserve"> та/або збитки</w:t>
      </w:r>
      <w:r w:rsidRPr="004A2931">
        <w:rPr>
          <w:sz w:val="22"/>
          <w:szCs w:val="22"/>
          <w:lang w:val="uk-UA"/>
        </w:rPr>
        <w:t xml:space="preserve">, передбачені цим договором та щодо яких </w:t>
      </w:r>
      <w:r w:rsidR="00AE0D3A" w:rsidRPr="004A2931">
        <w:rPr>
          <w:sz w:val="22"/>
          <w:szCs w:val="22"/>
          <w:lang w:val="uk-UA"/>
        </w:rPr>
        <w:t>Виконавцю</w:t>
      </w:r>
      <w:r w:rsidRPr="004A2931">
        <w:rPr>
          <w:sz w:val="22"/>
          <w:szCs w:val="22"/>
          <w:lang w:val="uk-UA"/>
        </w:rPr>
        <w:t xml:space="preserve"> направлена вимога про їх сплату, </w:t>
      </w:r>
      <w:r w:rsidR="00FE0A96" w:rsidRPr="004A2931">
        <w:rPr>
          <w:sz w:val="22"/>
          <w:szCs w:val="22"/>
          <w:lang w:val="uk-UA"/>
        </w:rPr>
        <w:t>Замовник</w:t>
      </w:r>
      <w:r w:rsidRPr="004A2931">
        <w:rPr>
          <w:sz w:val="22"/>
          <w:szCs w:val="22"/>
          <w:lang w:val="uk-UA"/>
        </w:rPr>
        <w:t xml:space="preserve"> має право призупинити оплату за </w:t>
      </w:r>
      <w:r w:rsidR="00FE0A96" w:rsidRPr="004A2931">
        <w:rPr>
          <w:sz w:val="22"/>
          <w:szCs w:val="22"/>
          <w:lang w:val="uk-UA"/>
        </w:rPr>
        <w:t xml:space="preserve">надані </w:t>
      </w:r>
      <w:r w:rsidR="00263382" w:rsidRPr="004A2931">
        <w:rPr>
          <w:sz w:val="22"/>
          <w:szCs w:val="22"/>
          <w:lang w:val="uk-UA"/>
        </w:rPr>
        <w:t>П</w:t>
      </w:r>
      <w:r w:rsidR="00FE0A96" w:rsidRPr="004A2931">
        <w:rPr>
          <w:sz w:val="22"/>
          <w:szCs w:val="22"/>
          <w:lang w:val="uk-UA"/>
        </w:rPr>
        <w:t>ослуги</w:t>
      </w:r>
      <w:r w:rsidRPr="004A2931">
        <w:rPr>
          <w:sz w:val="22"/>
          <w:szCs w:val="22"/>
          <w:lang w:val="uk-UA"/>
        </w:rPr>
        <w:t xml:space="preserve"> без нарахування до нього штрафних санкцій з боку </w:t>
      </w:r>
      <w:r w:rsidR="00FE0A96" w:rsidRPr="004A2931">
        <w:rPr>
          <w:sz w:val="22"/>
          <w:szCs w:val="22"/>
          <w:lang w:val="uk-UA"/>
        </w:rPr>
        <w:t>Виконавця</w:t>
      </w:r>
      <w:r w:rsidRPr="004A2931">
        <w:rPr>
          <w:sz w:val="22"/>
          <w:szCs w:val="22"/>
          <w:lang w:val="uk-UA"/>
        </w:rPr>
        <w:t xml:space="preserve">. </w:t>
      </w:r>
    </w:p>
    <w:p w14:paraId="24834FA2" w14:textId="0CED6B96" w:rsidR="00FE7696" w:rsidRPr="004A2931" w:rsidRDefault="00FE7696" w:rsidP="00A05F3D">
      <w:pPr>
        <w:ind w:firstLine="709"/>
        <w:jc w:val="both"/>
        <w:rPr>
          <w:rFonts w:ascii="Times New Roman" w:hAnsi="Times New Roman" w:cs="Times New Roman"/>
          <w:sz w:val="22"/>
          <w:szCs w:val="22"/>
        </w:rPr>
      </w:pPr>
      <w:r w:rsidRPr="004A2931">
        <w:rPr>
          <w:rFonts w:ascii="Times New Roman" w:hAnsi="Times New Roman" w:cs="Times New Roman"/>
          <w:sz w:val="22"/>
          <w:szCs w:val="22"/>
        </w:rPr>
        <w:t xml:space="preserve">У випадку такого призупинення </w:t>
      </w:r>
      <w:r w:rsidR="00AE0D3A" w:rsidRPr="004A2931">
        <w:rPr>
          <w:rFonts w:ascii="Times New Roman" w:hAnsi="Times New Roman" w:cs="Times New Roman"/>
          <w:sz w:val="22"/>
          <w:szCs w:val="22"/>
        </w:rPr>
        <w:t>Замовник</w:t>
      </w:r>
      <w:r w:rsidRPr="004A2931">
        <w:rPr>
          <w:rFonts w:ascii="Times New Roman" w:hAnsi="Times New Roman" w:cs="Times New Roman"/>
          <w:sz w:val="22"/>
          <w:szCs w:val="22"/>
        </w:rPr>
        <w:t xml:space="preserve"> здійснює оплату за </w:t>
      </w:r>
      <w:r w:rsidR="003B0BE2" w:rsidRPr="004A2931">
        <w:rPr>
          <w:rFonts w:ascii="Times New Roman" w:hAnsi="Times New Roman" w:cs="Times New Roman"/>
          <w:sz w:val="22"/>
          <w:szCs w:val="22"/>
        </w:rPr>
        <w:t xml:space="preserve">надані </w:t>
      </w:r>
      <w:r w:rsidR="00A161E2" w:rsidRPr="004A2931">
        <w:rPr>
          <w:rFonts w:ascii="Times New Roman" w:hAnsi="Times New Roman" w:cs="Times New Roman"/>
          <w:sz w:val="22"/>
          <w:szCs w:val="22"/>
        </w:rPr>
        <w:t>П</w:t>
      </w:r>
      <w:r w:rsidR="003B0BE2" w:rsidRPr="004A2931">
        <w:rPr>
          <w:rFonts w:ascii="Times New Roman" w:hAnsi="Times New Roman" w:cs="Times New Roman"/>
          <w:sz w:val="22"/>
          <w:szCs w:val="22"/>
        </w:rPr>
        <w:t>ослуги</w:t>
      </w:r>
      <w:r w:rsidRPr="004A2931">
        <w:rPr>
          <w:rFonts w:ascii="Times New Roman" w:hAnsi="Times New Roman" w:cs="Times New Roman"/>
          <w:sz w:val="22"/>
          <w:szCs w:val="22"/>
        </w:rPr>
        <w:t xml:space="preserve"> після виконання відповідних зобов’язань, що стали причиною призупинення оплати та/</w:t>
      </w:r>
      <w:r w:rsidR="006B1D53" w:rsidRPr="004A2931">
        <w:rPr>
          <w:rFonts w:ascii="Times New Roman" w:hAnsi="Times New Roman" w:cs="Times New Roman"/>
          <w:sz w:val="22"/>
          <w:szCs w:val="22"/>
        </w:rPr>
        <w:t xml:space="preserve">або сплаті Виконавцем штрафних санкцій та/або збитків Замовнику у сумі, зазначеній у відповідній </w:t>
      </w:r>
      <w:proofErr w:type="spellStart"/>
      <w:r w:rsidR="006B1D53" w:rsidRPr="004A2931">
        <w:rPr>
          <w:rFonts w:ascii="Times New Roman" w:hAnsi="Times New Roman" w:cs="Times New Roman"/>
          <w:sz w:val="22"/>
          <w:szCs w:val="22"/>
        </w:rPr>
        <w:t>вимозі</w:t>
      </w:r>
      <w:proofErr w:type="spellEnd"/>
      <w:r w:rsidR="006B1D53" w:rsidRPr="004A2931">
        <w:rPr>
          <w:rFonts w:ascii="Times New Roman" w:hAnsi="Times New Roman" w:cs="Times New Roman"/>
          <w:sz w:val="22"/>
          <w:szCs w:val="22"/>
        </w:rPr>
        <w:t xml:space="preserve"> Замовника </w:t>
      </w:r>
      <w:r w:rsidRPr="004A2931">
        <w:rPr>
          <w:rFonts w:ascii="Times New Roman" w:hAnsi="Times New Roman" w:cs="Times New Roman"/>
          <w:sz w:val="22"/>
          <w:szCs w:val="22"/>
        </w:rPr>
        <w:t xml:space="preserve">у сумі, зазначеній у відповідній </w:t>
      </w:r>
      <w:proofErr w:type="spellStart"/>
      <w:r w:rsidRPr="004A2931">
        <w:rPr>
          <w:rFonts w:ascii="Times New Roman" w:hAnsi="Times New Roman" w:cs="Times New Roman"/>
          <w:sz w:val="22"/>
          <w:szCs w:val="22"/>
        </w:rPr>
        <w:t>вимозі</w:t>
      </w:r>
      <w:proofErr w:type="spellEnd"/>
      <w:r w:rsidRPr="004A2931">
        <w:rPr>
          <w:rFonts w:ascii="Times New Roman" w:hAnsi="Times New Roman" w:cs="Times New Roman"/>
          <w:sz w:val="22"/>
          <w:szCs w:val="22"/>
        </w:rPr>
        <w:t xml:space="preserve"> </w:t>
      </w:r>
      <w:r w:rsidR="00220386" w:rsidRPr="004A2931">
        <w:rPr>
          <w:rFonts w:ascii="Times New Roman" w:hAnsi="Times New Roman" w:cs="Times New Roman"/>
          <w:sz w:val="22"/>
          <w:szCs w:val="22"/>
        </w:rPr>
        <w:t>Замовника</w:t>
      </w:r>
      <w:r w:rsidRPr="004A2931">
        <w:rPr>
          <w:rFonts w:ascii="Times New Roman" w:hAnsi="Times New Roman" w:cs="Times New Roman"/>
          <w:sz w:val="22"/>
          <w:szCs w:val="22"/>
        </w:rPr>
        <w:t xml:space="preserve">. </w:t>
      </w:r>
    </w:p>
    <w:p w14:paraId="043CED5E" w14:textId="77777777" w:rsidR="00F47F41" w:rsidRPr="004A2931" w:rsidRDefault="00F47F41" w:rsidP="00ED41D3">
      <w:pPr>
        <w:pStyle w:val="afff7"/>
        <w:numPr>
          <w:ilvl w:val="1"/>
          <w:numId w:val="30"/>
        </w:numPr>
        <w:ind w:left="0" w:firstLine="709"/>
        <w:jc w:val="both"/>
        <w:rPr>
          <w:sz w:val="22"/>
          <w:szCs w:val="22"/>
          <w:lang w:val="uk-UA"/>
        </w:rPr>
      </w:pPr>
      <w:r w:rsidRPr="004A2931">
        <w:rPr>
          <w:sz w:val="22"/>
          <w:szCs w:val="22"/>
          <w:lang w:val="uk-UA"/>
        </w:rPr>
        <w:t>Сплата штрафних санкцій не звільняє Сторони від виконання зобов’язань за Договором.</w:t>
      </w:r>
    </w:p>
    <w:p w14:paraId="306AEF70" w14:textId="7BE6DD48" w:rsidR="00F47F41" w:rsidRPr="004A2931" w:rsidRDefault="00F47F41" w:rsidP="00ED41D3">
      <w:pPr>
        <w:pStyle w:val="afff7"/>
        <w:numPr>
          <w:ilvl w:val="1"/>
          <w:numId w:val="30"/>
        </w:numPr>
        <w:ind w:left="0" w:firstLine="709"/>
        <w:jc w:val="both"/>
        <w:rPr>
          <w:sz w:val="22"/>
          <w:szCs w:val="22"/>
          <w:lang w:val="uk-UA"/>
        </w:rPr>
      </w:pPr>
      <w:r w:rsidRPr="004A2931">
        <w:rPr>
          <w:sz w:val="22"/>
          <w:szCs w:val="22"/>
          <w:lang w:val="uk-UA"/>
        </w:rPr>
        <w:t>Збитки Замовника, визначені цим розділом Договору, сплачуються Виконавцем у повній сумі понад штрафні санкції, які останній зобов’язаний сплатити на користь Замовника.</w:t>
      </w:r>
    </w:p>
    <w:p w14:paraId="11706FAF" w14:textId="2DC07F40" w:rsidR="00F47F41" w:rsidRPr="004A2931" w:rsidRDefault="00F47F41" w:rsidP="00ED41D3">
      <w:pPr>
        <w:pStyle w:val="afff7"/>
        <w:numPr>
          <w:ilvl w:val="1"/>
          <w:numId w:val="30"/>
        </w:numPr>
        <w:ind w:left="0" w:firstLine="709"/>
        <w:jc w:val="both"/>
        <w:rPr>
          <w:sz w:val="22"/>
          <w:szCs w:val="22"/>
          <w:lang w:val="uk-UA"/>
        </w:rPr>
      </w:pPr>
      <w:r w:rsidRPr="004A2931">
        <w:rPr>
          <w:iCs/>
          <w:sz w:val="22"/>
          <w:szCs w:val="22"/>
          <w:lang w:val="uk-UA"/>
        </w:rPr>
        <w:t xml:space="preserve">Штрафні санкції не нараховуються та не застосовуються до </w:t>
      </w:r>
      <w:r w:rsidR="00816CA2" w:rsidRPr="004A2931">
        <w:rPr>
          <w:iCs/>
          <w:sz w:val="22"/>
          <w:szCs w:val="22"/>
          <w:lang w:val="uk-UA"/>
        </w:rPr>
        <w:t>Замовника</w:t>
      </w:r>
      <w:r w:rsidRPr="004A2931">
        <w:rPr>
          <w:iCs/>
          <w:sz w:val="22"/>
          <w:szCs w:val="22"/>
          <w:lang w:val="uk-UA"/>
        </w:rPr>
        <w:t xml:space="preserve"> за період невиконання ним грошових зобов’язань за цим Договором до затвердження фінансового плану </w:t>
      </w:r>
      <w:r w:rsidR="00816CA2" w:rsidRPr="004A2931">
        <w:rPr>
          <w:iCs/>
          <w:sz w:val="22"/>
          <w:szCs w:val="22"/>
          <w:lang w:val="uk-UA"/>
        </w:rPr>
        <w:t>Замовника</w:t>
      </w:r>
      <w:r w:rsidRPr="004A2931">
        <w:rPr>
          <w:iCs/>
          <w:sz w:val="22"/>
          <w:szCs w:val="22"/>
          <w:lang w:val="uk-UA"/>
        </w:rPr>
        <w:t xml:space="preserve"> на відповідний рік та протягом 30 (тридцяти) календарних днів з дати затвердження фінансового плану на відповідний рік.</w:t>
      </w:r>
    </w:p>
    <w:p w14:paraId="5B7A0238" w14:textId="77777777" w:rsidR="00BA3138" w:rsidRPr="004A2931" w:rsidRDefault="00BA3138" w:rsidP="00BA3138">
      <w:pPr>
        <w:pStyle w:val="afff7"/>
        <w:ind w:left="709"/>
        <w:jc w:val="both"/>
        <w:rPr>
          <w:sz w:val="22"/>
          <w:szCs w:val="22"/>
          <w:lang w:val="uk-UA"/>
        </w:rPr>
      </w:pPr>
    </w:p>
    <w:p w14:paraId="63AA322B" w14:textId="175FADBD" w:rsidR="00595C19" w:rsidRPr="004A2931" w:rsidRDefault="00D36B46" w:rsidP="00ED41D3">
      <w:pPr>
        <w:pStyle w:val="afff7"/>
        <w:numPr>
          <w:ilvl w:val="0"/>
          <w:numId w:val="30"/>
        </w:numPr>
        <w:ind w:left="0" w:firstLine="709"/>
        <w:jc w:val="center"/>
        <w:rPr>
          <w:b/>
          <w:kern w:val="2"/>
          <w:sz w:val="22"/>
          <w:szCs w:val="22"/>
          <w:lang w:val="uk-UA"/>
        </w:rPr>
      </w:pPr>
      <w:bookmarkStart w:id="10" w:name="bookmark8"/>
      <w:r w:rsidRPr="004A2931">
        <w:rPr>
          <w:b/>
          <w:kern w:val="2"/>
          <w:sz w:val="22"/>
          <w:szCs w:val="22"/>
          <w:lang w:val="uk-UA"/>
        </w:rPr>
        <w:t>Конфіденційність</w:t>
      </w:r>
    </w:p>
    <w:p w14:paraId="37CA21A2" w14:textId="7A96494F" w:rsidR="0042664E" w:rsidRPr="004A2931" w:rsidRDefault="0042664E" w:rsidP="006234C7">
      <w:pPr>
        <w:pStyle w:val="afff7"/>
        <w:numPr>
          <w:ilvl w:val="1"/>
          <w:numId w:val="53"/>
        </w:numPr>
        <w:ind w:left="0" w:firstLine="774"/>
        <w:jc w:val="both"/>
        <w:rPr>
          <w:sz w:val="22"/>
          <w:szCs w:val="22"/>
          <w:lang w:val="uk-UA"/>
        </w:rPr>
      </w:pPr>
      <w:r w:rsidRPr="004A2931">
        <w:rPr>
          <w:kern w:val="2"/>
          <w:sz w:val="22"/>
          <w:szCs w:val="22"/>
          <w:lang w:val="uk-UA"/>
        </w:rPr>
        <w:t xml:space="preserve">Будь-які відомості, що стали (стануть) відомі Виконавцю про діяльність та  систему безпеки (будь-які технічні засоби відеоспостереження, контролю пропуску осіб тощо та їх місцерозташування, особливості функціонування тощо) Замовника у процесі виконання даного Договору, </w:t>
      </w:r>
      <w:r w:rsidRPr="004A2931">
        <w:rPr>
          <w:sz w:val="22"/>
          <w:szCs w:val="22"/>
          <w:lang w:val="uk-UA"/>
        </w:rPr>
        <w:t xml:space="preserve"> </w:t>
      </w:r>
      <w:r w:rsidRPr="004A2931">
        <w:rPr>
          <w:kern w:val="2"/>
          <w:sz w:val="22"/>
          <w:szCs w:val="22"/>
          <w:lang w:val="uk-UA"/>
        </w:rPr>
        <w:t xml:space="preserve">а також будь-які матеріали, інформація та будь-які відомості, що створюються, збираються, отримуються, використовуються, поширюються, охороняються, зберігаються та стали відомі Сторонам в процесі виконання зобов’язань за Договором, в тому числі, але не виключно інформація про зміст та результати виконання Договору, відомості про фінансові, технічні, виробничі, комерційні, організаційні, службові, правові та інші аспекти діяльності Сторін, у тому числі ті, що включають персональні дані, комерційну, технічну, службову, банківську, аудиторську таємницю, одержані Сторонами будь – яким шляхом, незалежно від носія, на якому містяться така інформація, а також в усній формі є конфіденційними і не можуть передаватися третім особам без попередньої згоди іншої Сторони за Договором, крім випадків, передбачених чинним законодавством України, які передбачають обов’язкове надання інформації. </w:t>
      </w:r>
    </w:p>
    <w:p w14:paraId="60790650" w14:textId="77777777" w:rsidR="0042664E" w:rsidRPr="004A2931" w:rsidRDefault="0042664E" w:rsidP="00F17DF1">
      <w:pPr>
        <w:pStyle w:val="afff7"/>
        <w:numPr>
          <w:ilvl w:val="1"/>
          <w:numId w:val="53"/>
        </w:numPr>
        <w:ind w:left="0" w:firstLine="709"/>
        <w:jc w:val="both"/>
        <w:rPr>
          <w:sz w:val="22"/>
          <w:szCs w:val="22"/>
          <w:lang w:val="uk-UA"/>
        </w:rPr>
      </w:pPr>
      <w:r w:rsidRPr="004A2931">
        <w:rPr>
          <w:kern w:val="2"/>
          <w:sz w:val="22"/>
          <w:szCs w:val="22"/>
          <w:lang w:val="uk-UA"/>
        </w:rPr>
        <w:t xml:space="preserve">Конфіденційність у розумінні цього Договору означає неприпустимість доведення відповідної інформації до відома третіх осіб без письмової згоди іншої Сторони. Дія цього пункту не поширюється на випадки обов'язкового надання (розголошення) такої інформації відповідно до вимог чинного законодавства України. У всіх інших випадках Сторони зобов’язуються не передавати конфіденційну інформацію правоохоронним органам, органам Державної податкової служби та іншим органам державної влади, якщо це прямо не передбачено законодавством України як обов’язок </w:t>
      </w:r>
      <w:proofErr w:type="spellStart"/>
      <w:r w:rsidRPr="004A2931">
        <w:rPr>
          <w:kern w:val="2"/>
          <w:sz w:val="22"/>
          <w:szCs w:val="22"/>
          <w:lang w:val="uk-UA"/>
        </w:rPr>
        <w:t>розкриваючої</w:t>
      </w:r>
      <w:proofErr w:type="spellEnd"/>
      <w:r w:rsidRPr="004A2931">
        <w:rPr>
          <w:kern w:val="2"/>
          <w:sz w:val="22"/>
          <w:szCs w:val="22"/>
          <w:lang w:val="uk-UA"/>
        </w:rPr>
        <w:t xml:space="preserve"> Сторони або якщо запит щодо отримання конфіденційної інформації складений з порушенням норм законодавства.</w:t>
      </w:r>
    </w:p>
    <w:p w14:paraId="1DF40953" w14:textId="77777777" w:rsidR="0042664E" w:rsidRPr="004A2931" w:rsidRDefault="0042664E" w:rsidP="00F17DF1">
      <w:pPr>
        <w:pStyle w:val="afff7"/>
        <w:numPr>
          <w:ilvl w:val="1"/>
          <w:numId w:val="53"/>
        </w:numPr>
        <w:ind w:left="0" w:firstLine="709"/>
        <w:jc w:val="both"/>
        <w:rPr>
          <w:kern w:val="2"/>
          <w:sz w:val="22"/>
          <w:szCs w:val="22"/>
          <w:lang w:val="uk-UA"/>
        </w:rPr>
      </w:pPr>
      <w:r w:rsidRPr="004A2931">
        <w:rPr>
          <w:kern w:val="2"/>
          <w:sz w:val="22"/>
          <w:szCs w:val="22"/>
          <w:lang w:val="uk-UA"/>
        </w:rPr>
        <w:t>Інформація не вважається конфіденційною, якщо на момент її отримання така інформація є публічною або стає такою не в результаті порушення Договору, яка є дозволеною до оприлюднення (розкриття) письмовим дозволом Сторони, або яка отримана від третьої особи на законних підставах.</w:t>
      </w:r>
    </w:p>
    <w:p w14:paraId="36167BF6" w14:textId="77777777" w:rsidR="0042664E" w:rsidRPr="004A2931" w:rsidRDefault="0042664E" w:rsidP="00F17DF1">
      <w:pPr>
        <w:pStyle w:val="afff7"/>
        <w:numPr>
          <w:ilvl w:val="1"/>
          <w:numId w:val="53"/>
        </w:numPr>
        <w:ind w:left="0" w:firstLine="709"/>
        <w:jc w:val="both"/>
        <w:rPr>
          <w:kern w:val="2"/>
          <w:sz w:val="22"/>
          <w:szCs w:val="22"/>
          <w:lang w:val="uk-UA"/>
        </w:rPr>
      </w:pPr>
      <w:r w:rsidRPr="004A2931">
        <w:rPr>
          <w:kern w:val="2"/>
          <w:sz w:val="22"/>
          <w:szCs w:val="22"/>
          <w:lang w:val="uk-UA"/>
        </w:rPr>
        <w:t>Сторони зобов’язуються забезпечити дотримання конфіденційності та безпеки даних своїми працівниками та іншими особами, залученими ними до виконання цього Договору.</w:t>
      </w:r>
    </w:p>
    <w:p w14:paraId="179E58CC" w14:textId="77777777" w:rsidR="0042664E" w:rsidRPr="004A2931" w:rsidRDefault="0042664E" w:rsidP="00F17DF1">
      <w:pPr>
        <w:pStyle w:val="afff7"/>
        <w:numPr>
          <w:ilvl w:val="1"/>
          <w:numId w:val="53"/>
        </w:numPr>
        <w:ind w:left="0" w:firstLine="709"/>
        <w:jc w:val="both"/>
        <w:rPr>
          <w:kern w:val="2"/>
          <w:sz w:val="22"/>
          <w:szCs w:val="22"/>
          <w:lang w:val="uk-UA"/>
        </w:rPr>
      </w:pPr>
      <w:r w:rsidRPr="004A2931">
        <w:rPr>
          <w:kern w:val="2"/>
          <w:sz w:val="22"/>
          <w:szCs w:val="22"/>
          <w:lang w:val="uk-UA"/>
        </w:rPr>
        <w:t>Сторони зобов’язані не розголошувати конфіденційну інформацію протягом строку дії цього Договору та протягом 3 (трьох) років з дати його припинення.</w:t>
      </w:r>
    </w:p>
    <w:p w14:paraId="0D64C6BD" w14:textId="77777777" w:rsidR="001B2216" w:rsidRPr="004A2931" w:rsidRDefault="001B2216" w:rsidP="00A05F3D">
      <w:pPr>
        <w:pStyle w:val="afff7"/>
        <w:tabs>
          <w:tab w:val="left" w:pos="993"/>
          <w:tab w:val="left" w:pos="1276"/>
          <w:tab w:val="left" w:pos="1418"/>
        </w:tabs>
        <w:ind w:left="0" w:firstLine="709"/>
        <w:jc w:val="both"/>
        <w:rPr>
          <w:kern w:val="2"/>
          <w:sz w:val="22"/>
          <w:szCs w:val="22"/>
          <w:lang w:val="uk-UA"/>
        </w:rPr>
      </w:pPr>
    </w:p>
    <w:bookmarkEnd w:id="10"/>
    <w:p w14:paraId="02DBDE1C" w14:textId="277B3188" w:rsidR="004822C8" w:rsidRPr="004A2931" w:rsidRDefault="00821FD1" w:rsidP="00A05F3D">
      <w:pPr>
        <w:autoSpaceDE w:val="0"/>
        <w:autoSpaceDN w:val="0"/>
        <w:adjustRightInd w:val="0"/>
        <w:ind w:firstLine="709"/>
        <w:jc w:val="center"/>
        <w:rPr>
          <w:rFonts w:ascii="Times New Roman" w:hAnsi="Times New Roman" w:cs="Times New Roman"/>
          <w:b/>
          <w:bCs/>
          <w:sz w:val="22"/>
          <w:szCs w:val="22"/>
        </w:rPr>
      </w:pPr>
      <w:r w:rsidRPr="004A2931">
        <w:rPr>
          <w:rFonts w:ascii="Times New Roman" w:hAnsi="Times New Roman" w:cs="Times New Roman"/>
          <w:b/>
          <w:color w:val="auto"/>
          <w:sz w:val="22"/>
          <w:szCs w:val="22"/>
        </w:rPr>
        <w:t>10.</w:t>
      </w:r>
      <w:r w:rsidR="001E6331" w:rsidRPr="004A2931">
        <w:rPr>
          <w:rFonts w:ascii="Times New Roman" w:hAnsi="Times New Roman" w:cs="Times New Roman"/>
          <w:b/>
          <w:color w:val="auto"/>
          <w:sz w:val="22"/>
          <w:szCs w:val="22"/>
        </w:rPr>
        <w:t xml:space="preserve"> </w:t>
      </w:r>
      <w:r w:rsidR="00D36B46" w:rsidRPr="004A2931">
        <w:rPr>
          <w:rFonts w:ascii="Times New Roman" w:hAnsi="Times New Roman" w:cs="Times New Roman"/>
          <w:b/>
          <w:color w:val="auto"/>
          <w:sz w:val="22"/>
          <w:szCs w:val="22"/>
        </w:rPr>
        <w:t>Обставини непереборної сили (форс-мажор)</w:t>
      </w:r>
    </w:p>
    <w:p w14:paraId="65DDC9B4" w14:textId="77777777" w:rsidR="00D66CB8" w:rsidRPr="004A2931" w:rsidRDefault="00880E80" w:rsidP="00A05F3D">
      <w:pPr>
        <w:autoSpaceDE w:val="0"/>
        <w:autoSpaceDN w:val="0"/>
        <w:adjustRightInd w:val="0"/>
        <w:ind w:firstLine="709"/>
        <w:jc w:val="both"/>
        <w:rPr>
          <w:rFonts w:ascii="Times New Roman" w:hAnsi="Times New Roman" w:cs="Times New Roman"/>
          <w:bCs/>
          <w:sz w:val="22"/>
          <w:szCs w:val="22"/>
        </w:rPr>
      </w:pPr>
      <w:r w:rsidRPr="004A2931">
        <w:rPr>
          <w:rFonts w:ascii="Times New Roman" w:hAnsi="Times New Roman" w:cs="Times New Roman"/>
          <w:bCs/>
          <w:sz w:val="22"/>
          <w:szCs w:val="22"/>
        </w:rPr>
        <w:t xml:space="preserve">10.1. </w:t>
      </w:r>
      <w:r w:rsidR="001C56E4" w:rsidRPr="004A2931">
        <w:rPr>
          <w:rFonts w:ascii="Times New Roman" w:hAnsi="Times New Roman" w:cs="Times New Roman"/>
          <w:bCs/>
          <w:sz w:val="22"/>
          <w:szCs w:val="22"/>
        </w:rPr>
        <w:t>Сторона звільняється від визначеної цим Договором та (або) чинним в Україні законодавством відповідальності за порушення Договору, якщо вона доведе, що таке порушення сталося внаслідок дії обставин непереборної сили (форс-мажору), визначених у цьому Договорі, за умови, що настання таких обставин засвідчено у визначеному цим Договором та/або законом порядку.</w:t>
      </w:r>
    </w:p>
    <w:p w14:paraId="3457685E" w14:textId="5D49736B" w:rsidR="001C56E4" w:rsidRPr="004A2931" w:rsidRDefault="00880E80" w:rsidP="00A05F3D">
      <w:pPr>
        <w:autoSpaceDE w:val="0"/>
        <w:autoSpaceDN w:val="0"/>
        <w:adjustRightInd w:val="0"/>
        <w:ind w:firstLine="709"/>
        <w:jc w:val="both"/>
        <w:rPr>
          <w:rFonts w:ascii="Times New Roman" w:hAnsi="Times New Roman" w:cs="Times New Roman"/>
          <w:bCs/>
          <w:sz w:val="22"/>
          <w:szCs w:val="22"/>
        </w:rPr>
      </w:pPr>
      <w:r w:rsidRPr="004A2931">
        <w:rPr>
          <w:rFonts w:ascii="Times New Roman" w:hAnsi="Times New Roman" w:cs="Times New Roman"/>
          <w:sz w:val="22"/>
          <w:szCs w:val="22"/>
          <w:shd w:val="clear" w:color="auto" w:fill="FFFFFF"/>
        </w:rPr>
        <w:t xml:space="preserve">10.2. </w:t>
      </w:r>
      <w:r w:rsidR="001C56E4" w:rsidRPr="004A2931">
        <w:rPr>
          <w:rFonts w:ascii="Times New Roman" w:hAnsi="Times New Roman" w:cs="Times New Roman"/>
          <w:sz w:val="22"/>
          <w:szCs w:val="22"/>
          <w:shd w:val="clear" w:color="auto" w:fill="FFFFFF"/>
        </w:rPr>
        <w:t xml:space="preserve">Під обставинами непереборної сили (форс-мажор) у цьому Договорі розуміються будь-які надзвичайні події зовнішнього щодо Сторін характеру, які виникають без вини Сторін, поза їхньою волею або всупереч волі чи бажанню Сторін, і які не можна за умови вжиття звичайних для цього заходів передбачити та не можна відвернути (уникнути), включаючи (але не обмежуючись) стихійні явища природного характеру (землетруси, повені, урагани, руйнування в результаті блискавки тощо), лиха </w:t>
      </w:r>
      <w:r w:rsidR="001C56E4" w:rsidRPr="004A2931">
        <w:rPr>
          <w:rFonts w:ascii="Times New Roman" w:hAnsi="Times New Roman" w:cs="Times New Roman"/>
          <w:sz w:val="22"/>
          <w:szCs w:val="22"/>
          <w:shd w:val="clear" w:color="auto" w:fill="FFFFFF"/>
        </w:rPr>
        <w:lastRenderedPageBreak/>
        <w:t>біологічного, техногенного та антропогенного походження (вибухи, пожежі, вихід з ладу машин й обладнання, епізоотії, епіфітотії тощо), обставини суспільного життя (війна, воєнні дії, блокади, громадські хвилювання, прояви тероризму, масові страйки, бойкоти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такому виконанню.</w:t>
      </w:r>
    </w:p>
    <w:p w14:paraId="184BB49E" w14:textId="6A42FA7E" w:rsidR="001C56E4" w:rsidRPr="004A2931" w:rsidRDefault="00054288" w:rsidP="00A05F3D">
      <w:pPr>
        <w:ind w:firstLine="709"/>
        <w:jc w:val="both"/>
        <w:rPr>
          <w:rFonts w:ascii="Times New Roman" w:hAnsi="Times New Roman" w:cs="Times New Roman"/>
          <w:i/>
          <w:iCs/>
          <w:sz w:val="22"/>
          <w:szCs w:val="22"/>
        </w:rPr>
      </w:pPr>
      <w:r w:rsidRPr="004A2931">
        <w:rPr>
          <w:rFonts w:ascii="Times New Roman" w:hAnsi="Times New Roman" w:cs="Times New Roman"/>
          <w:sz w:val="22"/>
          <w:szCs w:val="22"/>
        </w:rPr>
        <w:t>10.</w:t>
      </w:r>
      <w:r w:rsidR="00D66CB8" w:rsidRPr="004A2931">
        <w:rPr>
          <w:rFonts w:ascii="Times New Roman" w:hAnsi="Times New Roman" w:cs="Times New Roman"/>
          <w:sz w:val="22"/>
          <w:szCs w:val="22"/>
        </w:rPr>
        <w:t>3</w:t>
      </w:r>
      <w:r w:rsidRPr="004A2931">
        <w:rPr>
          <w:rFonts w:ascii="Times New Roman" w:hAnsi="Times New Roman" w:cs="Times New Roman"/>
          <w:sz w:val="22"/>
          <w:szCs w:val="22"/>
        </w:rPr>
        <w:t xml:space="preserve">. </w:t>
      </w:r>
      <w:r w:rsidR="001C56E4" w:rsidRPr="004A2931">
        <w:rPr>
          <w:rFonts w:ascii="Times New Roman" w:hAnsi="Times New Roman" w:cs="Times New Roman"/>
          <w:sz w:val="22"/>
          <w:szCs w:val="22"/>
        </w:rPr>
        <w:t>З огляду на укладення цього Договору в умовах воєнного стану, запровадженого Указом Президента № 64/2022 від 24.02.2022 «Про введення воєнного стану в Україні», який триває, Сторони визнаватимуть воєнний стан як обставину непереборної сили виключно у випадку доведення безпосереднього впливу на можливість виконання зобов’язань за цим Договором</w:t>
      </w:r>
      <w:r w:rsidR="007A6E2E" w:rsidRPr="004A2931">
        <w:rPr>
          <w:rFonts w:ascii="Times New Roman" w:hAnsi="Times New Roman" w:cs="Times New Roman"/>
          <w:sz w:val="22"/>
          <w:szCs w:val="22"/>
        </w:rPr>
        <w:t>.</w:t>
      </w:r>
    </w:p>
    <w:p w14:paraId="2B5CDC67" w14:textId="34C8D650" w:rsidR="001C56E4" w:rsidRPr="004A2931" w:rsidRDefault="001C56E4" w:rsidP="00A05F3D">
      <w:pPr>
        <w:pStyle w:val="afff7"/>
        <w:ind w:left="0" w:firstLine="709"/>
        <w:jc w:val="both"/>
        <w:rPr>
          <w:i/>
          <w:iCs/>
          <w:sz w:val="22"/>
          <w:szCs w:val="22"/>
          <w:lang w:val="uk-UA"/>
        </w:rPr>
      </w:pPr>
      <w:r w:rsidRPr="004A2931">
        <w:rPr>
          <w:sz w:val="22"/>
          <w:szCs w:val="22"/>
          <w:lang w:val="uk-UA"/>
        </w:rPr>
        <w:t>10.4. Не вважаються обставинами непереборної сили (форс-мажором) невиконання своїх обов'язків тією Стороною, що порушила цей Договір, через відсутність на ринку товарів, потрібних для виконання цього Договору та/або відсутність у Сторони, що порушила Договір, необхідних коштів.</w:t>
      </w:r>
    </w:p>
    <w:p w14:paraId="24802E71" w14:textId="797F145B" w:rsidR="001C56E4" w:rsidRPr="004A2931" w:rsidRDefault="001C56E4" w:rsidP="00A05F3D">
      <w:pPr>
        <w:pStyle w:val="afff7"/>
        <w:ind w:left="0" w:firstLine="709"/>
        <w:jc w:val="both"/>
        <w:rPr>
          <w:i/>
          <w:iCs/>
          <w:sz w:val="22"/>
          <w:szCs w:val="22"/>
          <w:lang w:val="uk-UA"/>
        </w:rPr>
      </w:pPr>
      <w:r w:rsidRPr="004A2931">
        <w:rPr>
          <w:sz w:val="22"/>
          <w:szCs w:val="22"/>
          <w:lang w:val="uk-UA"/>
        </w:rPr>
        <w:t>10.5. Сторона, що має намір посилатися на обставини непереборної сили (форс-мажор), зобов'язана невідкладно, але не пізніше ніж у строк, зазначений у п. 17</w:t>
      </w:r>
      <w:r w:rsidR="00421894" w:rsidRPr="004A2931">
        <w:rPr>
          <w:sz w:val="22"/>
          <w:szCs w:val="22"/>
          <w:lang w:val="uk-UA"/>
        </w:rPr>
        <w:t>.</w:t>
      </w:r>
      <w:r w:rsidR="005C4898" w:rsidRPr="004A2931">
        <w:rPr>
          <w:sz w:val="22"/>
          <w:szCs w:val="22"/>
          <w:lang w:val="uk-UA"/>
        </w:rPr>
        <w:t>6</w:t>
      </w:r>
      <w:r w:rsidRPr="004A2931">
        <w:rPr>
          <w:sz w:val="22"/>
          <w:szCs w:val="22"/>
          <w:lang w:val="uk-UA"/>
        </w:rPr>
        <w:t xml:space="preserve"> Договору, із дня виявлення ознак таких обставин та їхнього впливу на можливість виконання зобов’язань за Договором, письмово повідомити про це іншу Сторону. Повідомлення направляється цінним листом з описом вкладення і повідомленням про вручення та має містити інформацію про ознаки обставини непереборної сили (форс-мажор) з обґрунтуванням їхнього впливу на можливість виконання зобов’язань за Договором, а також орієнтовний період їхньої дії/впливу.</w:t>
      </w:r>
    </w:p>
    <w:p w14:paraId="6482626A" w14:textId="77777777" w:rsidR="001C56E4" w:rsidRPr="004A2931" w:rsidRDefault="001C56E4" w:rsidP="00A05F3D">
      <w:pPr>
        <w:pStyle w:val="afff7"/>
        <w:ind w:left="0" w:firstLine="709"/>
        <w:jc w:val="both"/>
        <w:rPr>
          <w:i/>
          <w:iCs/>
          <w:sz w:val="22"/>
          <w:szCs w:val="22"/>
          <w:lang w:val="uk-UA"/>
        </w:rPr>
      </w:pPr>
      <w:r w:rsidRPr="004A2931">
        <w:rPr>
          <w:sz w:val="22"/>
          <w:szCs w:val="22"/>
          <w:lang w:val="uk-UA"/>
        </w:rPr>
        <w:t>10.5.1. У випадку об’єктивної неможливості направити повідомлення іншій Стороні у порядку, встановленому п.10.5. Договору, Сторона невідкладно, але не пізніше 5 (п’яти) календарних днів із дня виявлення ознак таких обставин та їхнього впливу на можливість виконання зобов’язань за Договором, надсилає таке повідомлення із застосуванням технічних засобів миттєвого зв’язку (телеграма, факсограма, електронна пошта тощо). Надсилання повідомлення у такий спосіб не звільняє Сторону від обов’язку подальшого направлення письмового повідомлення іншій Стороні у порядку, передбаченому цим Договором.</w:t>
      </w:r>
    </w:p>
    <w:p w14:paraId="790673A4" w14:textId="5495E9BA" w:rsidR="001C56E4" w:rsidRPr="004A2931" w:rsidRDefault="001C56E4" w:rsidP="00A05F3D">
      <w:pPr>
        <w:pStyle w:val="afff7"/>
        <w:ind w:left="0" w:firstLine="709"/>
        <w:jc w:val="both"/>
        <w:rPr>
          <w:i/>
          <w:iCs/>
          <w:sz w:val="22"/>
          <w:szCs w:val="22"/>
          <w:lang w:val="uk-UA"/>
        </w:rPr>
      </w:pPr>
      <w:r w:rsidRPr="004A2931">
        <w:rPr>
          <w:sz w:val="22"/>
          <w:szCs w:val="22"/>
          <w:lang w:val="uk-UA"/>
        </w:rPr>
        <w:t>10.5.2. Повідомлення та інші документи, що надійшли від Сторони, яка має ознаки обставин непереборної сили (форс-мажору), засобами миттєвого зв'язку (телеграма, факсограма, електронна пошта тощо), мають силу оригіналів до моменту отримання іншою Стороною оригінальних примірників зазначених документів.</w:t>
      </w:r>
    </w:p>
    <w:p w14:paraId="078F5371" w14:textId="77777777" w:rsidR="001C56E4" w:rsidRPr="004A2931" w:rsidRDefault="001C56E4" w:rsidP="00A05F3D">
      <w:pPr>
        <w:pStyle w:val="afff7"/>
        <w:ind w:left="0" w:firstLine="709"/>
        <w:jc w:val="both"/>
        <w:rPr>
          <w:i/>
          <w:iCs/>
          <w:sz w:val="22"/>
          <w:szCs w:val="22"/>
          <w:lang w:val="uk-UA"/>
        </w:rPr>
      </w:pPr>
      <w:r w:rsidRPr="004A2931">
        <w:rPr>
          <w:sz w:val="22"/>
          <w:szCs w:val="22"/>
          <w:lang w:val="uk-UA"/>
        </w:rPr>
        <w:t xml:space="preserve">10.6. Наявність обставин непереборної сили (форс-мажору) підтверджується відповідним документом Торгово-промислової палати України або уповноважених нею регіональних Торгово-промислових палат, або іншого компетентного органу, визначеного законодавством України. </w:t>
      </w:r>
      <w:r w:rsidRPr="004A2931">
        <w:rPr>
          <w:sz w:val="22"/>
          <w:szCs w:val="22"/>
          <w:lang w:val="uk-UA" w:eastAsia="uk-UA"/>
        </w:rPr>
        <w:t>Строк для надання відповідних документів – протягом 30 (тридцяти) календарних днів з моменту виникнення ознак обставин непереборної сили.</w:t>
      </w:r>
    </w:p>
    <w:p w14:paraId="2080C914" w14:textId="77777777" w:rsidR="001C56E4" w:rsidRPr="004A2931" w:rsidRDefault="001C56E4" w:rsidP="00A05F3D">
      <w:pPr>
        <w:pStyle w:val="afff7"/>
        <w:ind w:left="0" w:firstLine="709"/>
        <w:jc w:val="both"/>
        <w:rPr>
          <w:sz w:val="22"/>
          <w:szCs w:val="22"/>
          <w:lang w:val="uk-UA"/>
        </w:rPr>
      </w:pPr>
      <w:r w:rsidRPr="004A2931">
        <w:rPr>
          <w:sz w:val="22"/>
          <w:szCs w:val="22"/>
          <w:lang w:val="uk-UA"/>
        </w:rPr>
        <w:t>10.7. Неповідомлення або несвоєчасне повідомлення однієї зі Сторін про неможливість виконання прийнятих за даним Договором зобов'язань внаслідок дії обставин непереборної сили (форс-мажору), позбавляє Сторону права посилатися на будь-яку вищевказану обставину як на підставу, що звільняє від відповідальності за невиконання зобов'язань.</w:t>
      </w:r>
    </w:p>
    <w:p w14:paraId="07AED27F" w14:textId="77777777" w:rsidR="001C56E4" w:rsidRPr="004A2931" w:rsidRDefault="001C56E4" w:rsidP="00A05F3D">
      <w:pPr>
        <w:pStyle w:val="afff7"/>
        <w:ind w:left="0" w:firstLine="709"/>
        <w:jc w:val="both"/>
        <w:rPr>
          <w:sz w:val="22"/>
          <w:szCs w:val="22"/>
          <w:lang w:val="uk-UA"/>
        </w:rPr>
      </w:pPr>
      <w:r w:rsidRPr="004A2931">
        <w:rPr>
          <w:sz w:val="22"/>
          <w:szCs w:val="22"/>
          <w:lang w:val="uk-UA"/>
        </w:rPr>
        <w:t>10.8. Обставини непереборної сили (форс-мажор) автоматично продовжують строк виконання зобов’язань та строк дії цього Договору на строк дії таких обставин.</w:t>
      </w:r>
    </w:p>
    <w:p w14:paraId="58CDF786" w14:textId="5D0F10C5" w:rsidR="001C56E4" w:rsidRPr="004A2931" w:rsidRDefault="001C56E4" w:rsidP="00A05F3D">
      <w:pPr>
        <w:pStyle w:val="afff7"/>
        <w:ind w:left="0" w:firstLine="709"/>
        <w:jc w:val="both"/>
        <w:rPr>
          <w:sz w:val="22"/>
          <w:szCs w:val="22"/>
          <w:lang w:val="uk-UA"/>
        </w:rPr>
      </w:pPr>
      <w:r w:rsidRPr="004A2931">
        <w:rPr>
          <w:sz w:val="22"/>
          <w:szCs w:val="22"/>
          <w:lang w:val="uk-UA"/>
        </w:rPr>
        <w:t>10.9. Сторона, яка зазнала дії/ впливу обставин непереборної сили (форс-мажору), зобов’язана повідомити іншу Сторону у строк та спосіб, що передбачені у п. 10.5. Договору, про припинення дії/ впливу щодо неї обставин непереборної сили (форс-мажору).</w:t>
      </w:r>
    </w:p>
    <w:p w14:paraId="709DC205" w14:textId="4B642DAA" w:rsidR="001C56E4" w:rsidRPr="004A2931" w:rsidRDefault="001C56E4" w:rsidP="00A05F3D">
      <w:pPr>
        <w:pStyle w:val="afff7"/>
        <w:autoSpaceDE w:val="0"/>
        <w:autoSpaceDN w:val="0"/>
        <w:adjustRightInd w:val="0"/>
        <w:ind w:left="0" w:firstLine="709"/>
        <w:jc w:val="both"/>
        <w:rPr>
          <w:b/>
          <w:bCs/>
          <w:sz w:val="22"/>
          <w:szCs w:val="22"/>
          <w:lang w:val="uk-UA"/>
        </w:rPr>
      </w:pPr>
      <w:r w:rsidRPr="004A2931">
        <w:rPr>
          <w:sz w:val="22"/>
          <w:szCs w:val="22"/>
          <w:lang w:val="uk-UA"/>
        </w:rPr>
        <w:t>10.10. У випадку, якщо дія обставин непереборної сили (форс-мажору) триває більш ніж 30 календарних днів з моменту їхнього настання та їхнього впливу на можливість виконання зобов’язань за Договором, то будь-яка із Сторін має право в односторонньому порядку розірвати цей Договір на підставі цього пункту шляхом направлення письмового повідомлення про це іншій Стороні. Повідомлення направляється одним із способів, зазначених пункт</w:t>
      </w:r>
      <w:r w:rsidR="00980342" w:rsidRPr="004A2931">
        <w:rPr>
          <w:sz w:val="22"/>
          <w:szCs w:val="22"/>
          <w:lang w:val="uk-UA"/>
        </w:rPr>
        <w:t>ом</w:t>
      </w:r>
      <w:r w:rsidRPr="004A2931">
        <w:rPr>
          <w:sz w:val="22"/>
          <w:szCs w:val="22"/>
          <w:lang w:val="uk-UA"/>
        </w:rPr>
        <w:t xml:space="preserve"> 17.</w:t>
      </w:r>
      <w:r w:rsidR="00C95DB6" w:rsidRPr="004A2931">
        <w:rPr>
          <w:sz w:val="22"/>
          <w:szCs w:val="22"/>
          <w:lang w:val="uk-UA"/>
        </w:rPr>
        <w:t>9</w:t>
      </w:r>
      <w:r w:rsidR="00421894" w:rsidRPr="004A2931">
        <w:rPr>
          <w:sz w:val="22"/>
          <w:szCs w:val="22"/>
          <w:lang w:val="uk-UA"/>
        </w:rPr>
        <w:t xml:space="preserve"> </w:t>
      </w:r>
      <w:r w:rsidRPr="004A2931">
        <w:rPr>
          <w:sz w:val="22"/>
          <w:szCs w:val="22"/>
          <w:lang w:val="uk-UA"/>
        </w:rPr>
        <w:t>цього Договору.</w:t>
      </w:r>
    </w:p>
    <w:p w14:paraId="4EA63128" w14:textId="77777777" w:rsidR="006000ED" w:rsidRPr="004A2931" w:rsidRDefault="006000ED" w:rsidP="00A05F3D">
      <w:pPr>
        <w:pStyle w:val="afff7"/>
        <w:autoSpaceDE w:val="0"/>
        <w:autoSpaceDN w:val="0"/>
        <w:adjustRightInd w:val="0"/>
        <w:ind w:left="0" w:firstLine="709"/>
        <w:jc w:val="both"/>
        <w:rPr>
          <w:sz w:val="22"/>
          <w:szCs w:val="22"/>
          <w:lang w:val="uk-UA"/>
        </w:rPr>
      </w:pPr>
    </w:p>
    <w:p w14:paraId="1014E82F" w14:textId="68521855" w:rsidR="00F164A6" w:rsidRPr="004A2931" w:rsidRDefault="00D36B46" w:rsidP="00ED41D3">
      <w:pPr>
        <w:pStyle w:val="43"/>
        <w:keepNext/>
        <w:keepLines/>
        <w:numPr>
          <w:ilvl w:val="0"/>
          <w:numId w:val="23"/>
        </w:numPr>
        <w:shd w:val="clear" w:color="auto" w:fill="auto"/>
        <w:spacing w:before="0" w:line="240" w:lineRule="auto"/>
        <w:ind w:left="0" w:firstLine="709"/>
        <w:rPr>
          <w:b/>
          <w:color w:val="auto"/>
          <w:sz w:val="22"/>
          <w:szCs w:val="22"/>
        </w:rPr>
      </w:pPr>
      <w:r w:rsidRPr="004A2931">
        <w:rPr>
          <w:b/>
          <w:color w:val="auto"/>
          <w:sz w:val="22"/>
          <w:szCs w:val="22"/>
        </w:rPr>
        <w:t>Вирішення спорів</w:t>
      </w:r>
    </w:p>
    <w:p w14:paraId="0F5A2FD5" w14:textId="77777777" w:rsidR="00F164A6" w:rsidRPr="004A2931" w:rsidRDefault="00F164A6" w:rsidP="00A05F3D">
      <w:pPr>
        <w:pStyle w:val="32"/>
        <w:shd w:val="clear" w:color="auto" w:fill="auto"/>
        <w:tabs>
          <w:tab w:val="left" w:pos="851"/>
          <w:tab w:val="left" w:pos="1134"/>
        </w:tabs>
        <w:spacing w:after="0" w:line="240" w:lineRule="auto"/>
        <w:ind w:right="20" w:firstLine="709"/>
        <w:jc w:val="both"/>
        <w:rPr>
          <w:color w:val="auto"/>
          <w:sz w:val="22"/>
          <w:szCs w:val="22"/>
        </w:rPr>
      </w:pPr>
      <w:r w:rsidRPr="004A2931">
        <w:rPr>
          <w:color w:val="auto"/>
          <w:sz w:val="22"/>
          <w:szCs w:val="22"/>
        </w:rPr>
        <w:t>11.1. У випадку виникнення спорів або розбіжностей за цим Договором Сторони зобов’язуються вирішувати їх шляхом взаємних переговорів.</w:t>
      </w:r>
    </w:p>
    <w:p w14:paraId="0D1C0AE6" w14:textId="5CD91770" w:rsidR="00F164A6" w:rsidRPr="004A2931" w:rsidRDefault="00F164A6" w:rsidP="00A05F3D">
      <w:pPr>
        <w:pStyle w:val="32"/>
        <w:shd w:val="clear" w:color="auto" w:fill="auto"/>
        <w:tabs>
          <w:tab w:val="left" w:pos="851"/>
          <w:tab w:val="left" w:pos="1134"/>
        </w:tabs>
        <w:spacing w:after="0" w:line="240" w:lineRule="auto"/>
        <w:ind w:right="20" w:firstLine="709"/>
        <w:jc w:val="both"/>
        <w:rPr>
          <w:color w:val="auto"/>
          <w:sz w:val="22"/>
          <w:szCs w:val="22"/>
        </w:rPr>
      </w:pPr>
      <w:r w:rsidRPr="004A2931">
        <w:rPr>
          <w:color w:val="auto"/>
          <w:sz w:val="22"/>
          <w:szCs w:val="22"/>
        </w:rPr>
        <w:t>11.2. У разі недосягнення Сторонами згоди спори (розбіжності) вирішуються у судовому порядку згідно з чинним законодавством України і умовами цього Договору.</w:t>
      </w:r>
    </w:p>
    <w:p w14:paraId="5AB246C1" w14:textId="77777777" w:rsidR="002B58CF" w:rsidRPr="004A2931" w:rsidRDefault="002B58CF" w:rsidP="00A05F3D">
      <w:pPr>
        <w:autoSpaceDE w:val="0"/>
        <w:autoSpaceDN w:val="0"/>
        <w:adjustRightInd w:val="0"/>
        <w:ind w:firstLine="709"/>
        <w:jc w:val="both"/>
        <w:rPr>
          <w:rFonts w:ascii="Times New Roman" w:hAnsi="Times New Roman" w:cs="Times New Roman"/>
          <w:sz w:val="22"/>
          <w:szCs w:val="22"/>
        </w:rPr>
      </w:pPr>
    </w:p>
    <w:p w14:paraId="30F2720F" w14:textId="44B780C2" w:rsidR="002B58CF" w:rsidRPr="004A2931" w:rsidRDefault="00D36B46" w:rsidP="00A05F3D">
      <w:pPr>
        <w:pStyle w:val="afff7"/>
        <w:numPr>
          <w:ilvl w:val="0"/>
          <w:numId w:val="7"/>
        </w:numPr>
        <w:autoSpaceDE w:val="0"/>
        <w:autoSpaceDN w:val="0"/>
        <w:adjustRightInd w:val="0"/>
        <w:ind w:left="0" w:firstLine="709"/>
        <w:jc w:val="center"/>
        <w:rPr>
          <w:b/>
          <w:bCs/>
          <w:sz w:val="22"/>
          <w:szCs w:val="22"/>
          <w:lang w:val="uk-UA"/>
        </w:rPr>
      </w:pPr>
      <w:r w:rsidRPr="004A2931">
        <w:rPr>
          <w:b/>
          <w:bCs/>
          <w:sz w:val="22"/>
          <w:szCs w:val="22"/>
          <w:lang w:val="uk-UA"/>
        </w:rPr>
        <w:t>Строк дії Договору</w:t>
      </w:r>
    </w:p>
    <w:p w14:paraId="600E738D" w14:textId="4B273DE7" w:rsidR="002B58CF" w:rsidRPr="004A2931" w:rsidRDefault="002B58CF" w:rsidP="00A05F3D">
      <w:pPr>
        <w:pStyle w:val="afff7"/>
        <w:numPr>
          <w:ilvl w:val="1"/>
          <w:numId w:val="7"/>
        </w:numPr>
        <w:ind w:left="0" w:firstLine="709"/>
        <w:jc w:val="both"/>
        <w:rPr>
          <w:b/>
          <w:bCs/>
          <w:sz w:val="22"/>
          <w:szCs w:val="22"/>
          <w:lang w:val="uk-UA"/>
        </w:rPr>
      </w:pPr>
      <w:r w:rsidRPr="004A2931">
        <w:rPr>
          <w:sz w:val="22"/>
          <w:szCs w:val="22"/>
          <w:lang w:val="uk-UA"/>
        </w:rPr>
        <w:t xml:space="preserve"> Договір набирає чинності з дня його підписання уповноваженими представниками Сторін (шляхом проставлення власноручного підпису або накладання електронних підписів, у залежності від форми </w:t>
      </w:r>
      <w:r w:rsidRPr="004A2931">
        <w:rPr>
          <w:sz w:val="22"/>
          <w:szCs w:val="22"/>
          <w:lang w:val="uk-UA"/>
        </w:rPr>
        <w:lastRenderedPageBreak/>
        <w:t xml:space="preserve">складання Договору: паперовій чи у формі електронного документу відповідно) та </w:t>
      </w:r>
      <w:r w:rsidR="001C1E61" w:rsidRPr="004A2931">
        <w:rPr>
          <w:sz w:val="22"/>
          <w:szCs w:val="22"/>
          <w:lang w:val="uk-UA"/>
        </w:rPr>
        <w:t xml:space="preserve">діє </w:t>
      </w:r>
      <w:r w:rsidR="00A62833">
        <w:rPr>
          <w:b/>
          <w:bCs/>
          <w:sz w:val="22"/>
          <w:szCs w:val="22"/>
          <w:lang w:val="uk-UA"/>
        </w:rPr>
        <w:t>________________</w:t>
      </w:r>
      <w:r w:rsidRPr="004A2931">
        <w:rPr>
          <w:sz w:val="22"/>
          <w:szCs w:val="22"/>
          <w:lang w:val="uk-UA"/>
        </w:rPr>
        <w:t xml:space="preserve">, але в будь-якому випадку до повного виконання Сторонами грошових зобов'язань за Договором. </w:t>
      </w:r>
    </w:p>
    <w:p w14:paraId="2573DAB7" w14:textId="6F8A8C2E" w:rsidR="002B58CF" w:rsidRPr="004A2931" w:rsidRDefault="002B58CF" w:rsidP="00A05F3D">
      <w:pPr>
        <w:pStyle w:val="afff7"/>
        <w:numPr>
          <w:ilvl w:val="1"/>
          <w:numId w:val="7"/>
        </w:numPr>
        <w:ind w:left="0" w:firstLine="709"/>
        <w:jc w:val="both"/>
        <w:rPr>
          <w:sz w:val="22"/>
          <w:szCs w:val="22"/>
          <w:lang w:val="uk-UA" w:eastAsia="x-none"/>
        </w:rPr>
      </w:pPr>
      <w:r w:rsidRPr="004A2931">
        <w:rPr>
          <w:sz w:val="22"/>
          <w:szCs w:val="22"/>
          <w:lang w:val="uk-UA"/>
        </w:rPr>
        <w:t xml:space="preserve">Закінчення строку дії цього Договору не звільняє жодну зі Сторін Договору від відповідальності за його порушення (невиконання та/або неналежне виконання), яке мало місце під час дії цього Договору. </w:t>
      </w:r>
    </w:p>
    <w:p w14:paraId="689A66EF" w14:textId="77777777" w:rsidR="002B58CF" w:rsidRPr="004A2931" w:rsidRDefault="002B58CF" w:rsidP="00A05F3D">
      <w:pPr>
        <w:pStyle w:val="afff7"/>
        <w:numPr>
          <w:ilvl w:val="1"/>
          <w:numId w:val="7"/>
        </w:numPr>
        <w:ind w:left="0" w:firstLine="709"/>
        <w:jc w:val="both"/>
        <w:rPr>
          <w:sz w:val="22"/>
          <w:szCs w:val="22"/>
          <w:lang w:val="uk-UA"/>
        </w:rPr>
      </w:pPr>
      <w:r w:rsidRPr="004A2931">
        <w:rPr>
          <w:sz w:val="22"/>
          <w:szCs w:val="22"/>
          <w:lang w:val="uk-UA"/>
        </w:rPr>
        <w:t>У разі, укладання Договору у формі електронного документу, останній є оригіналом електронного документу після його підписання Сторонами у порядку, визначеному Договором.</w:t>
      </w:r>
    </w:p>
    <w:p w14:paraId="066BD178" w14:textId="3CD50E60" w:rsidR="002B58CF" w:rsidRPr="004A2931" w:rsidRDefault="002B58CF" w:rsidP="00A05F3D">
      <w:pPr>
        <w:pStyle w:val="afff7"/>
        <w:numPr>
          <w:ilvl w:val="1"/>
          <w:numId w:val="7"/>
        </w:numPr>
        <w:ind w:left="0" w:firstLine="709"/>
        <w:jc w:val="both"/>
        <w:rPr>
          <w:sz w:val="22"/>
          <w:szCs w:val="22"/>
          <w:lang w:val="uk-UA"/>
        </w:rPr>
      </w:pPr>
      <w:r w:rsidRPr="004A2931">
        <w:rPr>
          <w:sz w:val="22"/>
          <w:szCs w:val="22"/>
          <w:lang w:val="uk-UA"/>
        </w:rPr>
        <w:t xml:space="preserve">У разі, укладення Договору у формі електронного документу, </w:t>
      </w:r>
      <w:r w:rsidR="002B2576" w:rsidRPr="004A2931">
        <w:rPr>
          <w:sz w:val="22"/>
          <w:szCs w:val="22"/>
          <w:lang w:val="uk-UA"/>
        </w:rPr>
        <w:t>Виконавець</w:t>
      </w:r>
      <w:r w:rsidRPr="004A2931">
        <w:rPr>
          <w:sz w:val="22"/>
          <w:szCs w:val="22"/>
          <w:lang w:val="uk-UA"/>
        </w:rPr>
        <w:t> підтверджує, що:</w:t>
      </w:r>
    </w:p>
    <w:p w14:paraId="714F989F" w14:textId="77777777" w:rsidR="002B58CF" w:rsidRPr="004A2931" w:rsidRDefault="002B58CF" w:rsidP="00A05F3D">
      <w:pPr>
        <w:pStyle w:val="afff7"/>
        <w:numPr>
          <w:ilvl w:val="1"/>
          <w:numId w:val="6"/>
        </w:numPr>
        <w:ind w:left="0" w:firstLine="709"/>
        <w:jc w:val="both"/>
        <w:rPr>
          <w:sz w:val="22"/>
          <w:szCs w:val="22"/>
          <w:lang w:val="uk-UA"/>
        </w:rPr>
      </w:pPr>
      <w:r w:rsidRPr="004A2931">
        <w:rPr>
          <w:sz w:val="22"/>
          <w:szCs w:val="22"/>
          <w:lang w:val="uk-UA"/>
        </w:rPr>
        <w:t>виражає волевиявлення укласти Угоду про впровадження між Сторонами електронного документообігу (надалі – Угода про електронний документообіг) в порядку, встановленому ст. 634 Цивільного кодексу України;</w:t>
      </w:r>
    </w:p>
    <w:p w14:paraId="159EF62A" w14:textId="629E9A7C" w:rsidR="002B58CF" w:rsidRPr="004A2931" w:rsidRDefault="002B58CF" w:rsidP="00A05F3D">
      <w:pPr>
        <w:pStyle w:val="afff7"/>
        <w:numPr>
          <w:ilvl w:val="1"/>
          <w:numId w:val="6"/>
        </w:numPr>
        <w:ind w:left="0" w:firstLine="709"/>
        <w:jc w:val="both"/>
        <w:rPr>
          <w:sz w:val="22"/>
          <w:szCs w:val="22"/>
          <w:lang w:val="uk-UA"/>
        </w:rPr>
      </w:pPr>
      <w:r w:rsidRPr="004A2931">
        <w:rPr>
          <w:sz w:val="22"/>
          <w:szCs w:val="22"/>
          <w:lang w:val="uk-UA"/>
        </w:rPr>
        <w:t xml:space="preserve">в повній мірі ознайомився з текстом Угоди про електронний документообіг, оприлюдненої на веб-сайті: </w:t>
      </w:r>
      <w:hyperlink r:id="rId8" w:history="1">
        <w:r w:rsidR="00CD498D" w:rsidRPr="004A2931">
          <w:rPr>
            <w:rStyle w:val="a6"/>
            <w:sz w:val="22"/>
            <w:szCs w:val="22"/>
            <w:lang w:val="uk-UA"/>
          </w:rPr>
          <w:t>https://www.ukrnafta.com/ugodapryiednannya</w:t>
        </w:r>
      </w:hyperlink>
      <w:r w:rsidRPr="004A2931">
        <w:rPr>
          <w:sz w:val="22"/>
          <w:szCs w:val="22"/>
          <w:lang w:val="uk-UA"/>
        </w:rPr>
        <w:fldChar w:fldCharType="begin"/>
      </w:r>
      <w:r w:rsidRPr="004A2931">
        <w:rPr>
          <w:sz w:val="22"/>
          <w:szCs w:val="22"/>
          <w:lang w:val="uk-UA"/>
        </w:rPr>
        <w:instrText>https://www.ukrnafta.com/ugodapryiednannya"</w:instrText>
      </w:r>
      <w:r w:rsidRPr="004A2931">
        <w:rPr>
          <w:sz w:val="22"/>
          <w:szCs w:val="22"/>
          <w:lang w:val="uk-UA"/>
        </w:rPr>
        <w:fldChar w:fldCharType="separate"/>
      </w:r>
      <w:r w:rsidRPr="004A2931">
        <w:rPr>
          <w:rStyle w:val="a6"/>
          <w:color w:val="auto"/>
          <w:sz w:val="22"/>
          <w:szCs w:val="22"/>
          <w:lang w:val="uk-UA"/>
        </w:rPr>
        <w:t>https://www.ukrnafta.com/ugodapryiednannya</w:t>
      </w:r>
      <w:r w:rsidRPr="004A2931">
        <w:rPr>
          <w:sz w:val="22"/>
          <w:szCs w:val="22"/>
          <w:lang w:val="uk-UA"/>
        </w:rPr>
        <w:fldChar w:fldCharType="end"/>
      </w:r>
      <w:r w:rsidRPr="004A2931">
        <w:rPr>
          <w:sz w:val="22"/>
          <w:szCs w:val="22"/>
          <w:lang w:val="uk-UA"/>
        </w:rPr>
        <w:t>, приймає її умови, зобов’язується її виконувати і підтверджує набрання нею чинності для Сторін з дати приєднання до Угоди про електронний документообіг (дати підписання Договору).</w:t>
      </w:r>
    </w:p>
    <w:p w14:paraId="0E565A0A" w14:textId="02685ACE" w:rsidR="002B58CF" w:rsidRPr="004A2931" w:rsidRDefault="002B58CF" w:rsidP="00A05F3D">
      <w:pPr>
        <w:ind w:firstLine="709"/>
        <w:jc w:val="both"/>
        <w:rPr>
          <w:rFonts w:ascii="Times New Roman" w:hAnsi="Times New Roman" w:cs="Times New Roman"/>
          <w:sz w:val="22"/>
          <w:szCs w:val="22"/>
        </w:rPr>
      </w:pPr>
      <w:r w:rsidRPr="004A2931">
        <w:rPr>
          <w:rFonts w:ascii="Times New Roman" w:hAnsi="Times New Roman" w:cs="Times New Roman"/>
          <w:sz w:val="22"/>
          <w:szCs w:val="22"/>
        </w:rPr>
        <w:t>-   Сторони погодили можливість використання електронних документів, із застосуванням електронних підписів уповноваженими представниками Сторін, в порядку та на умовах Угоди про електронний документообіг, як при укладенні цього Договору, так і при внесенні змін до умов цього Договору (в тому числі, умов щодо розірвання Договору) та/або при виконанні умов цього Договору (в тому числі, але не виключно підписання/направлення листів, вимог, претензій, первинних документів та будь-яких інших документів на виконання умов цього Договору).</w:t>
      </w:r>
    </w:p>
    <w:p w14:paraId="21C8EEA0" w14:textId="77777777" w:rsidR="002B58CF" w:rsidRPr="004A2931" w:rsidRDefault="002B58CF" w:rsidP="00A05F3D">
      <w:pPr>
        <w:ind w:firstLine="709"/>
        <w:jc w:val="both"/>
        <w:rPr>
          <w:rFonts w:ascii="Times New Roman" w:hAnsi="Times New Roman" w:cs="Times New Roman"/>
          <w:sz w:val="22"/>
          <w:szCs w:val="22"/>
        </w:rPr>
      </w:pPr>
      <w:r w:rsidRPr="004A2931">
        <w:rPr>
          <w:rFonts w:ascii="Times New Roman" w:hAnsi="Times New Roman" w:cs="Times New Roman"/>
          <w:sz w:val="22"/>
          <w:szCs w:val="22"/>
        </w:rPr>
        <w:t>12.5. Договір, з метою його укладання, може надсилатися Сторонами одна одній одним із способів, визначених умовами цього Договору, у залежності від форми його складання: паперовій чи у формі електронного документу.</w:t>
      </w:r>
    </w:p>
    <w:p w14:paraId="3477446C" w14:textId="7ADCAF97" w:rsidR="002B58CF" w:rsidRPr="004A2931" w:rsidRDefault="002B58CF" w:rsidP="00A05F3D">
      <w:pPr>
        <w:ind w:firstLine="709"/>
        <w:jc w:val="both"/>
        <w:rPr>
          <w:rFonts w:ascii="Times New Roman" w:hAnsi="Times New Roman" w:cs="Times New Roman"/>
          <w:sz w:val="22"/>
          <w:szCs w:val="22"/>
          <w:lang w:eastAsia="x-none"/>
        </w:rPr>
      </w:pPr>
      <w:r w:rsidRPr="004A2931">
        <w:rPr>
          <w:rFonts w:ascii="Times New Roman" w:hAnsi="Times New Roman" w:cs="Times New Roman"/>
          <w:sz w:val="22"/>
          <w:szCs w:val="22"/>
          <w:lang w:eastAsia="x-none"/>
        </w:rPr>
        <w:t>12.6. Дострокове розірвання Договору можливе лише за взаємною письмовою згодою Сторін, що оформлюється шляхом укладання додаткової угоди до цього Договору, крім випадків, передбачених цим Договором.</w:t>
      </w:r>
    </w:p>
    <w:p w14:paraId="5E88A3F9" w14:textId="77777777" w:rsidR="002B58CF" w:rsidRPr="004A2931" w:rsidRDefault="002B58CF"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12.7. Вимоги щодо набрання чинності та дати укладання Договору, визначені умовами цього розділу, застосовуються до додаткових угод до цього Договору залежно від форми їх укладання (паперова чи форма електронного документу).</w:t>
      </w:r>
    </w:p>
    <w:p w14:paraId="3B075EE6" w14:textId="5677BC62" w:rsidR="002B58CF" w:rsidRPr="004A2931" w:rsidRDefault="002B58CF"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12.8</w:t>
      </w:r>
      <w:r w:rsidRPr="004A2931">
        <w:rPr>
          <w:rFonts w:ascii="Times New Roman" w:hAnsi="Times New Roman" w:cs="Times New Roman"/>
          <w:b/>
          <w:bCs/>
          <w:sz w:val="22"/>
          <w:szCs w:val="22"/>
        </w:rPr>
        <w:t xml:space="preserve">. </w:t>
      </w:r>
      <w:r w:rsidR="00EE629A" w:rsidRPr="004A2931">
        <w:rPr>
          <w:rFonts w:ascii="Times New Roman" w:hAnsi="Times New Roman" w:cs="Times New Roman"/>
          <w:sz w:val="22"/>
          <w:szCs w:val="22"/>
        </w:rPr>
        <w:t>Замовник</w:t>
      </w:r>
      <w:r w:rsidRPr="004A2931">
        <w:rPr>
          <w:rFonts w:ascii="Times New Roman" w:hAnsi="Times New Roman" w:cs="Times New Roman"/>
          <w:sz w:val="22"/>
          <w:szCs w:val="22"/>
        </w:rPr>
        <w:t xml:space="preserve"> має право достроково розірвати Договір в односторонньому порядку, без укладання додаткової угоди, повідомивши </w:t>
      </w:r>
      <w:r w:rsidR="002B2576" w:rsidRPr="004A2931">
        <w:rPr>
          <w:rFonts w:ascii="Times New Roman" w:hAnsi="Times New Roman" w:cs="Times New Roman"/>
          <w:sz w:val="22"/>
          <w:szCs w:val="22"/>
        </w:rPr>
        <w:t>Виконавця</w:t>
      </w:r>
      <w:r w:rsidRPr="004A2931">
        <w:rPr>
          <w:rFonts w:ascii="Times New Roman" w:hAnsi="Times New Roman" w:cs="Times New Roman"/>
          <w:sz w:val="22"/>
          <w:szCs w:val="22"/>
        </w:rPr>
        <w:t xml:space="preserve"> про це у строк за 20 (двадцять) календарних днів до дати розірвання, шляхом направлення письмового (паперова форма чи у формі електронного документу) повідомлення на адресу </w:t>
      </w:r>
      <w:r w:rsidR="00A92983" w:rsidRPr="004A2931">
        <w:rPr>
          <w:rFonts w:ascii="Times New Roman" w:hAnsi="Times New Roman" w:cs="Times New Roman"/>
          <w:sz w:val="22"/>
          <w:szCs w:val="22"/>
        </w:rPr>
        <w:t>Виконавця</w:t>
      </w:r>
      <w:r w:rsidRPr="004A2931">
        <w:rPr>
          <w:rFonts w:ascii="Times New Roman" w:hAnsi="Times New Roman" w:cs="Times New Roman"/>
          <w:sz w:val="22"/>
          <w:szCs w:val="22"/>
        </w:rPr>
        <w:t xml:space="preserve"> із зазначенням дати розірвання Договору. В цьому випадку, Договір вважається розірваним (припиненим) з дати, зазначеної в повідомленні </w:t>
      </w:r>
      <w:r w:rsidR="00A92983" w:rsidRPr="004A2931">
        <w:rPr>
          <w:rFonts w:ascii="Times New Roman" w:hAnsi="Times New Roman" w:cs="Times New Roman"/>
          <w:sz w:val="22"/>
          <w:szCs w:val="22"/>
        </w:rPr>
        <w:t>Замовника</w:t>
      </w:r>
      <w:r w:rsidRPr="004A2931">
        <w:rPr>
          <w:rFonts w:ascii="Times New Roman" w:hAnsi="Times New Roman" w:cs="Times New Roman"/>
          <w:sz w:val="22"/>
          <w:szCs w:val="22"/>
        </w:rPr>
        <w:t>.</w:t>
      </w:r>
    </w:p>
    <w:p w14:paraId="3B905A50" w14:textId="6A80770F" w:rsidR="002B58CF" w:rsidRPr="004A2931" w:rsidRDefault="002B58CF" w:rsidP="00A05F3D">
      <w:pPr>
        <w:pStyle w:val="afff7"/>
        <w:autoSpaceDE w:val="0"/>
        <w:autoSpaceDN w:val="0"/>
        <w:adjustRightInd w:val="0"/>
        <w:ind w:left="0" w:firstLine="709"/>
        <w:jc w:val="both"/>
        <w:rPr>
          <w:sz w:val="22"/>
          <w:szCs w:val="22"/>
          <w:lang w:val="uk-UA"/>
        </w:rPr>
      </w:pPr>
    </w:p>
    <w:p w14:paraId="191C2343" w14:textId="3DC4F7AC" w:rsidR="00B6556B" w:rsidRPr="004A2931" w:rsidRDefault="00B6556B" w:rsidP="00A05F3D">
      <w:pPr>
        <w:pStyle w:val="afff7"/>
        <w:ind w:left="0" w:firstLine="709"/>
        <w:jc w:val="center"/>
        <w:rPr>
          <w:b/>
          <w:sz w:val="22"/>
          <w:szCs w:val="22"/>
          <w:lang w:val="uk-UA"/>
        </w:rPr>
      </w:pPr>
      <w:r w:rsidRPr="004A2931">
        <w:rPr>
          <w:b/>
          <w:sz w:val="22"/>
          <w:szCs w:val="22"/>
          <w:lang w:val="uk-UA"/>
        </w:rPr>
        <w:t xml:space="preserve">13. </w:t>
      </w:r>
      <w:r w:rsidR="00D36B46" w:rsidRPr="004A2931">
        <w:rPr>
          <w:b/>
          <w:sz w:val="22"/>
          <w:szCs w:val="22"/>
          <w:lang w:val="uk-UA"/>
        </w:rPr>
        <w:t>Антикорупційне застереження</w:t>
      </w:r>
    </w:p>
    <w:p w14:paraId="6781757D" w14:textId="77777777" w:rsidR="00B6556B" w:rsidRPr="004A2931" w:rsidRDefault="00B6556B"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 xml:space="preserve">13.1. Сторони визнають та підтверджують, що вони проводять політику повної нетерпимості до діянь, предметом яких є неправомірна вигода, в тому числі до корупції, яка передбачає повну заборону неправомірних </w:t>
      </w:r>
      <w:proofErr w:type="spellStart"/>
      <w:r w:rsidRPr="004A2931">
        <w:rPr>
          <w:rFonts w:ascii="Times New Roman" w:hAnsi="Times New Roman" w:cs="Times New Roman"/>
          <w:sz w:val="22"/>
          <w:szCs w:val="22"/>
        </w:rPr>
        <w:t>вигод</w:t>
      </w:r>
      <w:proofErr w:type="spellEnd"/>
      <w:r w:rsidRPr="004A2931">
        <w:rPr>
          <w:rFonts w:ascii="Times New Roman" w:hAnsi="Times New Roman" w:cs="Times New Roman"/>
          <w:sz w:val="22"/>
          <w:szCs w:val="22"/>
        </w:rPr>
        <w:t xml:space="preserve"> та здійснення виплат за сприяння або спрощення формальностей у зв’язку з господарською діяльністю, забезпечення більш швидкого вирішення тих чи інших питань. Сторони керуються у своїй діяльності застосовним законодавством і розробленими на його основі політикою та процедурами, спрямованими на боротьбу з діяннями, предметом яких є неправомірна вигода, і корупція зокрема. </w:t>
      </w:r>
    </w:p>
    <w:p w14:paraId="6C85266E" w14:textId="77777777" w:rsidR="00B6556B" w:rsidRPr="004A2931" w:rsidRDefault="00B6556B" w:rsidP="00A05F3D">
      <w:pPr>
        <w:ind w:firstLine="709"/>
        <w:contextualSpacing/>
        <w:jc w:val="both"/>
        <w:rPr>
          <w:rFonts w:ascii="Times New Roman" w:hAnsi="Times New Roman" w:cs="Times New Roman"/>
          <w:b/>
          <w:sz w:val="22"/>
          <w:szCs w:val="22"/>
        </w:rPr>
      </w:pPr>
      <w:r w:rsidRPr="004A2931">
        <w:rPr>
          <w:rFonts w:ascii="Times New Roman" w:hAnsi="Times New Roman" w:cs="Times New Roman"/>
          <w:sz w:val="22"/>
          <w:szCs w:val="22"/>
        </w:rPr>
        <w:t>13.2. Сторони гарантують, що їм самим та їхнім працівникам заборонено пропонувати,  давати або обіцяти надати будь-яку неправомірну вигоду (грошові кошти, цінні подарунки тощо) будь-яким особам (включаючи, серед іншого, службовим особам, уповноваженим особам юридичних осіб,  державним службовцям), а також вимагати отримання, приймати або погоджуватися прийняти від будь-якої особи, прямо чи опосередковано, будь-яку неправомірну вигоду (грошові кошти, цінні подарунки тощо).</w:t>
      </w:r>
    </w:p>
    <w:p w14:paraId="72DF2014" w14:textId="77777777" w:rsidR="00B6556B" w:rsidRPr="004A2931" w:rsidRDefault="00B6556B" w:rsidP="00A05F3D">
      <w:pPr>
        <w:pStyle w:val="afff7"/>
        <w:autoSpaceDE w:val="0"/>
        <w:autoSpaceDN w:val="0"/>
        <w:adjustRightInd w:val="0"/>
        <w:ind w:left="0" w:firstLine="709"/>
        <w:jc w:val="both"/>
        <w:rPr>
          <w:sz w:val="22"/>
          <w:szCs w:val="22"/>
          <w:lang w:val="uk-UA"/>
        </w:rPr>
      </w:pPr>
    </w:p>
    <w:p w14:paraId="746BAEE8" w14:textId="4601D17D" w:rsidR="00B67903" w:rsidRPr="004A2931" w:rsidRDefault="00B67903" w:rsidP="00A05F3D">
      <w:pPr>
        <w:ind w:firstLine="709"/>
        <w:contextualSpacing/>
        <w:jc w:val="center"/>
        <w:outlineLvl w:val="0"/>
        <w:rPr>
          <w:rFonts w:ascii="Times New Roman" w:hAnsi="Times New Roman" w:cs="Times New Roman"/>
          <w:b/>
          <w:bCs/>
          <w:sz w:val="22"/>
          <w:szCs w:val="22"/>
        </w:rPr>
      </w:pPr>
      <w:r w:rsidRPr="004A2931">
        <w:rPr>
          <w:rFonts w:ascii="Times New Roman" w:hAnsi="Times New Roman" w:cs="Times New Roman"/>
          <w:b/>
          <w:bCs/>
          <w:sz w:val="22"/>
          <w:szCs w:val="22"/>
        </w:rPr>
        <w:t xml:space="preserve">14. </w:t>
      </w:r>
      <w:proofErr w:type="spellStart"/>
      <w:r w:rsidR="00D36B46" w:rsidRPr="004A2931">
        <w:rPr>
          <w:rFonts w:ascii="Times New Roman" w:hAnsi="Times New Roman" w:cs="Times New Roman"/>
          <w:b/>
          <w:bCs/>
          <w:sz w:val="22"/>
          <w:szCs w:val="22"/>
        </w:rPr>
        <w:t>Санкційне</w:t>
      </w:r>
      <w:proofErr w:type="spellEnd"/>
      <w:r w:rsidR="00D36B46" w:rsidRPr="004A2931">
        <w:rPr>
          <w:rFonts w:ascii="Times New Roman" w:hAnsi="Times New Roman" w:cs="Times New Roman"/>
          <w:b/>
          <w:bCs/>
          <w:sz w:val="22"/>
          <w:szCs w:val="22"/>
        </w:rPr>
        <w:t xml:space="preserve"> застереження</w:t>
      </w:r>
    </w:p>
    <w:p w14:paraId="4FD143D4" w14:textId="1CA99605" w:rsidR="004D08C9" w:rsidRPr="004A2931" w:rsidRDefault="004D08C9" w:rsidP="00A05F3D">
      <w:pPr>
        <w:ind w:firstLine="709"/>
        <w:contextualSpacing/>
        <w:jc w:val="both"/>
        <w:rPr>
          <w:rFonts w:ascii="Times New Roman" w:hAnsi="Times New Roman" w:cs="Times New Roman"/>
          <w:color w:val="auto"/>
          <w:sz w:val="22"/>
          <w:szCs w:val="22"/>
        </w:rPr>
      </w:pPr>
      <w:r w:rsidRPr="004A2931">
        <w:rPr>
          <w:rFonts w:ascii="Times New Roman" w:hAnsi="Times New Roman" w:cs="Times New Roman"/>
          <w:sz w:val="22"/>
          <w:szCs w:val="22"/>
        </w:rPr>
        <w:t>14.</w:t>
      </w:r>
      <w:r w:rsidRPr="004A2931">
        <w:rPr>
          <w:rFonts w:ascii="Times New Roman" w:hAnsi="Times New Roman" w:cs="Times New Roman"/>
          <w:color w:val="auto"/>
          <w:sz w:val="22"/>
          <w:szCs w:val="22"/>
        </w:rPr>
        <w:t>1. Замовник має право в односторонньому порядку відмовитися від виконання своїх зобов’язань за Договором та/або припинити виконання зобов’язань за Договором, та/або розірвати Договір у випадках, якщо:</w:t>
      </w:r>
    </w:p>
    <w:p w14:paraId="2A23F8A1" w14:textId="0D089AE3" w:rsidR="004D08C9" w:rsidRPr="004A2931" w:rsidRDefault="004D08C9" w:rsidP="00A05F3D">
      <w:pPr>
        <w:ind w:firstLine="709"/>
        <w:contextualSpacing/>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 xml:space="preserve">14.1.1. Виконавця, та/або прямого чи опосередкованого учасника  Виконавця, та/або акціонера Виконавця та/або кінцевого </w:t>
      </w:r>
      <w:proofErr w:type="spellStart"/>
      <w:r w:rsidRPr="004A2931">
        <w:rPr>
          <w:rFonts w:ascii="Times New Roman" w:hAnsi="Times New Roman" w:cs="Times New Roman"/>
          <w:color w:val="auto"/>
          <w:sz w:val="22"/>
          <w:szCs w:val="22"/>
        </w:rPr>
        <w:t>бенефіціарного</w:t>
      </w:r>
      <w:proofErr w:type="spellEnd"/>
      <w:r w:rsidRPr="004A2931">
        <w:rPr>
          <w:rFonts w:ascii="Times New Roman" w:hAnsi="Times New Roman" w:cs="Times New Roman"/>
          <w:color w:val="auto"/>
          <w:sz w:val="22"/>
          <w:szCs w:val="22"/>
        </w:rPr>
        <w:t xml:space="preserve"> власника Виконавця </w:t>
      </w:r>
      <w:proofErr w:type="spellStart"/>
      <w:r w:rsidRPr="004A2931">
        <w:rPr>
          <w:rFonts w:ascii="Times New Roman" w:hAnsi="Times New Roman" w:cs="Times New Roman"/>
          <w:color w:val="auto"/>
          <w:sz w:val="22"/>
          <w:szCs w:val="22"/>
        </w:rPr>
        <w:t>внесено</w:t>
      </w:r>
      <w:proofErr w:type="spellEnd"/>
      <w:r w:rsidRPr="004A2931">
        <w:rPr>
          <w:rFonts w:ascii="Times New Roman" w:hAnsi="Times New Roman" w:cs="Times New Roman"/>
          <w:color w:val="auto"/>
          <w:sz w:val="22"/>
          <w:szCs w:val="22"/>
        </w:rPr>
        <w:t xml:space="preserve"> до списку санкцій Ради національної безпеки і оборони України (перелік осіб, щодо яких Радою національної безпеки і оборони України, застосовані персональні спеціальні економічні та інші обмежувальні заходи (санкції) відповідно до Закону України «Про санкції» рішенням, які введені в дію Указами Президента України);</w:t>
      </w:r>
    </w:p>
    <w:p w14:paraId="4105FF72" w14:textId="546AB51B" w:rsidR="004D08C9" w:rsidRPr="004A2931" w:rsidRDefault="004D08C9" w:rsidP="00A05F3D">
      <w:pPr>
        <w:ind w:firstLine="709"/>
        <w:contextualSpacing/>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 xml:space="preserve">14.1.2. Виконавця та/або прямого чи опосередкованого учасника Виконавця та/або акціонера </w:t>
      </w:r>
      <w:r w:rsidRPr="004A2931">
        <w:rPr>
          <w:rFonts w:ascii="Times New Roman" w:hAnsi="Times New Roman" w:cs="Times New Roman"/>
          <w:color w:val="auto"/>
          <w:sz w:val="22"/>
          <w:szCs w:val="22"/>
        </w:rPr>
        <w:lastRenderedPageBreak/>
        <w:t xml:space="preserve">Виконавця, та/або кінцевого </w:t>
      </w:r>
      <w:proofErr w:type="spellStart"/>
      <w:r w:rsidRPr="004A2931">
        <w:rPr>
          <w:rFonts w:ascii="Times New Roman" w:hAnsi="Times New Roman" w:cs="Times New Roman"/>
          <w:color w:val="auto"/>
          <w:sz w:val="22"/>
          <w:szCs w:val="22"/>
        </w:rPr>
        <w:t>бенефіціарного</w:t>
      </w:r>
      <w:proofErr w:type="spellEnd"/>
      <w:r w:rsidRPr="004A2931">
        <w:rPr>
          <w:rFonts w:ascii="Times New Roman" w:hAnsi="Times New Roman" w:cs="Times New Roman"/>
          <w:color w:val="auto"/>
          <w:sz w:val="22"/>
          <w:szCs w:val="22"/>
        </w:rPr>
        <w:t xml:space="preserve"> власника Виконавця </w:t>
      </w:r>
      <w:proofErr w:type="spellStart"/>
      <w:r w:rsidRPr="004A2931">
        <w:rPr>
          <w:rFonts w:ascii="Times New Roman" w:hAnsi="Times New Roman" w:cs="Times New Roman"/>
          <w:color w:val="auto"/>
          <w:sz w:val="22"/>
          <w:szCs w:val="22"/>
        </w:rPr>
        <w:t>внесено</w:t>
      </w:r>
      <w:proofErr w:type="spellEnd"/>
      <w:r w:rsidRPr="004A2931">
        <w:rPr>
          <w:rFonts w:ascii="Times New Roman" w:hAnsi="Times New Roman" w:cs="Times New Roman"/>
          <w:color w:val="auto"/>
          <w:sz w:val="22"/>
          <w:szCs w:val="22"/>
        </w:rPr>
        <w:t xml:space="preserve"> до списку санкцій OFAC Сполучених Штатів Америки (перелік осіб, до яких застосовано санкції, що визначається </w:t>
      </w:r>
      <w:proofErr w:type="spellStart"/>
      <w:r w:rsidRPr="004A2931">
        <w:rPr>
          <w:rFonts w:ascii="Times New Roman" w:hAnsi="Times New Roman" w:cs="Times New Roman"/>
          <w:color w:val="auto"/>
          <w:sz w:val="22"/>
          <w:szCs w:val="22"/>
        </w:rPr>
        <w:t>The</w:t>
      </w:r>
      <w:proofErr w:type="spellEnd"/>
      <w:r w:rsidRPr="004A2931">
        <w:rPr>
          <w:rFonts w:ascii="Times New Roman" w:hAnsi="Times New Roman" w:cs="Times New Roman"/>
          <w:color w:val="auto"/>
          <w:sz w:val="22"/>
          <w:szCs w:val="22"/>
        </w:rPr>
        <w:t xml:space="preserve"> Office </w:t>
      </w:r>
      <w:proofErr w:type="spellStart"/>
      <w:r w:rsidRPr="004A2931">
        <w:rPr>
          <w:rFonts w:ascii="Times New Roman" w:hAnsi="Times New Roman" w:cs="Times New Roman"/>
          <w:color w:val="auto"/>
          <w:sz w:val="22"/>
          <w:szCs w:val="22"/>
        </w:rPr>
        <w:t>of</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Foreign</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Assets</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Control</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of</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the</w:t>
      </w:r>
      <w:proofErr w:type="spellEnd"/>
      <w:r w:rsidRPr="004A2931">
        <w:rPr>
          <w:rFonts w:ascii="Times New Roman" w:hAnsi="Times New Roman" w:cs="Times New Roman"/>
          <w:color w:val="auto"/>
          <w:sz w:val="22"/>
          <w:szCs w:val="22"/>
        </w:rPr>
        <w:t xml:space="preserve"> US </w:t>
      </w:r>
      <w:proofErr w:type="spellStart"/>
      <w:r w:rsidRPr="004A2931">
        <w:rPr>
          <w:rFonts w:ascii="Times New Roman" w:hAnsi="Times New Roman" w:cs="Times New Roman"/>
          <w:color w:val="auto"/>
          <w:sz w:val="22"/>
          <w:szCs w:val="22"/>
        </w:rPr>
        <w:t>Department</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of</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the</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Treasury</w:t>
      </w:r>
      <w:proofErr w:type="spellEnd"/>
      <w:r w:rsidRPr="004A2931">
        <w:rPr>
          <w:rFonts w:ascii="Times New Roman" w:hAnsi="Times New Roman" w:cs="Times New Roman"/>
          <w:color w:val="auto"/>
          <w:sz w:val="22"/>
          <w:szCs w:val="22"/>
        </w:rPr>
        <w:t>);</w:t>
      </w:r>
    </w:p>
    <w:p w14:paraId="1E2592C8" w14:textId="2D05BDB1" w:rsidR="004D08C9" w:rsidRPr="004A2931" w:rsidRDefault="004D08C9" w:rsidP="00A05F3D">
      <w:pPr>
        <w:ind w:firstLine="709"/>
        <w:contextualSpacing/>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 xml:space="preserve">14.1.3. Виконавця та/або прямого чи опосередкованого учасника Виконавця та/або акціонера Виконавця, та/або кінцевого </w:t>
      </w:r>
      <w:proofErr w:type="spellStart"/>
      <w:r w:rsidRPr="004A2931">
        <w:rPr>
          <w:rFonts w:ascii="Times New Roman" w:hAnsi="Times New Roman" w:cs="Times New Roman"/>
          <w:color w:val="auto"/>
          <w:sz w:val="22"/>
          <w:szCs w:val="22"/>
        </w:rPr>
        <w:t>бенефіціарного</w:t>
      </w:r>
      <w:proofErr w:type="spellEnd"/>
      <w:r w:rsidRPr="004A2931">
        <w:rPr>
          <w:rFonts w:ascii="Times New Roman" w:hAnsi="Times New Roman" w:cs="Times New Roman"/>
          <w:color w:val="auto"/>
          <w:sz w:val="22"/>
          <w:szCs w:val="22"/>
        </w:rPr>
        <w:t xml:space="preserve"> власника Виконавця </w:t>
      </w:r>
      <w:proofErr w:type="spellStart"/>
      <w:r w:rsidRPr="004A2931">
        <w:rPr>
          <w:rFonts w:ascii="Times New Roman" w:hAnsi="Times New Roman" w:cs="Times New Roman"/>
          <w:color w:val="auto"/>
          <w:sz w:val="22"/>
          <w:szCs w:val="22"/>
        </w:rPr>
        <w:t>внесено</w:t>
      </w:r>
      <w:proofErr w:type="spellEnd"/>
      <w:r w:rsidRPr="004A2931">
        <w:rPr>
          <w:rFonts w:ascii="Times New Roman" w:hAnsi="Times New Roman" w:cs="Times New Roman"/>
          <w:color w:val="auto"/>
          <w:sz w:val="22"/>
          <w:szCs w:val="22"/>
        </w:rPr>
        <w:t xml:space="preserve"> до списку санкцій інших, ніж OFAC, державних органів США; </w:t>
      </w:r>
    </w:p>
    <w:p w14:paraId="227CB862" w14:textId="7CD944C2" w:rsidR="004D08C9" w:rsidRPr="004A2931" w:rsidRDefault="004D08C9" w:rsidP="00A05F3D">
      <w:pPr>
        <w:ind w:firstLine="709"/>
        <w:contextualSpacing/>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 xml:space="preserve">14.1.4. Виконавця та/або прямого чи опосередкованого учасника Виконавця та/або акціонера Виконавця, та/або кінцевого </w:t>
      </w:r>
      <w:proofErr w:type="spellStart"/>
      <w:r w:rsidRPr="004A2931">
        <w:rPr>
          <w:rFonts w:ascii="Times New Roman" w:hAnsi="Times New Roman" w:cs="Times New Roman"/>
          <w:color w:val="auto"/>
          <w:sz w:val="22"/>
          <w:szCs w:val="22"/>
        </w:rPr>
        <w:t>бенефіціарного</w:t>
      </w:r>
      <w:proofErr w:type="spellEnd"/>
      <w:r w:rsidRPr="004A2931">
        <w:rPr>
          <w:rFonts w:ascii="Times New Roman" w:hAnsi="Times New Roman" w:cs="Times New Roman"/>
          <w:color w:val="auto"/>
          <w:sz w:val="22"/>
          <w:szCs w:val="22"/>
        </w:rPr>
        <w:t xml:space="preserve"> власника Виконавця </w:t>
      </w:r>
      <w:proofErr w:type="spellStart"/>
      <w:r w:rsidRPr="004A2931">
        <w:rPr>
          <w:rFonts w:ascii="Times New Roman" w:hAnsi="Times New Roman" w:cs="Times New Roman"/>
          <w:color w:val="auto"/>
          <w:sz w:val="22"/>
          <w:szCs w:val="22"/>
        </w:rPr>
        <w:t>внесено</w:t>
      </w:r>
      <w:proofErr w:type="spellEnd"/>
      <w:r w:rsidRPr="004A2931">
        <w:rPr>
          <w:rFonts w:ascii="Times New Roman" w:hAnsi="Times New Roman" w:cs="Times New Roman"/>
          <w:color w:val="auto"/>
          <w:sz w:val="22"/>
          <w:szCs w:val="22"/>
        </w:rPr>
        <w:t xml:space="preserve"> до списку санкцій Європейського Союзу (</w:t>
      </w:r>
      <w:proofErr w:type="spellStart"/>
      <w:r w:rsidRPr="004A2931">
        <w:rPr>
          <w:rFonts w:ascii="Times New Roman" w:hAnsi="Times New Roman" w:cs="Times New Roman"/>
          <w:color w:val="auto"/>
          <w:sz w:val="22"/>
          <w:szCs w:val="22"/>
        </w:rPr>
        <w:t>Consolidated</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list</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of</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persons</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groups</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and</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entities</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subject</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to</w:t>
      </w:r>
      <w:proofErr w:type="spellEnd"/>
      <w:r w:rsidRPr="004A2931">
        <w:rPr>
          <w:rFonts w:ascii="Times New Roman" w:hAnsi="Times New Roman" w:cs="Times New Roman"/>
          <w:color w:val="auto"/>
          <w:sz w:val="22"/>
          <w:szCs w:val="22"/>
        </w:rPr>
        <w:t xml:space="preserve"> EU </w:t>
      </w:r>
      <w:proofErr w:type="spellStart"/>
      <w:r w:rsidRPr="004A2931">
        <w:rPr>
          <w:rFonts w:ascii="Times New Roman" w:hAnsi="Times New Roman" w:cs="Times New Roman"/>
          <w:color w:val="auto"/>
          <w:sz w:val="22"/>
          <w:szCs w:val="22"/>
        </w:rPr>
        <w:t>financial</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sanctions</w:t>
      </w:r>
      <w:proofErr w:type="spellEnd"/>
      <w:r w:rsidRPr="004A2931">
        <w:rPr>
          <w:rFonts w:ascii="Times New Roman" w:hAnsi="Times New Roman" w:cs="Times New Roman"/>
          <w:color w:val="auto"/>
          <w:sz w:val="22"/>
          <w:szCs w:val="22"/>
        </w:rPr>
        <w:t xml:space="preserve">); </w:t>
      </w:r>
    </w:p>
    <w:p w14:paraId="25BA4425" w14:textId="5E4DFC57" w:rsidR="004D08C9" w:rsidRPr="004A2931" w:rsidRDefault="004D08C9" w:rsidP="00A05F3D">
      <w:pPr>
        <w:ind w:firstLine="709"/>
        <w:contextualSpacing/>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 xml:space="preserve">14.1.5. Виконавця та/або прямого чи опосередкованого учасника Виконавця та/або акціонера Виконавця, та/або кінцевого </w:t>
      </w:r>
      <w:proofErr w:type="spellStart"/>
      <w:r w:rsidRPr="004A2931">
        <w:rPr>
          <w:rFonts w:ascii="Times New Roman" w:hAnsi="Times New Roman" w:cs="Times New Roman"/>
          <w:color w:val="auto"/>
          <w:sz w:val="22"/>
          <w:szCs w:val="22"/>
        </w:rPr>
        <w:t>бенефіціарного</w:t>
      </w:r>
      <w:proofErr w:type="spellEnd"/>
      <w:r w:rsidRPr="004A2931">
        <w:rPr>
          <w:rFonts w:ascii="Times New Roman" w:hAnsi="Times New Roman" w:cs="Times New Roman"/>
          <w:color w:val="auto"/>
          <w:sz w:val="22"/>
          <w:szCs w:val="22"/>
        </w:rPr>
        <w:t xml:space="preserve"> власника Виконавця </w:t>
      </w:r>
      <w:proofErr w:type="spellStart"/>
      <w:r w:rsidRPr="004A2931">
        <w:rPr>
          <w:rFonts w:ascii="Times New Roman" w:hAnsi="Times New Roman" w:cs="Times New Roman"/>
          <w:color w:val="auto"/>
          <w:sz w:val="22"/>
          <w:szCs w:val="22"/>
        </w:rPr>
        <w:t>внесено</w:t>
      </w:r>
      <w:proofErr w:type="spellEnd"/>
      <w:r w:rsidRPr="004A2931">
        <w:rPr>
          <w:rFonts w:ascii="Times New Roman" w:hAnsi="Times New Roman" w:cs="Times New Roman"/>
          <w:color w:val="auto"/>
          <w:sz w:val="22"/>
          <w:szCs w:val="22"/>
        </w:rPr>
        <w:t xml:space="preserve"> до списку санкцій </w:t>
      </w:r>
      <w:proofErr w:type="spellStart"/>
      <w:r w:rsidRPr="004A2931">
        <w:rPr>
          <w:rFonts w:ascii="Times New Roman" w:hAnsi="Times New Roman" w:cs="Times New Roman"/>
          <w:color w:val="auto"/>
          <w:sz w:val="22"/>
          <w:szCs w:val="22"/>
        </w:rPr>
        <w:t>His</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Majesty`s</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Treasury</w:t>
      </w:r>
      <w:proofErr w:type="spellEnd"/>
      <w:r w:rsidRPr="004A2931">
        <w:rPr>
          <w:rFonts w:ascii="Times New Roman" w:hAnsi="Times New Roman" w:cs="Times New Roman"/>
          <w:color w:val="auto"/>
          <w:sz w:val="22"/>
          <w:szCs w:val="22"/>
        </w:rPr>
        <w:t xml:space="preserve"> Великої Британії (список осіб, включених до </w:t>
      </w:r>
      <w:proofErr w:type="spellStart"/>
      <w:r w:rsidRPr="004A2931">
        <w:rPr>
          <w:rFonts w:ascii="Times New Roman" w:hAnsi="Times New Roman" w:cs="Times New Roman"/>
          <w:color w:val="auto"/>
          <w:sz w:val="22"/>
          <w:szCs w:val="22"/>
        </w:rPr>
        <w:t>Consolidated</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list</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of</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financial</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sanctions</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targets</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in</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the</w:t>
      </w:r>
      <w:proofErr w:type="spellEnd"/>
      <w:r w:rsidRPr="004A2931">
        <w:rPr>
          <w:rFonts w:ascii="Times New Roman" w:hAnsi="Times New Roman" w:cs="Times New Roman"/>
          <w:color w:val="auto"/>
          <w:sz w:val="22"/>
          <w:szCs w:val="22"/>
        </w:rPr>
        <w:t xml:space="preserve"> UK та до </w:t>
      </w:r>
      <w:proofErr w:type="spellStart"/>
      <w:r w:rsidRPr="004A2931">
        <w:rPr>
          <w:rFonts w:ascii="Times New Roman" w:hAnsi="Times New Roman" w:cs="Times New Roman"/>
          <w:color w:val="auto"/>
          <w:sz w:val="22"/>
          <w:szCs w:val="22"/>
        </w:rPr>
        <w:t>List</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of</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persons</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subject</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to</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restrictive</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measures</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in</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view</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of</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Russia's</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actions</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destabilizing</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the</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situation</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in</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Ukraine</w:t>
      </w:r>
      <w:proofErr w:type="spellEnd"/>
      <w:r w:rsidRPr="004A2931">
        <w:rPr>
          <w:rFonts w:ascii="Times New Roman" w:hAnsi="Times New Roman" w:cs="Times New Roman"/>
          <w:color w:val="auto"/>
          <w:sz w:val="22"/>
          <w:szCs w:val="22"/>
        </w:rPr>
        <w:t xml:space="preserve">, що ведуться UK Office </w:t>
      </w:r>
      <w:proofErr w:type="spellStart"/>
      <w:r w:rsidRPr="004A2931">
        <w:rPr>
          <w:rFonts w:ascii="Times New Roman" w:hAnsi="Times New Roman" w:cs="Times New Roman"/>
          <w:color w:val="auto"/>
          <w:sz w:val="22"/>
          <w:szCs w:val="22"/>
        </w:rPr>
        <w:t>of</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Financial</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Sanctions</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Implementation</w:t>
      </w:r>
      <w:proofErr w:type="spellEnd"/>
      <w:r w:rsidRPr="004A2931">
        <w:rPr>
          <w:rFonts w:ascii="Times New Roman" w:hAnsi="Times New Roman" w:cs="Times New Roman"/>
          <w:color w:val="auto"/>
          <w:sz w:val="22"/>
          <w:szCs w:val="22"/>
        </w:rPr>
        <w:t xml:space="preserve"> (OFSI) </w:t>
      </w:r>
      <w:proofErr w:type="spellStart"/>
      <w:r w:rsidRPr="004A2931">
        <w:rPr>
          <w:rFonts w:ascii="Times New Roman" w:hAnsi="Times New Roman" w:cs="Times New Roman"/>
          <w:color w:val="auto"/>
          <w:sz w:val="22"/>
          <w:szCs w:val="22"/>
        </w:rPr>
        <w:t>of</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the</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His</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Majesty`s</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Treasury</w:t>
      </w:r>
      <w:proofErr w:type="spellEnd"/>
      <w:r w:rsidRPr="004A2931">
        <w:rPr>
          <w:rFonts w:ascii="Times New Roman" w:hAnsi="Times New Roman" w:cs="Times New Roman"/>
          <w:color w:val="auto"/>
          <w:sz w:val="22"/>
          <w:szCs w:val="22"/>
        </w:rPr>
        <w:t xml:space="preserve">); </w:t>
      </w:r>
    </w:p>
    <w:p w14:paraId="75D51049" w14:textId="70A03600" w:rsidR="004D08C9" w:rsidRPr="004A2931" w:rsidRDefault="004D08C9" w:rsidP="00A05F3D">
      <w:pPr>
        <w:ind w:firstLine="709"/>
        <w:contextualSpacing/>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 xml:space="preserve">14.1.6. Виконавця та/або прямого чи опосередкованого учасника Виконавця та/або акціонера Виконавця, та/або кінцевого </w:t>
      </w:r>
      <w:proofErr w:type="spellStart"/>
      <w:r w:rsidRPr="004A2931">
        <w:rPr>
          <w:rFonts w:ascii="Times New Roman" w:hAnsi="Times New Roman" w:cs="Times New Roman"/>
          <w:color w:val="auto"/>
          <w:sz w:val="22"/>
          <w:szCs w:val="22"/>
        </w:rPr>
        <w:t>бенефіціарного</w:t>
      </w:r>
      <w:proofErr w:type="spellEnd"/>
      <w:r w:rsidRPr="004A2931">
        <w:rPr>
          <w:rFonts w:ascii="Times New Roman" w:hAnsi="Times New Roman" w:cs="Times New Roman"/>
          <w:color w:val="auto"/>
          <w:sz w:val="22"/>
          <w:szCs w:val="22"/>
        </w:rPr>
        <w:t xml:space="preserve"> власника Виконавця </w:t>
      </w:r>
      <w:proofErr w:type="spellStart"/>
      <w:r w:rsidRPr="004A2931">
        <w:rPr>
          <w:rFonts w:ascii="Times New Roman" w:hAnsi="Times New Roman" w:cs="Times New Roman"/>
          <w:color w:val="auto"/>
          <w:sz w:val="22"/>
          <w:szCs w:val="22"/>
        </w:rPr>
        <w:t>внесено</w:t>
      </w:r>
      <w:proofErr w:type="spellEnd"/>
      <w:r w:rsidRPr="004A2931">
        <w:rPr>
          <w:rFonts w:ascii="Times New Roman" w:hAnsi="Times New Roman" w:cs="Times New Roman"/>
          <w:color w:val="auto"/>
          <w:sz w:val="22"/>
          <w:szCs w:val="22"/>
        </w:rPr>
        <w:t xml:space="preserve"> до списку санкцій Ради Безпеки ООН (зведений список санкцій Ради Безпеки Організацій Об’єднаних Націй (</w:t>
      </w:r>
      <w:proofErr w:type="spellStart"/>
      <w:r w:rsidRPr="004A2931">
        <w:rPr>
          <w:rFonts w:ascii="Times New Roman" w:hAnsi="Times New Roman" w:cs="Times New Roman"/>
          <w:color w:val="auto"/>
          <w:sz w:val="22"/>
          <w:szCs w:val="22"/>
        </w:rPr>
        <w:t>Consolidated</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United</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Nations</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Security</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Council</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Sanctions</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List</w:t>
      </w:r>
      <w:proofErr w:type="spellEnd"/>
      <w:r w:rsidRPr="004A2931">
        <w:rPr>
          <w:rFonts w:ascii="Times New Roman" w:hAnsi="Times New Roman" w:cs="Times New Roman"/>
          <w:color w:val="auto"/>
          <w:sz w:val="22"/>
          <w:szCs w:val="22"/>
        </w:rPr>
        <w:t xml:space="preserve">), до якого включено фізичних та юридичних осіб, щодо яких застосовано </w:t>
      </w:r>
      <w:proofErr w:type="spellStart"/>
      <w:r w:rsidRPr="004A2931">
        <w:rPr>
          <w:rFonts w:ascii="Times New Roman" w:hAnsi="Times New Roman" w:cs="Times New Roman"/>
          <w:color w:val="auto"/>
          <w:sz w:val="22"/>
          <w:szCs w:val="22"/>
        </w:rPr>
        <w:t>санкційні</w:t>
      </w:r>
      <w:proofErr w:type="spellEnd"/>
      <w:r w:rsidRPr="004A2931">
        <w:rPr>
          <w:rFonts w:ascii="Times New Roman" w:hAnsi="Times New Roman" w:cs="Times New Roman"/>
          <w:color w:val="auto"/>
          <w:sz w:val="22"/>
          <w:szCs w:val="22"/>
        </w:rPr>
        <w:t xml:space="preserve"> заходи Ради Безпеки ООН);</w:t>
      </w:r>
    </w:p>
    <w:p w14:paraId="09DEC05A" w14:textId="5C92C158" w:rsidR="004D08C9" w:rsidRPr="004A2931" w:rsidRDefault="004D08C9" w:rsidP="00A05F3D">
      <w:pPr>
        <w:ind w:firstLine="709"/>
        <w:contextualSpacing/>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 xml:space="preserve">14.1.7. Виконавця та/або прямого чи опосередкованого учасника Виконавця, та/або акціонера Виконавця, та/або кінцевого </w:t>
      </w:r>
      <w:proofErr w:type="spellStart"/>
      <w:r w:rsidRPr="004A2931">
        <w:rPr>
          <w:rFonts w:ascii="Times New Roman" w:hAnsi="Times New Roman" w:cs="Times New Roman"/>
          <w:color w:val="auto"/>
          <w:sz w:val="22"/>
          <w:szCs w:val="22"/>
        </w:rPr>
        <w:t>бенефіціарного</w:t>
      </w:r>
      <w:proofErr w:type="spellEnd"/>
      <w:r w:rsidRPr="004A2931">
        <w:rPr>
          <w:rFonts w:ascii="Times New Roman" w:hAnsi="Times New Roman" w:cs="Times New Roman"/>
          <w:color w:val="auto"/>
          <w:sz w:val="22"/>
          <w:szCs w:val="22"/>
        </w:rPr>
        <w:t xml:space="preserve"> власника Виконавця </w:t>
      </w:r>
      <w:proofErr w:type="spellStart"/>
      <w:r w:rsidRPr="004A2931">
        <w:rPr>
          <w:rFonts w:ascii="Times New Roman" w:hAnsi="Times New Roman" w:cs="Times New Roman"/>
          <w:color w:val="auto"/>
          <w:sz w:val="22"/>
          <w:szCs w:val="22"/>
        </w:rPr>
        <w:t>внесено</w:t>
      </w:r>
      <w:proofErr w:type="spellEnd"/>
      <w:r w:rsidRPr="004A2931">
        <w:rPr>
          <w:rFonts w:ascii="Times New Roman" w:hAnsi="Times New Roman" w:cs="Times New Roman"/>
          <w:color w:val="auto"/>
          <w:sz w:val="22"/>
          <w:szCs w:val="22"/>
        </w:rPr>
        <w:t xml:space="preserve"> до списку санкцій інших країн та організацій не зазначених вище.</w:t>
      </w:r>
    </w:p>
    <w:p w14:paraId="4185EBAD" w14:textId="684545D7" w:rsidR="004D08C9" w:rsidRPr="004A2931" w:rsidRDefault="004D08C9" w:rsidP="00A05F3D">
      <w:pPr>
        <w:ind w:firstLine="709"/>
        <w:contextualSpacing/>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 xml:space="preserve">14.1.8. До виробника товарів (складових товарів), в тому числі що постачається в межах надання </w:t>
      </w:r>
      <w:r w:rsidR="00CD72EE" w:rsidRPr="004A2931">
        <w:rPr>
          <w:rFonts w:ascii="Times New Roman" w:hAnsi="Times New Roman" w:cs="Times New Roman"/>
          <w:color w:val="auto"/>
          <w:sz w:val="22"/>
          <w:szCs w:val="22"/>
        </w:rPr>
        <w:t>П</w:t>
      </w:r>
      <w:r w:rsidRPr="004A2931">
        <w:rPr>
          <w:rFonts w:ascii="Times New Roman" w:hAnsi="Times New Roman" w:cs="Times New Roman"/>
          <w:color w:val="auto"/>
          <w:sz w:val="22"/>
          <w:szCs w:val="22"/>
        </w:rPr>
        <w:t>ослуг та/або виконання робіт, та/або до країни походження таких товарів (складових таких товарів) застосовані обмежувальні заходи (санкції), відповідно Закону України «Про санкції» та/або застосовані санкції уповноваженими міжнародними організаціями: ООН, Європейського союзу, та/або санкції, введені в дію уповноваженими на те органами влади Сполучених Штатів Америки, Сполученого Королівства Великої Британії та Північної Ірландії, Канади, інших країн та організацій, що забороняють або обмежують діяльність виробника товарів (складових товарів) та/або щодо країни походження товарів (складових товарів).</w:t>
      </w:r>
    </w:p>
    <w:p w14:paraId="49AF216A" w14:textId="60080F94" w:rsidR="004D08C9" w:rsidRPr="004A2931" w:rsidRDefault="004D08C9" w:rsidP="00A05F3D">
      <w:pPr>
        <w:ind w:firstLine="709"/>
        <w:contextualSpacing/>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 xml:space="preserve">14.1.9. Виконання Договору або виконання окремих його умов суперечитиме дотриманню санкцій, Ради національної безпеки і оборони України та/або санкцій OFAC Сполучених Штатів Америки, та/або санкцій Європейського Союзу, та/або санкцій </w:t>
      </w:r>
      <w:proofErr w:type="spellStart"/>
      <w:r w:rsidRPr="004A2931">
        <w:rPr>
          <w:rFonts w:ascii="Times New Roman" w:hAnsi="Times New Roman" w:cs="Times New Roman"/>
          <w:color w:val="auto"/>
          <w:sz w:val="22"/>
          <w:szCs w:val="22"/>
        </w:rPr>
        <w:t>His</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Majesty`s</w:t>
      </w:r>
      <w:proofErr w:type="spellEnd"/>
      <w:r w:rsidRPr="004A2931">
        <w:rPr>
          <w:rFonts w:ascii="Times New Roman" w:hAnsi="Times New Roman" w:cs="Times New Roman"/>
          <w:color w:val="auto"/>
          <w:sz w:val="22"/>
          <w:szCs w:val="22"/>
        </w:rPr>
        <w:t xml:space="preserve"> </w:t>
      </w:r>
      <w:proofErr w:type="spellStart"/>
      <w:r w:rsidRPr="004A2931">
        <w:rPr>
          <w:rFonts w:ascii="Times New Roman" w:hAnsi="Times New Roman" w:cs="Times New Roman"/>
          <w:color w:val="auto"/>
          <w:sz w:val="22"/>
          <w:szCs w:val="22"/>
        </w:rPr>
        <w:t>Treasury</w:t>
      </w:r>
      <w:proofErr w:type="spellEnd"/>
      <w:r w:rsidRPr="004A2931">
        <w:rPr>
          <w:rFonts w:ascii="Times New Roman" w:hAnsi="Times New Roman" w:cs="Times New Roman"/>
          <w:color w:val="auto"/>
          <w:sz w:val="22"/>
          <w:szCs w:val="22"/>
        </w:rPr>
        <w:t xml:space="preserve"> Великої Британії, та/або санкцій Ради Безпеки ООН, та/або санкцій інших країн та організацій.  </w:t>
      </w:r>
    </w:p>
    <w:p w14:paraId="5EA1C9FB" w14:textId="3514B50F" w:rsidR="004D08C9" w:rsidRPr="004A2931" w:rsidRDefault="004D08C9" w:rsidP="00A05F3D">
      <w:pPr>
        <w:ind w:firstLine="709"/>
        <w:contextualSpacing/>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 xml:space="preserve">14.1.10. Виконавець письмово не повідомив  Замовника про зміну керівника  Виконавця та/або засновника та/або кінцевого </w:t>
      </w:r>
      <w:proofErr w:type="spellStart"/>
      <w:r w:rsidRPr="004A2931">
        <w:rPr>
          <w:rFonts w:ascii="Times New Roman" w:hAnsi="Times New Roman" w:cs="Times New Roman"/>
          <w:color w:val="auto"/>
          <w:sz w:val="22"/>
          <w:szCs w:val="22"/>
        </w:rPr>
        <w:t>бенефіціарного</w:t>
      </w:r>
      <w:proofErr w:type="spellEnd"/>
      <w:r w:rsidRPr="004A2931">
        <w:rPr>
          <w:rFonts w:ascii="Times New Roman" w:hAnsi="Times New Roman" w:cs="Times New Roman"/>
          <w:color w:val="auto"/>
          <w:sz w:val="22"/>
          <w:szCs w:val="22"/>
        </w:rPr>
        <w:t xml:space="preserve"> власника (контролера) та/або учасника та/або акціонера, якому належить частка участі в статутному капіталі  Виконавця понад 10%, у строк протягом 5 (п’ять) робочих днів від дати таких змін.</w:t>
      </w:r>
    </w:p>
    <w:p w14:paraId="7FCE804A" w14:textId="2CBD569F" w:rsidR="004D08C9" w:rsidRPr="004A2931" w:rsidRDefault="004D08C9" w:rsidP="00A05F3D">
      <w:pPr>
        <w:ind w:firstLine="709"/>
        <w:contextualSpacing/>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14.2. У випадку застосування до виробника товарів (складових товарів) та/або до країни походження товарів обмежувальних заходів (санкцій), відповідно Закону України «Про санкції» та/або застосування санкцій уповноваженими міжнародними організаціями: ООН, Європейського союзу, та/або санкцій, введених в дію уповноваженими на те органами влади Сполучених Штатів Америки, Сполученого Королівства Великої Британії та Північної Ірландії, Канади, інших країн та організацій, що забороняють або обмежують діяльність виробника товарів (складових товарів)  та/або щодо країни походження товарів Замовник на власний розсуд та за його вибором:</w:t>
      </w:r>
    </w:p>
    <w:p w14:paraId="301C9C7B" w14:textId="44953FCB" w:rsidR="004D08C9" w:rsidRPr="004A2931" w:rsidRDefault="004D08C9" w:rsidP="00A05F3D">
      <w:pPr>
        <w:ind w:firstLine="709"/>
        <w:contextualSpacing/>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 xml:space="preserve">14.2.1 Для товарів, який не був поставлений (в тому числі в межах надання </w:t>
      </w:r>
      <w:r w:rsidR="00CD72EE" w:rsidRPr="004A2931">
        <w:rPr>
          <w:rFonts w:ascii="Times New Roman" w:hAnsi="Times New Roman" w:cs="Times New Roman"/>
          <w:color w:val="auto"/>
          <w:sz w:val="22"/>
          <w:szCs w:val="22"/>
        </w:rPr>
        <w:t>П</w:t>
      </w:r>
      <w:r w:rsidRPr="004A2931">
        <w:rPr>
          <w:rFonts w:ascii="Times New Roman" w:hAnsi="Times New Roman" w:cs="Times New Roman"/>
          <w:color w:val="auto"/>
          <w:sz w:val="22"/>
          <w:szCs w:val="22"/>
        </w:rPr>
        <w:t>ослуг та/або виконання робіт) на момент застосування вище переліченої(</w:t>
      </w:r>
      <w:proofErr w:type="spellStart"/>
      <w:r w:rsidRPr="004A2931">
        <w:rPr>
          <w:rFonts w:ascii="Times New Roman" w:hAnsi="Times New Roman" w:cs="Times New Roman"/>
          <w:color w:val="auto"/>
          <w:sz w:val="22"/>
          <w:szCs w:val="22"/>
        </w:rPr>
        <w:t>их</w:t>
      </w:r>
      <w:proofErr w:type="spellEnd"/>
      <w:r w:rsidRPr="004A2931">
        <w:rPr>
          <w:rFonts w:ascii="Times New Roman" w:hAnsi="Times New Roman" w:cs="Times New Roman"/>
          <w:color w:val="auto"/>
          <w:sz w:val="22"/>
          <w:szCs w:val="22"/>
        </w:rPr>
        <w:t xml:space="preserve">) санкції(й) відмовляється від прийняття таких товарів та достроково розриває цей Договір в односторонньому порядку згідно з умовами цього розділу Договору. </w:t>
      </w:r>
    </w:p>
    <w:p w14:paraId="54ABEF6D" w14:textId="2CBD1DCC" w:rsidR="004D08C9" w:rsidRPr="004A2931" w:rsidRDefault="004D08C9" w:rsidP="00A05F3D">
      <w:pPr>
        <w:ind w:firstLine="709"/>
        <w:contextualSpacing/>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 xml:space="preserve">14.2.2. Для  товарів, поставка (в тому числі в межах надання </w:t>
      </w:r>
      <w:r w:rsidR="00BF1F82" w:rsidRPr="004A2931">
        <w:rPr>
          <w:rFonts w:ascii="Times New Roman" w:hAnsi="Times New Roman" w:cs="Times New Roman"/>
          <w:color w:val="auto"/>
          <w:sz w:val="22"/>
          <w:szCs w:val="22"/>
        </w:rPr>
        <w:t>П</w:t>
      </w:r>
      <w:r w:rsidRPr="004A2931">
        <w:rPr>
          <w:rFonts w:ascii="Times New Roman" w:hAnsi="Times New Roman" w:cs="Times New Roman"/>
          <w:color w:val="auto"/>
          <w:sz w:val="22"/>
          <w:szCs w:val="22"/>
        </w:rPr>
        <w:t>ослуг та/або виконання робіт) якого відбулася частково на момент застосування однієї або декількох вище переліченої(</w:t>
      </w:r>
      <w:proofErr w:type="spellStart"/>
      <w:r w:rsidRPr="004A2931">
        <w:rPr>
          <w:rFonts w:ascii="Times New Roman" w:hAnsi="Times New Roman" w:cs="Times New Roman"/>
          <w:color w:val="auto"/>
          <w:sz w:val="22"/>
          <w:szCs w:val="22"/>
        </w:rPr>
        <w:t>их</w:t>
      </w:r>
      <w:proofErr w:type="spellEnd"/>
      <w:r w:rsidRPr="004A2931">
        <w:rPr>
          <w:rFonts w:ascii="Times New Roman" w:hAnsi="Times New Roman" w:cs="Times New Roman"/>
          <w:color w:val="auto"/>
          <w:sz w:val="22"/>
          <w:szCs w:val="22"/>
        </w:rPr>
        <w:t>) санкції(й):</w:t>
      </w:r>
    </w:p>
    <w:p w14:paraId="630D1325" w14:textId="6E2CE6C9" w:rsidR="004D08C9" w:rsidRPr="004A2931" w:rsidRDefault="004D08C9" w:rsidP="00A05F3D">
      <w:pPr>
        <w:ind w:firstLine="709"/>
        <w:contextualSpacing/>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 xml:space="preserve">1) або відмовляється від прийняття  всіх товарів, в тому числі в межах надання </w:t>
      </w:r>
      <w:r w:rsidR="00BF1F82" w:rsidRPr="004A2931">
        <w:rPr>
          <w:rFonts w:ascii="Times New Roman" w:hAnsi="Times New Roman" w:cs="Times New Roman"/>
          <w:color w:val="auto"/>
          <w:sz w:val="22"/>
          <w:szCs w:val="22"/>
        </w:rPr>
        <w:t>П</w:t>
      </w:r>
      <w:r w:rsidRPr="004A2931">
        <w:rPr>
          <w:rFonts w:ascii="Times New Roman" w:hAnsi="Times New Roman" w:cs="Times New Roman"/>
          <w:color w:val="auto"/>
          <w:sz w:val="22"/>
          <w:szCs w:val="22"/>
        </w:rPr>
        <w:t>ослуг та/або виконання робіт, та повертає вже отриману частину товарів (у разі можливості), та достроково розриває цей Договір в односторонньому порядку згідно з умовами цього розділу Договору.</w:t>
      </w:r>
    </w:p>
    <w:p w14:paraId="07A45786" w14:textId="4B9E9864" w:rsidR="004D08C9" w:rsidRPr="004A2931" w:rsidRDefault="004D08C9" w:rsidP="00A05F3D">
      <w:pPr>
        <w:ind w:firstLine="709"/>
        <w:contextualSpacing/>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 xml:space="preserve"> 2) або відмовляється від прийняття непоставленої частини  товарів, в тому числі в межах надання </w:t>
      </w:r>
      <w:r w:rsidR="00BF1F82" w:rsidRPr="004A2931">
        <w:rPr>
          <w:rFonts w:ascii="Times New Roman" w:hAnsi="Times New Roman" w:cs="Times New Roman"/>
          <w:color w:val="auto"/>
          <w:sz w:val="22"/>
          <w:szCs w:val="22"/>
        </w:rPr>
        <w:t>П</w:t>
      </w:r>
      <w:r w:rsidRPr="004A2931">
        <w:rPr>
          <w:rFonts w:ascii="Times New Roman" w:hAnsi="Times New Roman" w:cs="Times New Roman"/>
          <w:color w:val="auto"/>
          <w:sz w:val="22"/>
          <w:szCs w:val="22"/>
        </w:rPr>
        <w:t xml:space="preserve">ослуг та/або виконання робіт, та достроково розриває цей Договір в односторонньому порядку згідно з умовами цього розділу Договору. </w:t>
      </w:r>
    </w:p>
    <w:p w14:paraId="46BE646E" w14:textId="181C03F6" w:rsidR="004D08C9" w:rsidRPr="004A2931" w:rsidRDefault="004D08C9" w:rsidP="00A05F3D">
      <w:pPr>
        <w:ind w:firstLine="709"/>
        <w:contextualSpacing/>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 xml:space="preserve">14.3. Відмова від виконання зобов’язань за Договором та/або припинення виконання зобов’язань за Договором та/або розірвання Договору Замовником здійснюється шляхом надсилання Виконавцю письмового повідомлення (в тому числі у формі електронного документу) на адресу (електронну адресу) Виконавця не менше, ніж за 5 (п’ять) календарних днів до дати відмови від виконання зобов’язань за Договором та/або дати припинення виконання зобов’язань за Договором, та/або дати розірвання Договору, </w:t>
      </w:r>
      <w:r w:rsidRPr="004A2931">
        <w:rPr>
          <w:rFonts w:ascii="Times New Roman" w:hAnsi="Times New Roman" w:cs="Times New Roman"/>
          <w:color w:val="auto"/>
          <w:sz w:val="22"/>
          <w:szCs w:val="22"/>
        </w:rPr>
        <w:lastRenderedPageBreak/>
        <w:t xml:space="preserve">із зазначенням дати відмови від виконання зобов’язань за Договором та/або дати припинення виконання зобов’язань за Договором, та/або розірвання Договору у такому повідомленні. </w:t>
      </w:r>
    </w:p>
    <w:p w14:paraId="111FA502" w14:textId="34DD0BF0" w:rsidR="004D08C9" w:rsidRPr="004A2931" w:rsidRDefault="004D08C9" w:rsidP="00A05F3D">
      <w:pPr>
        <w:ind w:firstLine="709"/>
        <w:contextualSpacing/>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14.4. Припинення та/або відмова від виконання своїх договірних зобов’язань Замовником та/або розірвання Договору Замовником у випадках, передбачених цим розділом Договору, не є порушенням своїх зобов’язань за Договором, та не тягне за собою застосування штрафних санкцій до Замовника.</w:t>
      </w:r>
    </w:p>
    <w:p w14:paraId="0573FA05" w14:textId="21379CD5" w:rsidR="00B67903" w:rsidRPr="004A2931" w:rsidRDefault="004D08C9" w:rsidP="00A05F3D">
      <w:pPr>
        <w:ind w:firstLine="709"/>
        <w:contextualSpacing/>
        <w:jc w:val="both"/>
        <w:outlineLvl w:val="0"/>
        <w:rPr>
          <w:rFonts w:ascii="Times New Roman" w:hAnsi="Times New Roman" w:cs="Times New Roman"/>
          <w:color w:val="auto"/>
          <w:sz w:val="22"/>
          <w:szCs w:val="22"/>
        </w:rPr>
      </w:pPr>
      <w:r w:rsidRPr="004A2931">
        <w:rPr>
          <w:rFonts w:ascii="Times New Roman" w:hAnsi="Times New Roman" w:cs="Times New Roman"/>
          <w:color w:val="auto"/>
          <w:sz w:val="22"/>
          <w:szCs w:val="22"/>
        </w:rPr>
        <w:t>14.5. У разі, відмови від виконання зобов’язань за Договором та/або припинення виконання зобов’язань</w:t>
      </w:r>
      <w:r w:rsidR="004E1521" w:rsidRPr="004A2931">
        <w:rPr>
          <w:rFonts w:ascii="Times New Roman" w:hAnsi="Times New Roman" w:cs="Times New Roman"/>
          <w:color w:val="auto"/>
          <w:sz w:val="22"/>
          <w:szCs w:val="22"/>
        </w:rPr>
        <w:t>.</w:t>
      </w:r>
      <w:r w:rsidRPr="004A2931">
        <w:rPr>
          <w:rFonts w:ascii="Times New Roman" w:hAnsi="Times New Roman" w:cs="Times New Roman"/>
          <w:color w:val="auto"/>
          <w:sz w:val="22"/>
          <w:szCs w:val="22"/>
        </w:rPr>
        <w:t xml:space="preserve"> за Договором, та/або розірвання Договору Замовником, в порядку та на умовах передбачених цим розділом Договору, Виконавець зобов’язаний повернути всі суми, отримані Виконавцем від Замовника за цим Договором, протягом 10 (десяти) календарних днів з дати відповідної вимоги Замовника про це.</w:t>
      </w:r>
    </w:p>
    <w:p w14:paraId="0A9A879E" w14:textId="77777777" w:rsidR="00B6556B" w:rsidRPr="004A2931" w:rsidRDefault="00B6556B" w:rsidP="00A05F3D">
      <w:pPr>
        <w:pStyle w:val="afff7"/>
        <w:autoSpaceDE w:val="0"/>
        <w:autoSpaceDN w:val="0"/>
        <w:adjustRightInd w:val="0"/>
        <w:ind w:left="0" w:firstLine="709"/>
        <w:jc w:val="both"/>
        <w:rPr>
          <w:sz w:val="22"/>
          <w:szCs w:val="22"/>
          <w:lang w:val="uk-UA"/>
        </w:rPr>
      </w:pPr>
    </w:p>
    <w:p w14:paraId="00019F71" w14:textId="1DBC27B9" w:rsidR="009036BA" w:rsidRPr="004A2931" w:rsidRDefault="009036BA" w:rsidP="00A05F3D">
      <w:pPr>
        <w:ind w:firstLine="709"/>
        <w:contextualSpacing/>
        <w:jc w:val="center"/>
        <w:rPr>
          <w:rFonts w:ascii="Times New Roman" w:hAnsi="Times New Roman" w:cs="Times New Roman"/>
          <w:b/>
          <w:bCs/>
          <w:sz w:val="22"/>
          <w:szCs w:val="22"/>
        </w:rPr>
      </w:pPr>
      <w:r w:rsidRPr="004A2931">
        <w:rPr>
          <w:rFonts w:ascii="Times New Roman" w:hAnsi="Times New Roman" w:cs="Times New Roman"/>
          <w:b/>
          <w:bCs/>
          <w:sz w:val="22"/>
          <w:szCs w:val="22"/>
        </w:rPr>
        <w:t>15.</w:t>
      </w:r>
      <w:r w:rsidR="00A6152A" w:rsidRPr="004A2931">
        <w:rPr>
          <w:rFonts w:ascii="Times New Roman" w:hAnsi="Times New Roman" w:cs="Times New Roman"/>
          <w:b/>
          <w:bCs/>
          <w:sz w:val="22"/>
          <w:szCs w:val="22"/>
        </w:rPr>
        <w:t xml:space="preserve"> </w:t>
      </w:r>
      <w:r w:rsidR="00D36B46" w:rsidRPr="004A2931">
        <w:rPr>
          <w:rFonts w:ascii="Times New Roman" w:hAnsi="Times New Roman" w:cs="Times New Roman"/>
          <w:b/>
          <w:bCs/>
          <w:sz w:val="22"/>
          <w:szCs w:val="22"/>
        </w:rPr>
        <w:t>Особливі застереження</w:t>
      </w:r>
    </w:p>
    <w:p w14:paraId="594E53EB" w14:textId="69402088" w:rsidR="009036BA" w:rsidRPr="004A2931" w:rsidRDefault="009036BA"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 xml:space="preserve">15.1. </w:t>
      </w:r>
      <w:r w:rsidR="009A4DE7" w:rsidRPr="004A2931">
        <w:rPr>
          <w:rFonts w:ascii="Times New Roman" w:hAnsi="Times New Roman" w:cs="Times New Roman"/>
          <w:sz w:val="22"/>
          <w:szCs w:val="22"/>
        </w:rPr>
        <w:t xml:space="preserve">Виконавець </w:t>
      </w:r>
      <w:r w:rsidRPr="004A2931">
        <w:rPr>
          <w:rFonts w:ascii="Times New Roman" w:hAnsi="Times New Roman" w:cs="Times New Roman"/>
          <w:sz w:val="22"/>
          <w:szCs w:val="22"/>
        </w:rPr>
        <w:t xml:space="preserve">підтверджує, що </w:t>
      </w:r>
      <w:r w:rsidR="00F134EB" w:rsidRPr="004A2931">
        <w:rPr>
          <w:rFonts w:ascii="Times New Roman" w:hAnsi="Times New Roman" w:cs="Times New Roman"/>
          <w:sz w:val="22"/>
          <w:szCs w:val="22"/>
        </w:rPr>
        <w:t>запчастини</w:t>
      </w:r>
      <w:r w:rsidRPr="004A2931">
        <w:rPr>
          <w:rFonts w:ascii="Times New Roman" w:hAnsi="Times New Roman" w:cs="Times New Roman"/>
          <w:sz w:val="22"/>
          <w:szCs w:val="22"/>
        </w:rPr>
        <w:t xml:space="preserve">, </w:t>
      </w:r>
      <w:r w:rsidR="00C10156" w:rsidRPr="004A2931">
        <w:rPr>
          <w:rFonts w:ascii="Times New Roman" w:hAnsi="Times New Roman" w:cs="Times New Roman"/>
          <w:sz w:val="22"/>
          <w:szCs w:val="22"/>
        </w:rPr>
        <w:t xml:space="preserve">які </w:t>
      </w:r>
      <w:r w:rsidRPr="004A2931">
        <w:rPr>
          <w:rFonts w:ascii="Times New Roman" w:hAnsi="Times New Roman" w:cs="Times New Roman"/>
          <w:sz w:val="22"/>
          <w:szCs w:val="22"/>
        </w:rPr>
        <w:t>поставля</w:t>
      </w:r>
      <w:r w:rsidR="00FF61EB" w:rsidRPr="004A2931">
        <w:rPr>
          <w:rFonts w:ascii="Times New Roman" w:hAnsi="Times New Roman" w:cs="Times New Roman"/>
          <w:sz w:val="22"/>
          <w:szCs w:val="22"/>
        </w:rPr>
        <w:t>ю</w:t>
      </w:r>
      <w:r w:rsidRPr="004A2931">
        <w:rPr>
          <w:rFonts w:ascii="Times New Roman" w:hAnsi="Times New Roman" w:cs="Times New Roman"/>
          <w:sz w:val="22"/>
          <w:szCs w:val="22"/>
        </w:rPr>
        <w:t xml:space="preserve">ться </w:t>
      </w:r>
      <w:r w:rsidR="00C10156" w:rsidRPr="004A2931">
        <w:rPr>
          <w:rFonts w:ascii="Times New Roman" w:hAnsi="Times New Roman" w:cs="Times New Roman"/>
          <w:sz w:val="22"/>
          <w:szCs w:val="22"/>
        </w:rPr>
        <w:t xml:space="preserve">(надаються) </w:t>
      </w:r>
      <w:r w:rsidRPr="004A2931">
        <w:rPr>
          <w:rFonts w:ascii="Times New Roman" w:hAnsi="Times New Roman" w:cs="Times New Roman"/>
          <w:sz w:val="22"/>
          <w:szCs w:val="22"/>
        </w:rPr>
        <w:t>за цим Договором, не придбан</w:t>
      </w:r>
      <w:r w:rsidR="006F5AB2" w:rsidRPr="004A2931">
        <w:rPr>
          <w:rFonts w:ascii="Times New Roman" w:hAnsi="Times New Roman" w:cs="Times New Roman"/>
          <w:sz w:val="22"/>
          <w:szCs w:val="22"/>
        </w:rPr>
        <w:t>і</w:t>
      </w:r>
      <w:r w:rsidRPr="004A2931">
        <w:rPr>
          <w:rFonts w:ascii="Times New Roman" w:hAnsi="Times New Roman" w:cs="Times New Roman"/>
          <w:sz w:val="22"/>
          <w:szCs w:val="22"/>
        </w:rPr>
        <w:t xml:space="preserve"> ним/не виробляється у третьої особи, яка зареєстрована чи здійснює фактичну господарську діяльність на території Російської Федерації, Республіки Білорусь, Ісламської Республіки Іран, на тимчасово окупованій території чи в населених пунктах, на території яких органи державної влади України тимчасово не здійснюють свої повноваження, та в населених пунктах, які розташовані на лінії зіткнення, а також в країни, незалежність яких не визнана Україною, а також не придбаний/не виробляється на території Російської Федерації, Республіки Білорусь, Ісламської Республіки Іран, на тимчасово окупованій території України.</w:t>
      </w:r>
    </w:p>
    <w:p w14:paraId="2CF63C1C" w14:textId="68D9EE9F" w:rsidR="009036BA" w:rsidRPr="004A2931" w:rsidRDefault="009036BA"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 xml:space="preserve">15.2. </w:t>
      </w:r>
      <w:r w:rsidR="000E35D9" w:rsidRPr="004A2931">
        <w:rPr>
          <w:rFonts w:ascii="Times New Roman" w:hAnsi="Times New Roman" w:cs="Times New Roman"/>
          <w:sz w:val="22"/>
          <w:szCs w:val="22"/>
        </w:rPr>
        <w:t xml:space="preserve">Виконавець </w:t>
      </w:r>
      <w:r w:rsidRPr="004A2931">
        <w:rPr>
          <w:rFonts w:ascii="Times New Roman" w:hAnsi="Times New Roman" w:cs="Times New Roman"/>
          <w:sz w:val="22"/>
          <w:szCs w:val="22"/>
        </w:rPr>
        <w:t xml:space="preserve">укладенням цього Договору підтверджує, що кінцевими </w:t>
      </w:r>
      <w:proofErr w:type="spellStart"/>
      <w:r w:rsidRPr="004A2931">
        <w:rPr>
          <w:rFonts w:ascii="Times New Roman" w:hAnsi="Times New Roman" w:cs="Times New Roman"/>
          <w:sz w:val="22"/>
          <w:szCs w:val="22"/>
        </w:rPr>
        <w:t>бенефіціарними</w:t>
      </w:r>
      <w:proofErr w:type="spellEnd"/>
      <w:r w:rsidRPr="004A2931">
        <w:rPr>
          <w:rFonts w:ascii="Times New Roman" w:hAnsi="Times New Roman" w:cs="Times New Roman"/>
          <w:sz w:val="22"/>
          <w:szCs w:val="22"/>
        </w:rPr>
        <w:t xml:space="preserve"> власниками, членами та/або учасниками та/або акціонерами </w:t>
      </w:r>
      <w:r w:rsidR="002B2576" w:rsidRPr="004A2931">
        <w:rPr>
          <w:rFonts w:ascii="Times New Roman" w:hAnsi="Times New Roman" w:cs="Times New Roman"/>
          <w:sz w:val="22"/>
          <w:szCs w:val="22"/>
        </w:rPr>
        <w:t>Виконавця</w:t>
      </w:r>
      <w:r w:rsidRPr="004A2931">
        <w:rPr>
          <w:rFonts w:ascii="Times New Roman" w:hAnsi="Times New Roman" w:cs="Times New Roman"/>
          <w:sz w:val="22"/>
          <w:szCs w:val="22"/>
        </w:rPr>
        <w:t xml:space="preserve">, частка яких у статутному капіталі </w:t>
      </w:r>
      <w:r w:rsidR="000E35D9" w:rsidRPr="004A2931">
        <w:rPr>
          <w:rFonts w:ascii="Times New Roman" w:hAnsi="Times New Roman" w:cs="Times New Roman"/>
          <w:sz w:val="22"/>
          <w:szCs w:val="22"/>
        </w:rPr>
        <w:t xml:space="preserve">Виконавець </w:t>
      </w:r>
      <w:r w:rsidRPr="004A2931">
        <w:rPr>
          <w:rFonts w:ascii="Times New Roman" w:hAnsi="Times New Roman" w:cs="Times New Roman"/>
          <w:sz w:val="22"/>
          <w:szCs w:val="22"/>
        </w:rPr>
        <w:t>становить 10 і більше відсотків, не є Російська Федерація, Республіка Білорусь, Ісламська Республіка Іран, громадяни Російської Федерації, Республіки Білорусь, Ісламської Республіки Іран, крім тих, що проживають на території України на законних підставах, не є юридичні особи, створені та зареєстровані відповідно до законодавства Російської Федерації, Республіки Білорусь, 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7D6CC86C" w14:textId="5A62EAC6" w:rsidR="009036BA" w:rsidRPr="004A2931" w:rsidRDefault="009036BA"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 xml:space="preserve">15.3. У випадку порушення </w:t>
      </w:r>
      <w:r w:rsidR="000E35D9" w:rsidRPr="004A2931">
        <w:rPr>
          <w:rFonts w:ascii="Times New Roman" w:hAnsi="Times New Roman" w:cs="Times New Roman"/>
          <w:sz w:val="22"/>
          <w:szCs w:val="22"/>
        </w:rPr>
        <w:t xml:space="preserve">Виконавцем </w:t>
      </w:r>
      <w:r w:rsidRPr="004A2931">
        <w:rPr>
          <w:rFonts w:ascii="Times New Roman" w:hAnsi="Times New Roman" w:cs="Times New Roman"/>
          <w:sz w:val="22"/>
          <w:szCs w:val="22"/>
        </w:rPr>
        <w:t xml:space="preserve">умов зазначених у п. 15.1, 15.2 цього Договору, </w:t>
      </w:r>
      <w:r w:rsidR="000D521E" w:rsidRPr="004A2931">
        <w:rPr>
          <w:rFonts w:ascii="Times New Roman" w:hAnsi="Times New Roman" w:cs="Times New Roman"/>
          <w:sz w:val="22"/>
          <w:szCs w:val="22"/>
        </w:rPr>
        <w:t>Замовник</w:t>
      </w:r>
      <w:r w:rsidRPr="004A2931">
        <w:rPr>
          <w:rFonts w:ascii="Times New Roman" w:hAnsi="Times New Roman" w:cs="Times New Roman"/>
          <w:sz w:val="22"/>
          <w:szCs w:val="22"/>
        </w:rPr>
        <w:t xml:space="preserve"> має право розірвати Договір у односторонньому порядку без укладання додаткової угоди, шляхом направлення відповідного повідомлення (письмового чи електронного) та/або відмовитись від виконання зобов’язань за Договором та/або негайно зупинити виконання відповідного зобов’язання (платежу, виконання інших дій) та вимагати від </w:t>
      </w:r>
      <w:r w:rsidR="002B2576" w:rsidRPr="004A2931">
        <w:rPr>
          <w:rFonts w:ascii="Times New Roman" w:hAnsi="Times New Roman" w:cs="Times New Roman"/>
          <w:sz w:val="22"/>
          <w:szCs w:val="22"/>
        </w:rPr>
        <w:t>Виконавця</w:t>
      </w:r>
      <w:r w:rsidRPr="004A2931">
        <w:rPr>
          <w:rFonts w:ascii="Times New Roman" w:hAnsi="Times New Roman" w:cs="Times New Roman"/>
          <w:sz w:val="22"/>
          <w:szCs w:val="22"/>
        </w:rPr>
        <w:t xml:space="preserve"> відшкодування збитків, спричинених таким порушенням, та повернення всіх сум, отриманих </w:t>
      </w:r>
      <w:r w:rsidR="000E35D9" w:rsidRPr="004A2931">
        <w:rPr>
          <w:rFonts w:ascii="Times New Roman" w:hAnsi="Times New Roman" w:cs="Times New Roman"/>
          <w:sz w:val="22"/>
          <w:szCs w:val="22"/>
        </w:rPr>
        <w:t xml:space="preserve">Виконавцем </w:t>
      </w:r>
      <w:r w:rsidRPr="004A2931">
        <w:rPr>
          <w:rFonts w:ascii="Times New Roman" w:hAnsi="Times New Roman" w:cs="Times New Roman"/>
          <w:sz w:val="22"/>
          <w:szCs w:val="22"/>
        </w:rPr>
        <w:t xml:space="preserve">від </w:t>
      </w:r>
      <w:r w:rsidR="000E35D9" w:rsidRPr="004A2931">
        <w:rPr>
          <w:rFonts w:ascii="Times New Roman" w:hAnsi="Times New Roman" w:cs="Times New Roman"/>
          <w:sz w:val="22"/>
          <w:szCs w:val="22"/>
        </w:rPr>
        <w:t xml:space="preserve">Замовника </w:t>
      </w:r>
      <w:r w:rsidRPr="004A2931">
        <w:rPr>
          <w:rFonts w:ascii="Times New Roman" w:hAnsi="Times New Roman" w:cs="Times New Roman"/>
          <w:sz w:val="22"/>
          <w:szCs w:val="22"/>
        </w:rPr>
        <w:t xml:space="preserve">за Договором, протягом 10 (десяти) календарних днів з моменту отримання відповідної вимоги від </w:t>
      </w:r>
      <w:r w:rsidR="000E35D9" w:rsidRPr="004A2931">
        <w:rPr>
          <w:rFonts w:ascii="Times New Roman" w:hAnsi="Times New Roman" w:cs="Times New Roman"/>
          <w:sz w:val="22"/>
          <w:szCs w:val="22"/>
        </w:rPr>
        <w:t>Замовника</w:t>
      </w:r>
      <w:r w:rsidRPr="004A2931">
        <w:rPr>
          <w:rFonts w:ascii="Times New Roman" w:hAnsi="Times New Roman" w:cs="Times New Roman"/>
          <w:sz w:val="22"/>
          <w:szCs w:val="22"/>
        </w:rPr>
        <w:t xml:space="preserve">. Зупинення виконання своїх договірних зобов’язань </w:t>
      </w:r>
      <w:r w:rsidR="000E35D9" w:rsidRPr="004A2931">
        <w:rPr>
          <w:rFonts w:ascii="Times New Roman" w:hAnsi="Times New Roman" w:cs="Times New Roman"/>
          <w:sz w:val="22"/>
          <w:szCs w:val="22"/>
        </w:rPr>
        <w:t xml:space="preserve">Замовником </w:t>
      </w:r>
      <w:r w:rsidRPr="004A2931">
        <w:rPr>
          <w:rFonts w:ascii="Times New Roman" w:hAnsi="Times New Roman" w:cs="Times New Roman"/>
          <w:sz w:val="22"/>
          <w:szCs w:val="22"/>
        </w:rPr>
        <w:t xml:space="preserve">у цих випадках не є порушенням своїх зобов’язань за Договором та не тягне за собою застосування штрафних санкцій до </w:t>
      </w:r>
      <w:r w:rsidR="0058722F" w:rsidRPr="004A2931">
        <w:rPr>
          <w:rFonts w:ascii="Times New Roman" w:hAnsi="Times New Roman" w:cs="Times New Roman"/>
          <w:sz w:val="22"/>
          <w:szCs w:val="22"/>
        </w:rPr>
        <w:t>Замовника</w:t>
      </w:r>
      <w:r w:rsidRPr="004A2931">
        <w:rPr>
          <w:rFonts w:ascii="Times New Roman" w:hAnsi="Times New Roman" w:cs="Times New Roman"/>
          <w:sz w:val="22"/>
          <w:szCs w:val="22"/>
        </w:rPr>
        <w:t>.</w:t>
      </w:r>
    </w:p>
    <w:p w14:paraId="64068B89" w14:textId="77777777" w:rsidR="00176054" w:rsidRPr="004A2931" w:rsidRDefault="00176054" w:rsidP="00A05F3D">
      <w:pPr>
        <w:pStyle w:val="afff7"/>
        <w:autoSpaceDE w:val="0"/>
        <w:autoSpaceDN w:val="0"/>
        <w:adjustRightInd w:val="0"/>
        <w:ind w:left="0" w:firstLine="709"/>
        <w:jc w:val="both"/>
        <w:rPr>
          <w:sz w:val="22"/>
          <w:szCs w:val="22"/>
          <w:lang w:val="uk-UA"/>
        </w:rPr>
      </w:pPr>
    </w:p>
    <w:p w14:paraId="374F283C" w14:textId="2E3495E8" w:rsidR="00A70218" w:rsidRPr="004A2931" w:rsidRDefault="00FB7A7F" w:rsidP="00A05F3D">
      <w:pPr>
        <w:ind w:firstLine="709"/>
        <w:jc w:val="center"/>
        <w:rPr>
          <w:rFonts w:ascii="Times New Roman" w:hAnsi="Times New Roman" w:cs="Times New Roman"/>
          <w:b/>
          <w:bCs/>
          <w:sz w:val="22"/>
          <w:szCs w:val="22"/>
        </w:rPr>
      </w:pPr>
      <w:r w:rsidRPr="004A2931">
        <w:rPr>
          <w:rFonts w:ascii="Times New Roman" w:hAnsi="Times New Roman" w:cs="Times New Roman"/>
          <w:b/>
          <w:bCs/>
          <w:sz w:val="22"/>
          <w:szCs w:val="22"/>
        </w:rPr>
        <w:t xml:space="preserve">16. </w:t>
      </w:r>
      <w:r w:rsidR="00D36B46" w:rsidRPr="004A2931">
        <w:rPr>
          <w:rFonts w:ascii="Times New Roman" w:hAnsi="Times New Roman" w:cs="Times New Roman"/>
          <w:b/>
          <w:bCs/>
          <w:sz w:val="22"/>
          <w:szCs w:val="22"/>
        </w:rPr>
        <w:t>Забезпечення виконання Договору</w:t>
      </w:r>
    </w:p>
    <w:p w14:paraId="1C57B02E" w14:textId="04BAF787" w:rsidR="00F03935" w:rsidRPr="004A2931" w:rsidRDefault="00DC66A1" w:rsidP="00A05F3D">
      <w:pPr>
        <w:tabs>
          <w:tab w:val="left" w:pos="1134"/>
        </w:tabs>
        <w:ind w:firstLine="709"/>
        <w:jc w:val="both"/>
        <w:rPr>
          <w:rFonts w:ascii="Times New Roman" w:hAnsi="Times New Roman" w:cs="Times New Roman"/>
          <w:color w:val="000000" w:themeColor="text1"/>
          <w:sz w:val="22"/>
          <w:szCs w:val="22"/>
        </w:rPr>
      </w:pPr>
      <w:r w:rsidRPr="004A2931">
        <w:rPr>
          <w:rFonts w:ascii="Times New Roman" w:hAnsi="Times New Roman" w:cs="Times New Roman"/>
          <w:sz w:val="22"/>
          <w:szCs w:val="22"/>
        </w:rPr>
        <w:t xml:space="preserve">16.1. </w:t>
      </w:r>
      <w:r w:rsidR="00F03935" w:rsidRPr="004A2931">
        <w:rPr>
          <w:rFonts w:ascii="Times New Roman" w:hAnsi="Times New Roman" w:cs="Times New Roman"/>
          <w:color w:val="000000" w:themeColor="text1"/>
          <w:sz w:val="22"/>
          <w:szCs w:val="22"/>
        </w:rPr>
        <w:t xml:space="preserve">Під час укладення Договору Виконавець не пізніше дати його підписання надає забезпечення виконання Договору в розмірі </w:t>
      </w:r>
      <w:r w:rsidR="00F14A81" w:rsidRPr="004A2931">
        <w:rPr>
          <w:rFonts w:ascii="Times New Roman" w:hAnsi="Times New Roman" w:cs="Times New Roman"/>
          <w:color w:val="000000" w:themeColor="text1"/>
          <w:sz w:val="22"/>
          <w:szCs w:val="22"/>
        </w:rPr>
        <w:t>передбаченому умовами Розрахунку вартості послуг</w:t>
      </w:r>
      <w:r w:rsidR="00F03935" w:rsidRPr="004A2931">
        <w:rPr>
          <w:rFonts w:ascii="Times New Roman" w:hAnsi="Times New Roman" w:cs="Times New Roman"/>
          <w:color w:val="000000" w:themeColor="text1"/>
          <w:sz w:val="22"/>
          <w:szCs w:val="22"/>
        </w:rPr>
        <w:t>.</w:t>
      </w:r>
    </w:p>
    <w:p w14:paraId="0261B1F2" w14:textId="77777777" w:rsidR="0065398B" w:rsidRPr="004A2931" w:rsidRDefault="0065398B" w:rsidP="00C25235">
      <w:pPr>
        <w:ind w:firstLine="709"/>
        <w:jc w:val="both"/>
        <w:rPr>
          <w:rFonts w:ascii="Times New Roman" w:hAnsi="Times New Roman" w:cs="Times New Roman"/>
          <w:sz w:val="22"/>
          <w:szCs w:val="22"/>
        </w:rPr>
      </w:pPr>
      <w:r w:rsidRPr="004A2931">
        <w:rPr>
          <w:rFonts w:ascii="Times New Roman" w:hAnsi="Times New Roman" w:cs="Times New Roman"/>
          <w:sz w:val="22"/>
          <w:szCs w:val="22"/>
        </w:rPr>
        <w:t>16.1.1. У разі визначення забезпечення виконання Договору в розмірі 0% (нуль відсотків), умови цього розділу Договору Сторонами не застосовуються.</w:t>
      </w:r>
    </w:p>
    <w:p w14:paraId="6B0EA4A8" w14:textId="2E285556" w:rsidR="00F03935" w:rsidRPr="004A2931" w:rsidRDefault="00321176" w:rsidP="00A05F3D">
      <w:pPr>
        <w:tabs>
          <w:tab w:val="left" w:pos="1134"/>
        </w:tabs>
        <w:ind w:firstLine="709"/>
        <w:jc w:val="both"/>
        <w:rPr>
          <w:rFonts w:ascii="Times New Roman" w:hAnsi="Times New Roman" w:cs="Times New Roman"/>
          <w:sz w:val="22"/>
          <w:szCs w:val="22"/>
        </w:rPr>
      </w:pPr>
      <w:r w:rsidRPr="004A2931">
        <w:rPr>
          <w:rFonts w:ascii="Times New Roman" w:hAnsi="Times New Roman" w:cs="Times New Roman"/>
          <w:sz w:val="22"/>
          <w:szCs w:val="22"/>
        </w:rPr>
        <w:t>16</w:t>
      </w:r>
      <w:r w:rsidR="00F03935" w:rsidRPr="004A2931">
        <w:rPr>
          <w:rFonts w:ascii="Times New Roman" w:hAnsi="Times New Roman" w:cs="Times New Roman"/>
          <w:sz w:val="22"/>
          <w:szCs w:val="22"/>
        </w:rPr>
        <w:t>.2. Забезпечення виконання Договору вноситься у формі банківської гарантії, яка надана банком та гарантує забезпечення належного виконання Договору і повинно бути дійсним до кінця дії Договору та протягом 90 календарних днів після закінчення строку дії Договору.</w:t>
      </w:r>
    </w:p>
    <w:p w14:paraId="2BCFB9F8" w14:textId="30C18CE5" w:rsidR="00F03935" w:rsidRPr="004A2931" w:rsidRDefault="00F03935" w:rsidP="00A05F3D">
      <w:pPr>
        <w:ind w:firstLine="709"/>
        <w:jc w:val="both"/>
        <w:rPr>
          <w:rFonts w:ascii="Times New Roman" w:hAnsi="Times New Roman" w:cs="Times New Roman"/>
          <w:sz w:val="22"/>
          <w:szCs w:val="22"/>
        </w:rPr>
      </w:pPr>
      <w:r w:rsidRPr="004A2931">
        <w:rPr>
          <w:rFonts w:ascii="Times New Roman" w:hAnsi="Times New Roman" w:cs="Times New Roman"/>
          <w:sz w:val="22"/>
          <w:szCs w:val="22"/>
        </w:rPr>
        <w:t>Під «належним виконанням Договору» Сторони розуміють відсутність у Замовника будь-яких зауважень до виконання договору Виконавцем, у тому числі стосовно строків надання Послуг, відповідності ТЗ, що підлягав передачі від Виконавця Замовнику вимогам Технічної специфікації та/або виплату Виконавцем  штрафних санкцій, передбачених умовами цього Договору та чинним законодавством, якщо такі були нараховані Замовником за неналежне виконання умов цього Договору.</w:t>
      </w:r>
    </w:p>
    <w:p w14:paraId="5B1E1929" w14:textId="0C46F49A" w:rsidR="00F03935" w:rsidRPr="004A2931" w:rsidRDefault="00321176" w:rsidP="00A05F3D">
      <w:pPr>
        <w:ind w:firstLine="709"/>
        <w:jc w:val="both"/>
        <w:rPr>
          <w:rFonts w:ascii="Times New Roman" w:hAnsi="Times New Roman" w:cs="Times New Roman"/>
          <w:sz w:val="22"/>
          <w:szCs w:val="22"/>
        </w:rPr>
      </w:pPr>
      <w:r w:rsidRPr="004A2931">
        <w:rPr>
          <w:rFonts w:ascii="Times New Roman" w:hAnsi="Times New Roman" w:cs="Times New Roman"/>
          <w:sz w:val="22"/>
          <w:szCs w:val="22"/>
        </w:rPr>
        <w:t>16</w:t>
      </w:r>
      <w:r w:rsidR="00F03935" w:rsidRPr="004A2931">
        <w:rPr>
          <w:rFonts w:ascii="Times New Roman" w:hAnsi="Times New Roman" w:cs="Times New Roman"/>
          <w:sz w:val="22"/>
          <w:szCs w:val="22"/>
        </w:rPr>
        <w:t>.3. У випадку продовження строку дії Договору, Виконавець зобов’язується надати Замовнику зміни до банківської гарантії або нову банківську гарантію до підписання додаткової угоди, якою продовжується строк дії Договору. При цьому, зміни до банківської гарантії або нова банківська гарантія повинні закінчуватись не раніше ніж через 90 (дев’яносто) календарних днів після закінчення строку дії Договору (з урахуванням продовження строку дії Договору)</w:t>
      </w:r>
    </w:p>
    <w:p w14:paraId="2CB83155" w14:textId="5918390D" w:rsidR="00F03935" w:rsidRPr="004A2931" w:rsidRDefault="00321176" w:rsidP="00A05F3D">
      <w:pPr>
        <w:ind w:firstLine="709"/>
        <w:jc w:val="both"/>
        <w:rPr>
          <w:rFonts w:ascii="Times New Roman" w:hAnsi="Times New Roman" w:cs="Times New Roman"/>
          <w:sz w:val="22"/>
          <w:szCs w:val="22"/>
        </w:rPr>
      </w:pPr>
      <w:r w:rsidRPr="004A2931">
        <w:rPr>
          <w:rFonts w:ascii="Times New Roman" w:hAnsi="Times New Roman" w:cs="Times New Roman"/>
          <w:sz w:val="22"/>
          <w:szCs w:val="22"/>
        </w:rPr>
        <w:t>16</w:t>
      </w:r>
      <w:r w:rsidR="00F03935" w:rsidRPr="004A2931">
        <w:rPr>
          <w:rFonts w:ascii="Times New Roman" w:hAnsi="Times New Roman" w:cs="Times New Roman"/>
          <w:sz w:val="22"/>
          <w:szCs w:val="22"/>
        </w:rPr>
        <w:t>.4. Банківська гарантія не може бути змінена без попереднього узгодження із Замовником.</w:t>
      </w:r>
    </w:p>
    <w:p w14:paraId="314951E3" w14:textId="00964F76" w:rsidR="00F03935" w:rsidRPr="004A2931" w:rsidRDefault="00321176" w:rsidP="00A05F3D">
      <w:pPr>
        <w:ind w:firstLine="709"/>
        <w:jc w:val="both"/>
        <w:rPr>
          <w:rFonts w:ascii="Times New Roman" w:hAnsi="Times New Roman" w:cs="Times New Roman"/>
          <w:sz w:val="22"/>
          <w:szCs w:val="22"/>
        </w:rPr>
      </w:pPr>
      <w:r w:rsidRPr="004A2931">
        <w:rPr>
          <w:rFonts w:ascii="Times New Roman" w:hAnsi="Times New Roman" w:cs="Times New Roman"/>
          <w:sz w:val="22"/>
          <w:szCs w:val="22"/>
        </w:rPr>
        <w:t>16</w:t>
      </w:r>
      <w:r w:rsidR="00F03935" w:rsidRPr="004A2931">
        <w:rPr>
          <w:rFonts w:ascii="Times New Roman" w:hAnsi="Times New Roman" w:cs="Times New Roman"/>
          <w:sz w:val="22"/>
          <w:szCs w:val="22"/>
        </w:rPr>
        <w:t xml:space="preserve">.5.У випадку введення тимчасової адміністрації у Банку, який видав гарантію за Договором, віднесення його до категорії проблемних чи неплатоспроможних, відкликання банківської ліцензії та ліквідації Банку Виконавець зобов’язаний надати Замовнику банківську гарантію іншого банку, положення </w:t>
      </w:r>
      <w:r w:rsidR="00F03935" w:rsidRPr="004A2931">
        <w:rPr>
          <w:rFonts w:ascii="Times New Roman" w:hAnsi="Times New Roman" w:cs="Times New Roman"/>
          <w:sz w:val="22"/>
          <w:szCs w:val="22"/>
        </w:rPr>
        <w:lastRenderedPageBreak/>
        <w:t>якої повинні відповідати умовам визначеним у Договорі, протягом 7 (семи) робочих днів з моменту настання вищезазначених обставин.</w:t>
      </w:r>
    </w:p>
    <w:p w14:paraId="64D73A4B" w14:textId="77777777" w:rsidR="00F03935" w:rsidRPr="004A2931" w:rsidRDefault="00F03935" w:rsidP="00A05F3D">
      <w:pPr>
        <w:ind w:firstLine="709"/>
        <w:jc w:val="both"/>
        <w:rPr>
          <w:rFonts w:ascii="Times New Roman" w:hAnsi="Times New Roman" w:cs="Times New Roman"/>
          <w:sz w:val="22"/>
          <w:szCs w:val="22"/>
        </w:rPr>
      </w:pPr>
      <w:r w:rsidRPr="004A2931">
        <w:rPr>
          <w:rFonts w:ascii="Times New Roman" w:hAnsi="Times New Roman" w:cs="Times New Roman"/>
          <w:sz w:val="22"/>
          <w:szCs w:val="22"/>
        </w:rPr>
        <w:t>Замовник не приймає забезпечення виконання Договору у разі, якщо Банк, що видав Банківську гарантію, належить до категорії зазначеної в абзаці першому цього пункту Договору.</w:t>
      </w:r>
    </w:p>
    <w:p w14:paraId="2FE43E5E" w14:textId="77777777" w:rsidR="00F03935" w:rsidRPr="004A2931" w:rsidRDefault="00F03935" w:rsidP="00A05F3D">
      <w:pPr>
        <w:ind w:firstLine="709"/>
        <w:jc w:val="both"/>
        <w:rPr>
          <w:rFonts w:ascii="Times New Roman" w:hAnsi="Times New Roman" w:cs="Times New Roman"/>
          <w:sz w:val="22"/>
          <w:szCs w:val="22"/>
        </w:rPr>
      </w:pPr>
      <w:r w:rsidRPr="004A2931">
        <w:rPr>
          <w:rFonts w:ascii="Times New Roman" w:hAnsi="Times New Roman" w:cs="Times New Roman"/>
          <w:sz w:val="22"/>
          <w:szCs w:val="22"/>
        </w:rPr>
        <w:t>Замовник повертає банківську гарантію, видану Банком, у якому введено тимчасову адміністрацію, віднесено до категорії проблемних чи неплатоспроможних, відкликано банківську ліцензію або ліквідовано після отримання від Виконавця нової банківської гарантії відповідно до цього пункту Договору</w:t>
      </w:r>
    </w:p>
    <w:p w14:paraId="62395DEF" w14:textId="21517A7A" w:rsidR="00F03935" w:rsidRPr="004A2931" w:rsidRDefault="00F86C14" w:rsidP="00A05F3D">
      <w:pPr>
        <w:ind w:firstLine="709"/>
        <w:jc w:val="both"/>
        <w:rPr>
          <w:rFonts w:ascii="Times New Roman" w:hAnsi="Times New Roman" w:cs="Times New Roman"/>
          <w:sz w:val="22"/>
          <w:szCs w:val="22"/>
        </w:rPr>
      </w:pPr>
      <w:r w:rsidRPr="004A2931">
        <w:rPr>
          <w:rFonts w:ascii="Times New Roman" w:hAnsi="Times New Roman" w:cs="Times New Roman"/>
          <w:sz w:val="22"/>
          <w:szCs w:val="22"/>
        </w:rPr>
        <w:t>16</w:t>
      </w:r>
      <w:r w:rsidR="00F03935" w:rsidRPr="004A2931">
        <w:rPr>
          <w:rFonts w:ascii="Times New Roman" w:hAnsi="Times New Roman" w:cs="Times New Roman"/>
          <w:sz w:val="22"/>
          <w:szCs w:val="22"/>
        </w:rPr>
        <w:t>.6.</w:t>
      </w:r>
      <w:r w:rsidR="00F03935" w:rsidRPr="004A2931">
        <w:rPr>
          <w:rFonts w:ascii="Times New Roman" w:hAnsi="Times New Roman" w:cs="Times New Roman"/>
          <w:sz w:val="22"/>
          <w:szCs w:val="22"/>
        </w:rPr>
        <w:tab/>
        <w:t xml:space="preserve">Замовник відслідковує належне виконання умов Договору Виконавцем та у разі порушення </w:t>
      </w:r>
      <w:r w:rsidR="00DC73CE" w:rsidRPr="004A2931">
        <w:rPr>
          <w:rFonts w:ascii="Times New Roman" w:hAnsi="Times New Roman" w:cs="Times New Roman"/>
          <w:sz w:val="22"/>
          <w:szCs w:val="22"/>
        </w:rPr>
        <w:t xml:space="preserve">(невиконання чи неналежного виконання) </w:t>
      </w:r>
      <w:r w:rsidR="00F03935" w:rsidRPr="004A2931">
        <w:rPr>
          <w:rFonts w:ascii="Times New Roman" w:hAnsi="Times New Roman" w:cs="Times New Roman"/>
          <w:sz w:val="22"/>
          <w:szCs w:val="22"/>
        </w:rPr>
        <w:t>Виконавцем своїх зобов’язань перед Замовником за цим Договором, Замовник стягує забезпечення виконання Договору та має право в односторонньому порядку розірвати Договір, письмово повідомивши про це Замовника.</w:t>
      </w:r>
    </w:p>
    <w:p w14:paraId="4DD58618" w14:textId="6A828338" w:rsidR="00F03935" w:rsidRPr="004A2931" w:rsidRDefault="00F86C14" w:rsidP="00A05F3D">
      <w:pPr>
        <w:ind w:firstLine="709"/>
        <w:jc w:val="both"/>
        <w:rPr>
          <w:rFonts w:ascii="Times New Roman" w:hAnsi="Times New Roman" w:cs="Times New Roman"/>
          <w:sz w:val="22"/>
          <w:szCs w:val="22"/>
        </w:rPr>
      </w:pPr>
      <w:r w:rsidRPr="004A2931">
        <w:rPr>
          <w:rFonts w:ascii="Times New Roman" w:hAnsi="Times New Roman" w:cs="Times New Roman"/>
          <w:sz w:val="22"/>
          <w:szCs w:val="22"/>
        </w:rPr>
        <w:t>16</w:t>
      </w:r>
      <w:r w:rsidR="00F03935" w:rsidRPr="004A2931">
        <w:rPr>
          <w:rFonts w:ascii="Times New Roman" w:hAnsi="Times New Roman" w:cs="Times New Roman"/>
          <w:sz w:val="22"/>
          <w:szCs w:val="22"/>
        </w:rPr>
        <w:t>.7.</w:t>
      </w:r>
      <w:r w:rsidR="00F03935" w:rsidRPr="004A2931">
        <w:rPr>
          <w:rFonts w:ascii="Times New Roman" w:hAnsi="Times New Roman" w:cs="Times New Roman"/>
          <w:sz w:val="22"/>
          <w:szCs w:val="22"/>
        </w:rPr>
        <w:tab/>
        <w:t xml:space="preserve"> Замовник самостійно приймає всі необхідні рішення, щодо стягнення забезпечення виконання Договору, а саме направляє письмову вимогу банку-гаранту щодо сплати протягом 5 (п’яти) робочих днів повної суми забезпечення, </w:t>
      </w:r>
      <w:r w:rsidR="00E01A71" w:rsidRPr="004A2931">
        <w:rPr>
          <w:rFonts w:ascii="Times New Roman" w:hAnsi="Times New Roman" w:cs="Times New Roman"/>
          <w:sz w:val="22"/>
          <w:szCs w:val="22"/>
        </w:rPr>
        <w:t>згідно</w:t>
      </w:r>
      <w:r w:rsidR="00F03935" w:rsidRPr="004A2931">
        <w:rPr>
          <w:rFonts w:ascii="Times New Roman" w:hAnsi="Times New Roman" w:cs="Times New Roman"/>
          <w:sz w:val="22"/>
          <w:szCs w:val="22"/>
        </w:rPr>
        <w:t xml:space="preserve"> пункт</w:t>
      </w:r>
      <w:r w:rsidR="00E01A71" w:rsidRPr="004A2931">
        <w:rPr>
          <w:rFonts w:ascii="Times New Roman" w:hAnsi="Times New Roman" w:cs="Times New Roman"/>
          <w:sz w:val="22"/>
          <w:szCs w:val="22"/>
        </w:rPr>
        <w:t>у</w:t>
      </w:r>
      <w:r w:rsidR="00F03935" w:rsidRPr="004A2931">
        <w:rPr>
          <w:rFonts w:ascii="Times New Roman" w:hAnsi="Times New Roman" w:cs="Times New Roman"/>
          <w:sz w:val="22"/>
          <w:szCs w:val="22"/>
        </w:rPr>
        <w:t xml:space="preserve"> </w:t>
      </w:r>
      <w:r w:rsidRPr="004A2931">
        <w:rPr>
          <w:rFonts w:ascii="Times New Roman" w:hAnsi="Times New Roman" w:cs="Times New Roman"/>
          <w:sz w:val="22"/>
          <w:szCs w:val="22"/>
        </w:rPr>
        <w:t>16</w:t>
      </w:r>
      <w:r w:rsidR="00F03935" w:rsidRPr="004A2931">
        <w:rPr>
          <w:rFonts w:ascii="Times New Roman" w:hAnsi="Times New Roman" w:cs="Times New Roman"/>
          <w:sz w:val="22"/>
          <w:szCs w:val="22"/>
        </w:rPr>
        <w:t>.1 цього Договору без необхідності додаткового обґрунтування та надання додаткових документів.</w:t>
      </w:r>
    </w:p>
    <w:p w14:paraId="1386329E" w14:textId="61AE663A" w:rsidR="00F03935" w:rsidRPr="004A2931" w:rsidRDefault="00F86C14" w:rsidP="00A05F3D">
      <w:pPr>
        <w:ind w:firstLine="709"/>
        <w:jc w:val="both"/>
        <w:rPr>
          <w:rFonts w:ascii="Times New Roman" w:hAnsi="Times New Roman" w:cs="Times New Roman"/>
          <w:sz w:val="22"/>
          <w:szCs w:val="22"/>
        </w:rPr>
      </w:pPr>
      <w:r w:rsidRPr="004A2931">
        <w:rPr>
          <w:rFonts w:ascii="Times New Roman" w:hAnsi="Times New Roman" w:cs="Times New Roman"/>
          <w:sz w:val="22"/>
          <w:szCs w:val="22"/>
        </w:rPr>
        <w:t>16</w:t>
      </w:r>
      <w:r w:rsidR="00F03935" w:rsidRPr="004A2931">
        <w:rPr>
          <w:rFonts w:ascii="Times New Roman" w:hAnsi="Times New Roman" w:cs="Times New Roman"/>
          <w:sz w:val="22"/>
          <w:szCs w:val="22"/>
        </w:rPr>
        <w:t>.8.</w:t>
      </w:r>
      <w:r w:rsidR="00F03935" w:rsidRPr="004A2931">
        <w:rPr>
          <w:rFonts w:ascii="Times New Roman" w:hAnsi="Times New Roman" w:cs="Times New Roman"/>
          <w:sz w:val="22"/>
          <w:szCs w:val="22"/>
        </w:rPr>
        <w:tab/>
        <w:t>Замовник повертає Виконавцю забезпечення виконання Договору (банківську гарантію) протягом 5 (п’яти) робочих днів з дня настання одного з випадків, зазначених нижче шляхом направлення відповідної інформації банку у наступних випадках:</w:t>
      </w:r>
    </w:p>
    <w:p w14:paraId="1E50A075" w14:textId="77777777" w:rsidR="00F03935" w:rsidRPr="004A2931" w:rsidRDefault="00F03935" w:rsidP="00A05F3D">
      <w:pPr>
        <w:ind w:firstLine="709"/>
        <w:jc w:val="both"/>
        <w:rPr>
          <w:rFonts w:ascii="Times New Roman" w:hAnsi="Times New Roman" w:cs="Times New Roman"/>
          <w:sz w:val="22"/>
          <w:szCs w:val="22"/>
        </w:rPr>
      </w:pPr>
      <w:r w:rsidRPr="004A2931">
        <w:rPr>
          <w:rFonts w:ascii="Times New Roman" w:hAnsi="Times New Roman" w:cs="Times New Roman"/>
          <w:sz w:val="22"/>
          <w:szCs w:val="22"/>
        </w:rPr>
        <w:t>-</w:t>
      </w:r>
      <w:r w:rsidRPr="004A2931">
        <w:rPr>
          <w:rFonts w:ascii="Times New Roman" w:hAnsi="Times New Roman" w:cs="Times New Roman"/>
          <w:sz w:val="22"/>
          <w:szCs w:val="22"/>
        </w:rPr>
        <w:tab/>
        <w:t>після належного виконання Виконавцем зобов’язань за Договором в повному обсязі;</w:t>
      </w:r>
    </w:p>
    <w:p w14:paraId="16285FCE" w14:textId="77777777" w:rsidR="00F03935" w:rsidRPr="004A2931" w:rsidRDefault="00F03935" w:rsidP="00A05F3D">
      <w:pPr>
        <w:ind w:firstLine="709"/>
        <w:jc w:val="both"/>
        <w:rPr>
          <w:rFonts w:ascii="Times New Roman" w:hAnsi="Times New Roman" w:cs="Times New Roman"/>
          <w:sz w:val="22"/>
          <w:szCs w:val="22"/>
        </w:rPr>
      </w:pPr>
      <w:r w:rsidRPr="004A2931">
        <w:rPr>
          <w:rFonts w:ascii="Times New Roman" w:hAnsi="Times New Roman" w:cs="Times New Roman"/>
          <w:sz w:val="22"/>
          <w:szCs w:val="22"/>
        </w:rPr>
        <w:t xml:space="preserve"> -</w:t>
      </w:r>
      <w:r w:rsidRPr="004A2931">
        <w:rPr>
          <w:rFonts w:ascii="Times New Roman" w:hAnsi="Times New Roman" w:cs="Times New Roman"/>
          <w:sz w:val="22"/>
          <w:szCs w:val="22"/>
        </w:rPr>
        <w:tab/>
        <w:t>за рішенням суду, яке набрало законної сили, щодо повернення забезпечення Договору у випадку визнання результатів процедури закупівлі недійсними або Договору про закупівлю нікчемним;</w:t>
      </w:r>
    </w:p>
    <w:p w14:paraId="25F01743" w14:textId="77777777" w:rsidR="00F03935" w:rsidRPr="004A2931" w:rsidRDefault="00F03935" w:rsidP="00A05F3D">
      <w:pPr>
        <w:ind w:firstLine="709"/>
        <w:jc w:val="both"/>
        <w:rPr>
          <w:rFonts w:ascii="Times New Roman" w:hAnsi="Times New Roman" w:cs="Times New Roman"/>
          <w:sz w:val="22"/>
          <w:szCs w:val="22"/>
        </w:rPr>
      </w:pPr>
      <w:r w:rsidRPr="004A2931">
        <w:rPr>
          <w:rFonts w:ascii="Times New Roman" w:hAnsi="Times New Roman" w:cs="Times New Roman"/>
          <w:sz w:val="22"/>
          <w:szCs w:val="22"/>
        </w:rPr>
        <w:t>- після дострокового розірвання Договору Сторонами (за умови відсутності на дату розірвання Договору порушення виконання Договору з вини Виконавця).</w:t>
      </w:r>
    </w:p>
    <w:p w14:paraId="06B92C60" w14:textId="77777777" w:rsidR="00F03935" w:rsidRPr="004A2931" w:rsidRDefault="00F03935" w:rsidP="00A05F3D">
      <w:pPr>
        <w:ind w:firstLine="709"/>
        <w:jc w:val="both"/>
        <w:rPr>
          <w:rFonts w:ascii="Times New Roman" w:hAnsi="Times New Roman" w:cs="Times New Roman"/>
          <w:sz w:val="22"/>
          <w:szCs w:val="22"/>
        </w:rPr>
      </w:pPr>
      <w:r w:rsidRPr="004A2931">
        <w:rPr>
          <w:rFonts w:ascii="Times New Roman" w:hAnsi="Times New Roman" w:cs="Times New Roman"/>
          <w:sz w:val="22"/>
          <w:szCs w:val="22"/>
        </w:rPr>
        <w:t xml:space="preserve"> -</w:t>
      </w:r>
      <w:r w:rsidRPr="004A2931">
        <w:rPr>
          <w:rFonts w:ascii="Times New Roman" w:hAnsi="Times New Roman" w:cs="Times New Roman"/>
          <w:sz w:val="22"/>
          <w:szCs w:val="22"/>
        </w:rPr>
        <w:tab/>
        <w:t xml:space="preserve">в інших випадках, передбачених чинним законодавством України, що регулює публічні закупівлі.  </w:t>
      </w:r>
    </w:p>
    <w:p w14:paraId="4A5475FD" w14:textId="03647EC2" w:rsidR="00936F47" w:rsidRPr="004A2931" w:rsidRDefault="00F86C14" w:rsidP="00936F47">
      <w:pPr>
        <w:ind w:firstLine="851"/>
        <w:jc w:val="both"/>
        <w:rPr>
          <w:rFonts w:ascii="Times New Roman" w:hAnsi="Times New Roman" w:cs="Times New Roman"/>
          <w:sz w:val="22"/>
          <w:szCs w:val="22"/>
        </w:rPr>
      </w:pPr>
      <w:r w:rsidRPr="004A2931">
        <w:rPr>
          <w:rFonts w:ascii="Times New Roman" w:hAnsi="Times New Roman" w:cs="Times New Roman"/>
          <w:sz w:val="22"/>
          <w:szCs w:val="22"/>
        </w:rPr>
        <w:t>16</w:t>
      </w:r>
      <w:r w:rsidR="00F03935" w:rsidRPr="004A2931">
        <w:rPr>
          <w:rFonts w:ascii="Times New Roman" w:hAnsi="Times New Roman" w:cs="Times New Roman"/>
          <w:sz w:val="22"/>
          <w:szCs w:val="22"/>
        </w:rPr>
        <w:t xml:space="preserve">.9. </w:t>
      </w:r>
      <w:r w:rsidR="00936F47" w:rsidRPr="004A2931">
        <w:rPr>
          <w:rFonts w:ascii="Times New Roman" w:hAnsi="Times New Roman" w:cs="Times New Roman"/>
          <w:sz w:val="22"/>
          <w:szCs w:val="22"/>
        </w:rPr>
        <w:t xml:space="preserve">У разі, не надання Виконавцем банківської гарантії іншого банку на умовах, визначених пунктом 16.5 Договору, Замовник має право нарахувати Виконавцю штраф у розмірі, що є тотожним розміру банківської гарантії згідно з умовами Договору, а також Замовник має право не здійснювати оплату за своїми грошовими зобов’язаннями, які виникли за Договором, до дати сплати Виконавцем зазначеного штрафу. При цьому, нездійснення Замовником оплати у цьому випадку не є порушенням Договору чи простроченням оплати та </w:t>
      </w:r>
      <w:r w:rsidR="00581825" w:rsidRPr="004A2931">
        <w:rPr>
          <w:rFonts w:ascii="Times New Roman" w:hAnsi="Times New Roman" w:cs="Times New Roman"/>
          <w:sz w:val="22"/>
          <w:szCs w:val="22"/>
        </w:rPr>
        <w:t>Замовник</w:t>
      </w:r>
      <w:r w:rsidR="00936F47" w:rsidRPr="004A2931">
        <w:rPr>
          <w:rFonts w:ascii="Times New Roman" w:hAnsi="Times New Roman" w:cs="Times New Roman"/>
          <w:sz w:val="22"/>
          <w:szCs w:val="22"/>
        </w:rPr>
        <w:t xml:space="preserve"> не несе будь якої відповідальності за вчинення таких дій.</w:t>
      </w:r>
    </w:p>
    <w:p w14:paraId="5F8B6280" w14:textId="77777777" w:rsidR="009D312F" w:rsidRPr="004A2931" w:rsidRDefault="009D312F" w:rsidP="00A05F3D">
      <w:pPr>
        <w:tabs>
          <w:tab w:val="left" w:pos="1134"/>
        </w:tabs>
        <w:ind w:firstLine="709"/>
        <w:jc w:val="both"/>
        <w:rPr>
          <w:rFonts w:ascii="Times New Roman" w:hAnsi="Times New Roman" w:cs="Times New Roman"/>
          <w:color w:val="auto"/>
          <w:sz w:val="22"/>
          <w:szCs w:val="22"/>
          <w:highlight w:val="yellow"/>
        </w:rPr>
      </w:pPr>
    </w:p>
    <w:p w14:paraId="22A1F9C3" w14:textId="4BDE3DBC" w:rsidR="00031D0E" w:rsidRPr="004A2931" w:rsidRDefault="00362FD5" w:rsidP="00A05F3D">
      <w:pPr>
        <w:tabs>
          <w:tab w:val="left" w:pos="240"/>
        </w:tabs>
        <w:ind w:firstLine="709"/>
        <w:jc w:val="center"/>
        <w:rPr>
          <w:rFonts w:ascii="Times New Roman" w:hAnsi="Times New Roman" w:cs="Times New Roman"/>
          <w:color w:val="auto"/>
          <w:sz w:val="22"/>
          <w:szCs w:val="22"/>
        </w:rPr>
      </w:pPr>
      <w:r w:rsidRPr="004A2931">
        <w:rPr>
          <w:rFonts w:ascii="Times New Roman" w:hAnsi="Times New Roman" w:cs="Times New Roman"/>
          <w:b/>
          <w:color w:val="auto"/>
          <w:sz w:val="22"/>
          <w:szCs w:val="22"/>
        </w:rPr>
        <w:t>1</w:t>
      </w:r>
      <w:r w:rsidR="00DC66A1" w:rsidRPr="004A2931">
        <w:rPr>
          <w:rFonts w:ascii="Times New Roman" w:hAnsi="Times New Roman" w:cs="Times New Roman"/>
          <w:b/>
          <w:color w:val="auto"/>
          <w:sz w:val="22"/>
          <w:szCs w:val="22"/>
        </w:rPr>
        <w:t>7</w:t>
      </w:r>
      <w:r w:rsidR="00031D0E" w:rsidRPr="004A2931">
        <w:rPr>
          <w:rFonts w:ascii="Times New Roman" w:hAnsi="Times New Roman" w:cs="Times New Roman"/>
          <w:b/>
          <w:color w:val="auto"/>
          <w:sz w:val="22"/>
          <w:szCs w:val="22"/>
        </w:rPr>
        <w:t xml:space="preserve">. </w:t>
      </w:r>
      <w:r w:rsidR="0010295B" w:rsidRPr="004A2931">
        <w:rPr>
          <w:rFonts w:ascii="Times New Roman" w:hAnsi="Times New Roman" w:cs="Times New Roman"/>
          <w:b/>
          <w:color w:val="auto"/>
          <w:sz w:val="22"/>
          <w:szCs w:val="22"/>
        </w:rPr>
        <w:t>Інші умови</w:t>
      </w:r>
    </w:p>
    <w:p w14:paraId="00AE6E5E" w14:textId="5B783811" w:rsidR="005C196D" w:rsidRPr="004A2931" w:rsidRDefault="00833226" w:rsidP="00A05F3D">
      <w:pPr>
        <w:ind w:firstLine="709"/>
        <w:contextualSpacing/>
        <w:jc w:val="both"/>
        <w:rPr>
          <w:rFonts w:ascii="Times New Roman" w:hAnsi="Times New Roman" w:cs="Times New Roman"/>
          <w:kern w:val="2"/>
          <w:sz w:val="22"/>
          <w:szCs w:val="22"/>
        </w:rPr>
      </w:pPr>
      <w:r w:rsidRPr="004A2931">
        <w:rPr>
          <w:rFonts w:ascii="Times New Roman" w:hAnsi="Times New Roman" w:cs="Times New Roman"/>
          <w:kern w:val="2"/>
          <w:sz w:val="22"/>
          <w:szCs w:val="22"/>
        </w:rPr>
        <w:t>17</w:t>
      </w:r>
      <w:r w:rsidR="006C7E7C" w:rsidRPr="004A2931">
        <w:rPr>
          <w:rFonts w:ascii="Times New Roman" w:hAnsi="Times New Roman" w:cs="Times New Roman"/>
          <w:kern w:val="2"/>
          <w:sz w:val="22"/>
          <w:szCs w:val="22"/>
        </w:rPr>
        <w:t xml:space="preserve">.1. </w:t>
      </w:r>
      <w:r w:rsidR="006F7045" w:rsidRPr="004A2931">
        <w:rPr>
          <w:rFonts w:ascii="Times New Roman" w:hAnsi="Times New Roman" w:cs="Times New Roman"/>
          <w:kern w:val="2"/>
          <w:sz w:val="22"/>
          <w:szCs w:val="22"/>
        </w:rPr>
        <w:t>Статус</w:t>
      </w:r>
      <w:r w:rsidR="002E782A" w:rsidRPr="004A2931">
        <w:rPr>
          <w:rFonts w:ascii="Times New Roman" w:hAnsi="Times New Roman" w:cs="Times New Roman"/>
          <w:kern w:val="2"/>
          <w:sz w:val="22"/>
          <w:szCs w:val="22"/>
        </w:rPr>
        <w:t>и</w:t>
      </w:r>
      <w:r w:rsidR="006F7045" w:rsidRPr="004A2931">
        <w:rPr>
          <w:rFonts w:ascii="Times New Roman" w:hAnsi="Times New Roman" w:cs="Times New Roman"/>
          <w:kern w:val="2"/>
          <w:sz w:val="22"/>
          <w:szCs w:val="22"/>
        </w:rPr>
        <w:t xml:space="preserve"> платник</w:t>
      </w:r>
      <w:r w:rsidR="002E782A" w:rsidRPr="004A2931">
        <w:rPr>
          <w:rFonts w:ascii="Times New Roman" w:hAnsi="Times New Roman" w:cs="Times New Roman"/>
          <w:kern w:val="2"/>
          <w:sz w:val="22"/>
          <w:szCs w:val="22"/>
        </w:rPr>
        <w:t>ів</w:t>
      </w:r>
      <w:r w:rsidR="006F7045" w:rsidRPr="004A2931">
        <w:rPr>
          <w:rFonts w:ascii="Times New Roman" w:hAnsi="Times New Roman" w:cs="Times New Roman"/>
          <w:kern w:val="2"/>
          <w:sz w:val="22"/>
          <w:szCs w:val="22"/>
        </w:rPr>
        <w:t xml:space="preserve"> </w:t>
      </w:r>
      <w:r w:rsidR="00AF582F" w:rsidRPr="004A2931">
        <w:rPr>
          <w:rFonts w:ascii="Times New Roman" w:hAnsi="Times New Roman" w:cs="Times New Roman"/>
          <w:kern w:val="2"/>
          <w:sz w:val="22"/>
          <w:szCs w:val="22"/>
        </w:rPr>
        <w:t xml:space="preserve">податку </w:t>
      </w:r>
      <w:r w:rsidR="002E782A" w:rsidRPr="004A2931">
        <w:rPr>
          <w:rFonts w:ascii="Times New Roman" w:hAnsi="Times New Roman" w:cs="Times New Roman"/>
          <w:kern w:val="2"/>
          <w:sz w:val="22"/>
          <w:szCs w:val="22"/>
        </w:rPr>
        <w:t>Сторін</w:t>
      </w:r>
      <w:r w:rsidR="00AF582F" w:rsidRPr="004A2931">
        <w:rPr>
          <w:rFonts w:ascii="Times New Roman" w:hAnsi="Times New Roman" w:cs="Times New Roman"/>
          <w:kern w:val="2"/>
          <w:sz w:val="22"/>
          <w:szCs w:val="22"/>
        </w:rPr>
        <w:t xml:space="preserve"> зазнача</w:t>
      </w:r>
      <w:r w:rsidR="008F5CC6" w:rsidRPr="004A2931">
        <w:rPr>
          <w:rFonts w:ascii="Times New Roman" w:hAnsi="Times New Roman" w:cs="Times New Roman"/>
          <w:kern w:val="2"/>
          <w:sz w:val="22"/>
          <w:szCs w:val="22"/>
        </w:rPr>
        <w:t>ю</w:t>
      </w:r>
      <w:r w:rsidR="00AF582F" w:rsidRPr="004A2931">
        <w:rPr>
          <w:rFonts w:ascii="Times New Roman" w:hAnsi="Times New Roman" w:cs="Times New Roman"/>
          <w:kern w:val="2"/>
          <w:sz w:val="22"/>
          <w:szCs w:val="22"/>
        </w:rPr>
        <w:t>ться у розділі 19 цього Договору</w:t>
      </w:r>
      <w:r w:rsidR="005C196D" w:rsidRPr="004A2931">
        <w:rPr>
          <w:rFonts w:ascii="Times New Roman" w:hAnsi="Times New Roman" w:cs="Times New Roman"/>
          <w:kern w:val="2"/>
          <w:sz w:val="22"/>
          <w:szCs w:val="22"/>
        </w:rPr>
        <w:t>.</w:t>
      </w:r>
    </w:p>
    <w:p w14:paraId="3ECCCC23" w14:textId="7DF48D7D" w:rsidR="005C196D" w:rsidRPr="004A2931" w:rsidRDefault="00833226" w:rsidP="00A05F3D">
      <w:pPr>
        <w:ind w:firstLine="709"/>
        <w:contextualSpacing/>
        <w:jc w:val="both"/>
        <w:rPr>
          <w:rFonts w:ascii="Times New Roman" w:hAnsi="Times New Roman" w:cs="Times New Roman"/>
          <w:kern w:val="2"/>
          <w:sz w:val="22"/>
          <w:szCs w:val="22"/>
        </w:rPr>
      </w:pPr>
      <w:r w:rsidRPr="004A2931">
        <w:rPr>
          <w:rFonts w:ascii="Times New Roman" w:hAnsi="Times New Roman" w:cs="Times New Roman"/>
          <w:kern w:val="2"/>
          <w:sz w:val="22"/>
          <w:szCs w:val="22"/>
        </w:rPr>
        <w:t>17</w:t>
      </w:r>
      <w:r w:rsidR="005C196D" w:rsidRPr="004A2931">
        <w:rPr>
          <w:rFonts w:ascii="Times New Roman" w:hAnsi="Times New Roman" w:cs="Times New Roman"/>
          <w:kern w:val="2"/>
          <w:sz w:val="22"/>
          <w:szCs w:val="22"/>
        </w:rPr>
        <w:t>.2. Сторони несуть повну відповідальність за правильність вказаних ними у цьому Договорі реквізитів та зобов'язуються письмово сповіщати одна іншу у випадку ухвалення рішення про ліквідацію, реорганізацію або про початок процедури банкрутства однієї Сторони, у період не пізніше 3 (трьох) робочих днів від дня прийняття такого рішення. У ті ж строки Сторони сповіщають одна іншу про зміни поштової, юридичної адреси або банківських реквізитів, а у разі неповідомлення несуть ризик настання пов’язаних з цим несприятливих наслідків.</w:t>
      </w:r>
    </w:p>
    <w:p w14:paraId="51C03933" w14:textId="29E4F118" w:rsidR="005C196D" w:rsidRPr="004A2931" w:rsidRDefault="00833226" w:rsidP="00A05F3D">
      <w:pPr>
        <w:ind w:firstLine="709"/>
        <w:contextualSpacing/>
        <w:jc w:val="both"/>
        <w:rPr>
          <w:rFonts w:ascii="Times New Roman" w:hAnsi="Times New Roman" w:cs="Times New Roman"/>
          <w:kern w:val="2"/>
          <w:sz w:val="22"/>
          <w:szCs w:val="22"/>
        </w:rPr>
      </w:pPr>
      <w:r w:rsidRPr="004A2931">
        <w:rPr>
          <w:rFonts w:ascii="Times New Roman" w:hAnsi="Times New Roman" w:cs="Times New Roman"/>
          <w:kern w:val="2"/>
          <w:sz w:val="22"/>
          <w:szCs w:val="22"/>
        </w:rPr>
        <w:t>17</w:t>
      </w:r>
      <w:r w:rsidR="005C196D" w:rsidRPr="004A2931">
        <w:rPr>
          <w:rFonts w:ascii="Times New Roman" w:hAnsi="Times New Roman" w:cs="Times New Roman"/>
          <w:kern w:val="2"/>
          <w:sz w:val="22"/>
          <w:szCs w:val="22"/>
        </w:rPr>
        <w:t>.</w:t>
      </w:r>
      <w:r w:rsidR="006854DF" w:rsidRPr="004A2931">
        <w:rPr>
          <w:rFonts w:ascii="Times New Roman" w:hAnsi="Times New Roman" w:cs="Times New Roman"/>
          <w:kern w:val="2"/>
          <w:sz w:val="22"/>
          <w:szCs w:val="22"/>
        </w:rPr>
        <w:t>3</w:t>
      </w:r>
      <w:r w:rsidR="005C196D" w:rsidRPr="004A2931">
        <w:rPr>
          <w:rFonts w:ascii="Times New Roman" w:hAnsi="Times New Roman" w:cs="Times New Roman"/>
          <w:kern w:val="2"/>
          <w:sz w:val="22"/>
          <w:szCs w:val="22"/>
        </w:rPr>
        <w:t xml:space="preserve">. </w:t>
      </w:r>
      <w:r w:rsidR="002D6BCF" w:rsidRPr="004A2931">
        <w:rPr>
          <w:rFonts w:ascii="Times New Roman" w:hAnsi="Times New Roman" w:cs="Times New Roman"/>
          <w:kern w:val="2"/>
          <w:sz w:val="22"/>
          <w:szCs w:val="22"/>
        </w:rPr>
        <w:t xml:space="preserve">Виконавець </w:t>
      </w:r>
      <w:r w:rsidR="005C196D" w:rsidRPr="004A2931">
        <w:rPr>
          <w:rFonts w:ascii="Times New Roman" w:hAnsi="Times New Roman" w:cs="Times New Roman"/>
          <w:kern w:val="2"/>
          <w:sz w:val="22"/>
          <w:szCs w:val="22"/>
        </w:rPr>
        <w:t xml:space="preserve">зобов’язаний письмово повідомляти </w:t>
      </w:r>
      <w:r w:rsidR="000D2C3F" w:rsidRPr="004A2931">
        <w:rPr>
          <w:rFonts w:ascii="Times New Roman" w:hAnsi="Times New Roman" w:cs="Times New Roman"/>
          <w:kern w:val="2"/>
          <w:sz w:val="22"/>
          <w:szCs w:val="22"/>
        </w:rPr>
        <w:t>Замовника</w:t>
      </w:r>
      <w:r w:rsidR="005C196D" w:rsidRPr="004A2931">
        <w:rPr>
          <w:rFonts w:ascii="Times New Roman" w:hAnsi="Times New Roman" w:cs="Times New Roman"/>
          <w:kern w:val="2"/>
          <w:sz w:val="22"/>
          <w:szCs w:val="22"/>
        </w:rPr>
        <w:t xml:space="preserve"> про зміну своїх керівників, засновників (-а) учасників (-а), кінцевих (-ого) </w:t>
      </w:r>
      <w:proofErr w:type="spellStart"/>
      <w:r w:rsidR="005C196D" w:rsidRPr="004A2931">
        <w:rPr>
          <w:rFonts w:ascii="Times New Roman" w:hAnsi="Times New Roman" w:cs="Times New Roman"/>
          <w:kern w:val="2"/>
          <w:sz w:val="22"/>
          <w:szCs w:val="22"/>
        </w:rPr>
        <w:t>бенефіціарних</w:t>
      </w:r>
      <w:proofErr w:type="spellEnd"/>
      <w:r w:rsidR="005C196D" w:rsidRPr="004A2931">
        <w:rPr>
          <w:rFonts w:ascii="Times New Roman" w:hAnsi="Times New Roman" w:cs="Times New Roman"/>
          <w:kern w:val="2"/>
          <w:sz w:val="22"/>
          <w:szCs w:val="22"/>
        </w:rPr>
        <w:t xml:space="preserve"> (-ого) власників (-а) (контролерів (-а), акціонерів (-а) (більше 10% у власності акцій) протягом 5 (п’ять) робочих днів від дня таких змін.   </w:t>
      </w:r>
    </w:p>
    <w:p w14:paraId="35C40BD4" w14:textId="4EE1E0ED" w:rsidR="006C7E7C" w:rsidRPr="004A2931" w:rsidRDefault="00833226" w:rsidP="00A05F3D">
      <w:pPr>
        <w:ind w:firstLine="709"/>
        <w:contextualSpacing/>
        <w:jc w:val="both"/>
        <w:rPr>
          <w:rFonts w:ascii="Times New Roman" w:hAnsi="Times New Roman" w:cs="Times New Roman"/>
          <w:kern w:val="2"/>
          <w:sz w:val="22"/>
          <w:szCs w:val="22"/>
        </w:rPr>
      </w:pPr>
      <w:r w:rsidRPr="004A2931">
        <w:rPr>
          <w:rFonts w:ascii="Times New Roman" w:hAnsi="Times New Roman" w:cs="Times New Roman"/>
          <w:kern w:val="2"/>
          <w:sz w:val="22"/>
          <w:szCs w:val="22"/>
        </w:rPr>
        <w:t>17</w:t>
      </w:r>
      <w:r w:rsidR="005C196D" w:rsidRPr="004A2931">
        <w:rPr>
          <w:rFonts w:ascii="Times New Roman" w:hAnsi="Times New Roman" w:cs="Times New Roman"/>
          <w:kern w:val="2"/>
          <w:sz w:val="22"/>
          <w:szCs w:val="22"/>
        </w:rPr>
        <w:t>.</w:t>
      </w:r>
      <w:r w:rsidR="003A503E" w:rsidRPr="004A2931">
        <w:rPr>
          <w:rFonts w:ascii="Times New Roman" w:hAnsi="Times New Roman" w:cs="Times New Roman"/>
          <w:kern w:val="2"/>
          <w:sz w:val="22"/>
          <w:szCs w:val="22"/>
        </w:rPr>
        <w:t>4</w:t>
      </w:r>
      <w:r w:rsidR="005C196D" w:rsidRPr="004A2931">
        <w:rPr>
          <w:rFonts w:ascii="Times New Roman" w:hAnsi="Times New Roman" w:cs="Times New Roman"/>
          <w:kern w:val="2"/>
          <w:sz w:val="22"/>
          <w:szCs w:val="22"/>
        </w:rPr>
        <w:t>. Відступлення права вимоги та (або) переведення боргу за цим Договором однією із Сторін до третіх осіб допускається виключно за умови письмового погодження цього із іншою Стороною.</w:t>
      </w:r>
    </w:p>
    <w:p w14:paraId="565F40B4" w14:textId="7B4691FC" w:rsidR="005C196D" w:rsidRPr="004A2931" w:rsidRDefault="00833226"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17</w:t>
      </w:r>
      <w:r w:rsidR="005C196D" w:rsidRPr="004A2931">
        <w:rPr>
          <w:rFonts w:ascii="Times New Roman" w:hAnsi="Times New Roman" w:cs="Times New Roman"/>
          <w:sz w:val="22"/>
          <w:szCs w:val="22"/>
        </w:rPr>
        <w:t>.</w:t>
      </w:r>
      <w:r w:rsidR="003A503E" w:rsidRPr="004A2931">
        <w:rPr>
          <w:rFonts w:ascii="Times New Roman" w:hAnsi="Times New Roman" w:cs="Times New Roman"/>
          <w:sz w:val="22"/>
          <w:szCs w:val="22"/>
        </w:rPr>
        <w:t>5</w:t>
      </w:r>
      <w:r w:rsidR="005C196D" w:rsidRPr="004A2931">
        <w:rPr>
          <w:rFonts w:ascii="Times New Roman" w:hAnsi="Times New Roman" w:cs="Times New Roman"/>
          <w:sz w:val="22"/>
          <w:szCs w:val="22"/>
        </w:rPr>
        <w:t>. Цей Договір складений при повному розумінні Сторонами його умов та термінології українською мовою</w:t>
      </w:r>
      <w:r w:rsidR="008173C0" w:rsidRPr="004A2931">
        <w:rPr>
          <w:rStyle w:val="afff3"/>
          <w:rFonts w:ascii="Times New Roman" w:hAnsi="Times New Roman" w:cs="Times New Roman"/>
          <w:sz w:val="22"/>
          <w:szCs w:val="22"/>
        </w:rPr>
        <w:t xml:space="preserve">, </w:t>
      </w:r>
      <w:r w:rsidR="005C196D" w:rsidRPr="004A2931">
        <w:rPr>
          <w:rStyle w:val="afff3"/>
          <w:rFonts w:ascii="Times New Roman" w:hAnsi="Times New Roman" w:cs="Times New Roman"/>
          <w:sz w:val="22"/>
          <w:szCs w:val="22"/>
        </w:rPr>
        <w:t>у</w:t>
      </w:r>
      <w:r w:rsidR="005C196D" w:rsidRPr="004A2931">
        <w:rPr>
          <w:rFonts w:ascii="Times New Roman" w:hAnsi="Times New Roman" w:cs="Times New Roman"/>
          <w:sz w:val="22"/>
          <w:szCs w:val="22"/>
        </w:rPr>
        <w:t xml:space="preserve"> двох оригінальних примірниках, які мають однакову юридичну силу, - по одному для кожної із Сторін.</w:t>
      </w:r>
    </w:p>
    <w:p w14:paraId="1F4217CD" w14:textId="188E2116" w:rsidR="005C196D" w:rsidRPr="004A2931" w:rsidRDefault="00833226"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17</w:t>
      </w:r>
      <w:r w:rsidR="005C196D" w:rsidRPr="004A2931">
        <w:rPr>
          <w:rFonts w:ascii="Times New Roman" w:hAnsi="Times New Roman" w:cs="Times New Roman"/>
          <w:sz w:val="22"/>
          <w:szCs w:val="22"/>
        </w:rPr>
        <w:t>.</w:t>
      </w:r>
      <w:r w:rsidR="003A503E" w:rsidRPr="004A2931">
        <w:rPr>
          <w:rFonts w:ascii="Times New Roman" w:hAnsi="Times New Roman" w:cs="Times New Roman"/>
          <w:sz w:val="22"/>
          <w:szCs w:val="22"/>
        </w:rPr>
        <w:t>6</w:t>
      </w:r>
      <w:r w:rsidR="005C196D" w:rsidRPr="004A2931">
        <w:rPr>
          <w:rFonts w:ascii="Times New Roman" w:hAnsi="Times New Roman" w:cs="Times New Roman"/>
          <w:sz w:val="22"/>
          <w:szCs w:val="22"/>
        </w:rPr>
        <w:t>. Сторони зобов’язуються протягом 5 (п’яти) робочих днів інформувати одна одну про всі обставини, що загрожують або роблять неможливим виконання зобов’язань за цим Договором та погоджувати заходи по їх усуненню.</w:t>
      </w:r>
    </w:p>
    <w:p w14:paraId="4597E837" w14:textId="28E7C94A" w:rsidR="005C196D" w:rsidRPr="004A2931" w:rsidRDefault="00833226"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17</w:t>
      </w:r>
      <w:r w:rsidR="005C196D" w:rsidRPr="004A2931">
        <w:rPr>
          <w:rFonts w:ascii="Times New Roman" w:hAnsi="Times New Roman" w:cs="Times New Roman"/>
          <w:sz w:val="22"/>
          <w:szCs w:val="22"/>
        </w:rPr>
        <w:t>.</w:t>
      </w:r>
      <w:r w:rsidR="003A503E" w:rsidRPr="004A2931">
        <w:rPr>
          <w:rFonts w:ascii="Times New Roman" w:hAnsi="Times New Roman" w:cs="Times New Roman"/>
          <w:sz w:val="22"/>
          <w:szCs w:val="22"/>
        </w:rPr>
        <w:t>7</w:t>
      </w:r>
      <w:r w:rsidR="005C196D" w:rsidRPr="004A2931">
        <w:rPr>
          <w:rFonts w:ascii="Times New Roman" w:hAnsi="Times New Roman" w:cs="Times New Roman"/>
          <w:sz w:val="22"/>
          <w:szCs w:val="22"/>
        </w:rPr>
        <w:t>. Документи, належним чином оформлені та передані шляхом електронного/факсимільного зв’язку, мають силу оригіналів до моменту надання оригіналів цих документів (листів, повідомлень та інше), що повинні бути надані протягом 7 (семи) днів з моменту відправлення таких  електронних/факсимільних повідомлень.</w:t>
      </w:r>
    </w:p>
    <w:p w14:paraId="6FB47087" w14:textId="77777777" w:rsidR="005C196D" w:rsidRPr="004A2931" w:rsidRDefault="005C196D"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За автентичність документів, переданих шляхом електронного/факсимільного зв’язку їх оригіналам, відповідає Сторона, яка здійснює відправку таких документів.</w:t>
      </w:r>
    </w:p>
    <w:p w14:paraId="5C361073" w14:textId="2FE3252C" w:rsidR="005C196D" w:rsidRPr="004A2931" w:rsidRDefault="00833226"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17</w:t>
      </w:r>
      <w:r w:rsidR="005C196D" w:rsidRPr="004A2931">
        <w:rPr>
          <w:rFonts w:ascii="Times New Roman" w:hAnsi="Times New Roman" w:cs="Times New Roman"/>
          <w:sz w:val="22"/>
          <w:szCs w:val="22"/>
        </w:rPr>
        <w:t>.</w:t>
      </w:r>
      <w:r w:rsidR="003A503E" w:rsidRPr="004A2931">
        <w:rPr>
          <w:rFonts w:ascii="Times New Roman" w:hAnsi="Times New Roman" w:cs="Times New Roman"/>
          <w:sz w:val="22"/>
          <w:szCs w:val="22"/>
        </w:rPr>
        <w:t>8</w:t>
      </w:r>
      <w:r w:rsidR="005C196D" w:rsidRPr="004A2931">
        <w:rPr>
          <w:rFonts w:ascii="Times New Roman" w:hAnsi="Times New Roman" w:cs="Times New Roman"/>
          <w:sz w:val="22"/>
          <w:szCs w:val="22"/>
        </w:rPr>
        <w:t>. Зміни або розірвання Договору вчиняються шляхом укладання додаткових угод та набирають чинності з моменту укладання цих додаткових угод, окрім випадків, передбачених Договором.</w:t>
      </w:r>
    </w:p>
    <w:p w14:paraId="3319E4A6" w14:textId="383BC664" w:rsidR="005C196D" w:rsidRPr="004A2931" w:rsidRDefault="00833226"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17</w:t>
      </w:r>
      <w:r w:rsidR="008173C0" w:rsidRPr="004A2931">
        <w:rPr>
          <w:rFonts w:ascii="Times New Roman" w:hAnsi="Times New Roman" w:cs="Times New Roman"/>
          <w:sz w:val="22"/>
          <w:szCs w:val="22"/>
        </w:rPr>
        <w:t>.</w:t>
      </w:r>
      <w:r w:rsidR="003A503E" w:rsidRPr="004A2931">
        <w:rPr>
          <w:rFonts w:ascii="Times New Roman" w:hAnsi="Times New Roman" w:cs="Times New Roman"/>
          <w:sz w:val="22"/>
          <w:szCs w:val="22"/>
        </w:rPr>
        <w:t>9</w:t>
      </w:r>
      <w:r w:rsidR="005C196D" w:rsidRPr="004A2931">
        <w:rPr>
          <w:rFonts w:ascii="Times New Roman" w:hAnsi="Times New Roman" w:cs="Times New Roman"/>
          <w:sz w:val="22"/>
          <w:szCs w:val="22"/>
        </w:rPr>
        <w:t>. Всі повідомлення, запити, вимоги або будь-яка інша кореспонденція за цим Договором</w:t>
      </w:r>
      <w:r w:rsidR="00F71A34" w:rsidRPr="004A2931">
        <w:rPr>
          <w:rFonts w:ascii="Times New Roman" w:hAnsi="Times New Roman" w:cs="Times New Roman"/>
          <w:sz w:val="22"/>
          <w:szCs w:val="22"/>
        </w:rPr>
        <w:t xml:space="preserve">, крім </w:t>
      </w:r>
      <w:r w:rsidR="00BE06B0" w:rsidRPr="004A2931">
        <w:rPr>
          <w:rFonts w:ascii="Times New Roman" w:hAnsi="Times New Roman" w:cs="Times New Roman"/>
          <w:sz w:val="22"/>
          <w:szCs w:val="22"/>
        </w:rPr>
        <w:lastRenderedPageBreak/>
        <w:t>Заявки</w:t>
      </w:r>
      <w:r w:rsidR="005C196D" w:rsidRPr="004A2931">
        <w:rPr>
          <w:rFonts w:ascii="Times New Roman" w:hAnsi="Times New Roman" w:cs="Times New Roman"/>
          <w:sz w:val="22"/>
          <w:szCs w:val="22"/>
        </w:rPr>
        <w:t xml:space="preserve"> доставляються кур’єром або поштовим відправленням та для зручності можуть дублюватися електронним (факсимільним) зв’язком відповідній Стороні (надалі – «Повідомлення»), виконуються в письмовій формі</w:t>
      </w:r>
      <w:r w:rsidR="00864D90" w:rsidRPr="004A2931">
        <w:rPr>
          <w:rFonts w:ascii="Times New Roman" w:hAnsi="Times New Roman" w:cs="Times New Roman"/>
          <w:sz w:val="22"/>
          <w:szCs w:val="22"/>
        </w:rPr>
        <w:t xml:space="preserve">, </w:t>
      </w:r>
      <w:r w:rsidR="005C196D" w:rsidRPr="004A2931">
        <w:rPr>
          <w:rFonts w:ascii="Times New Roman" w:hAnsi="Times New Roman" w:cs="Times New Roman"/>
          <w:sz w:val="22"/>
          <w:szCs w:val="22"/>
        </w:rPr>
        <w:t>українською мовою</w:t>
      </w:r>
      <w:r w:rsidR="00864D90" w:rsidRPr="004A2931">
        <w:rPr>
          <w:rFonts w:ascii="Times New Roman" w:hAnsi="Times New Roman" w:cs="Times New Roman"/>
          <w:sz w:val="22"/>
          <w:szCs w:val="22"/>
        </w:rPr>
        <w:t>.</w:t>
      </w:r>
      <w:r w:rsidR="005C196D" w:rsidRPr="004A2931">
        <w:rPr>
          <w:rFonts w:ascii="Times New Roman" w:hAnsi="Times New Roman" w:cs="Times New Roman"/>
          <w:sz w:val="22"/>
          <w:szCs w:val="22"/>
        </w:rPr>
        <w:t xml:space="preserve"> </w:t>
      </w:r>
    </w:p>
    <w:p w14:paraId="03658DC6" w14:textId="2012EEAC" w:rsidR="005C196D" w:rsidRPr="004A2931" w:rsidRDefault="005C196D"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 xml:space="preserve">Контактна особа від </w:t>
      </w:r>
      <w:r w:rsidR="00864D90" w:rsidRPr="004A2931">
        <w:rPr>
          <w:rFonts w:ascii="Times New Roman" w:hAnsi="Times New Roman" w:cs="Times New Roman"/>
          <w:sz w:val="22"/>
          <w:szCs w:val="22"/>
        </w:rPr>
        <w:t>Виконавця</w:t>
      </w:r>
      <w:r w:rsidRPr="004A2931">
        <w:rPr>
          <w:rFonts w:ascii="Times New Roman" w:hAnsi="Times New Roman" w:cs="Times New Roman"/>
          <w:sz w:val="22"/>
          <w:szCs w:val="22"/>
        </w:rPr>
        <w:t>:</w:t>
      </w:r>
    </w:p>
    <w:p w14:paraId="69FC93C2" w14:textId="77777777" w:rsidR="005C196D" w:rsidRPr="004A2931" w:rsidRDefault="005C196D"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Адреса: вул. _________, ___, _____, м. ______</w:t>
      </w:r>
    </w:p>
    <w:p w14:paraId="19BD6779" w14:textId="77777777" w:rsidR="005C196D" w:rsidRPr="004A2931" w:rsidRDefault="005C196D"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e-</w:t>
      </w:r>
      <w:proofErr w:type="spellStart"/>
      <w:r w:rsidRPr="004A2931">
        <w:rPr>
          <w:rFonts w:ascii="Times New Roman" w:hAnsi="Times New Roman" w:cs="Times New Roman"/>
          <w:sz w:val="22"/>
          <w:szCs w:val="22"/>
        </w:rPr>
        <w:t>mail</w:t>
      </w:r>
      <w:proofErr w:type="spellEnd"/>
      <w:r w:rsidRPr="004A2931">
        <w:rPr>
          <w:rFonts w:ascii="Times New Roman" w:hAnsi="Times New Roman" w:cs="Times New Roman"/>
          <w:sz w:val="22"/>
          <w:szCs w:val="22"/>
        </w:rPr>
        <w:t>: ___________________________</w:t>
      </w:r>
    </w:p>
    <w:p w14:paraId="12375950" w14:textId="77777777" w:rsidR="005C196D" w:rsidRPr="004A2931" w:rsidRDefault="005C196D"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ПІБ: _________________.</w:t>
      </w:r>
    </w:p>
    <w:p w14:paraId="706A090F" w14:textId="115AFC40" w:rsidR="005C196D" w:rsidRPr="004A2931" w:rsidRDefault="005C196D"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 xml:space="preserve">Контактна особа від </w:t>
      </w:r>
      <w:r w:rsidR="000D2C3F" w:rsidRPr="004A2931">
        <w:rPr>
          <w:rFonts w:ascii="Times New Roman" w:hAnsi="Times New Roman" w:cs="Times New Roman"/>
          <w:sz w:val="22"/>
          <w:szCs w:val="22"/>
        </w:rPr>
        <w:t>Замовника</w:t>
      </w:r>
      <w:r w:rsidRPr="004A2931">
        <w:rPr>
          <w:rFonts w:ascii="Times New Roman" w:hAnsi="Times New Roman" w:cs="Times New Roman"/>
          <w:sz w:val="22"/>
          <w:szCs w:val="22"/>
        </w:rPr>
        <w:t>:</w:t>
      </w:r>
    </w:p>
    <w:p w14:paraId="2EEA6ABA" w14:textId="77777777" w:rsidR="005C196D" w:rsidRPr="004A2931" w:rsidRDefault="005C196D"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Адреса: вул. _________, ___, _____, м. ______</w:t>
      </w:r>
    </w:p>
    <w:p w14:paraId="720D3929" w14:textId="77777777" w:rsidR="005C196D" w:rsidRPr="004A2931" w:rsidRDefault="005C196D"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e-</w:t>
      </w:r>
      <w:proofErr w:type="spellStart"/>
      <w:r w:rsidRPr="004A2931">
        <w:rPr>
          <w:rFonts w:ascii="Times New Roman" w:hAnsi="Times New Roman" w:cs="Times New Roman"/>
          <w:sz w:val="22"/>
          <w:szCs w:val="22"/>
        </w:rPr>
        <w:t>mail</w:t>
      </w:r>
      <w:proofErr w:type="spellEnd"/>
      <w:r w:rsidRPr="004A2931">
        <w:rPr>
          <w:rFonts w:ascii="Times New Roman" w:hAnsi="Times New Roman" w:cs="Times New Roman"/>
          <w:sz w:val="22"/>
          <w:szCs w:val="22"/>
        </w:rPr>
        <w:t>: ___________________________</w:t>
      </w:r>
    </w:p>
    <w:p w14:paraId="0056C0B3" w14:textId="77777777" w:rsidR="005C196D" w:rsidRPr="004A2931" w:rsidRDefault="005C196D"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ПІБ: ________________________.</w:t>
      </w:r>
    </w:p>
    <w:p w14:paraId="1B2B4E99" w14:textId="3D38C66F" w:rsidR="005C196D" w:rsidRPr="004A2931" w:rsidRDefault="005C196D"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 xml:space="preserve">Повідомлення, передбачені умовами цього Договору, можуть направлятися на електронну пошту </w:t>
      </w:r>
      <w:r w:rsidR="00864D90" w:rsidRPr="004A2931">
        <w:rPr>
          <w:rFonts w:ascii="Times New Roman" w:hAnsi="Times New Roman" w:cs="Times New Roman"/>
          <w:sz w:val="22"/>
          <w:szCs w:val="22"/>
        </w:rPr>
        <w:t>Виконавця</w:t>
      </w:r>
      <w:r w:rsidRPr="004A2931">
        <w:rPr>
          <w:rFonts w:ascii="Times New Roman" w:hAnsi="Times New Roman" w:cs="Times New Roman"/>
          <w:sz w:val="22"/>
          <w:szCs w:val="22"/>
        </w:rPr>
        <w:t xml:space="preserve">, вказану в цьому пункті, з подальшим направленням оригіналу на адресу </w:t>
      </w:r>
      <w:r w:rsidR="00864D90" w:rsidRPr="004A2931">
        <w:rPr>
          <w:rFonts w:ascii="Times New Roman" w:hAnsi="Times New Roman" w:cs="Times New Roman"/>
          <w:sz w:val="22"/>
          <w:szCs w:val="22"/>
        </w:rPr>
        <w:t>Виконавця</w:t>
      </w:r>
      <w:r w:rsidRPr="004A2931">
        <w:rPr>
          <w:rFonts w:ascii="Times New Roman" w:hAnsi="Times New Roman" w:cs="Times New Roman"/>
          <w:sz w:val="22"/>
          <w:szCs w:val="22"/>
        </w:rPr>
        <w:t xml:space="preserve">, вказану в цьому пункті. В такому випадку датою отримання </w:t>
      </w:r>
      <w:r w:rsidR="00864D90" w:rsidRPr="004A2931">
        <w:rPr>
          <w:rFonts w:ascii="Times New Roman" w:hAnsi="Times New Roman" w:cs="Times New Roman"/>
          <w:sz w:val="22"/>
          <w:szCs w:val="22"/>
        </w:rPr>
        <w:t xml:space="preserve">Виконавцем </w:t>
      </w:r>
      <w:r w:rsidRPr="004A2931">
        <w:rPr>
          <w:rFonts w:ascii="Times New Roman" w:hAnsi="Times New Roman" w:cs="Times New Roman"/>
          <w:sz w:val="22"/>
          <w:szCs w:val="22"/>
        </w:rPr>
        <w:t xml:space="preserve">повідомлення вважається дата направлення </w:t>
      </w:r>
      <w:r w:rsidR="000D2C3F" w:rsidRPr="004A2931">
        <w:rPr>
          <w:rFonts w:ascii="Times New Roman" w:hAnsi="Times New Roman" w:cs="Times New Roman"/>
          <w:sz w:val="22"/>
          <w:szCs w:val="22"/>
        </w:rPr>
        <w:t>Замовником</w:t>
      </w:r>
      <w:r w:rsidRPr="004A2931">
        <w:rPr>
          <w:rFonts w:ascii="Times New Roman" w:hAnsi="Times New Roman" w:cs="Times New Roman"/>
          <w:sz w:val="22"/>
          <w:szCs w:val="22"/>
        </w:rPr>
        <w:t xml:space="preserve"> повідомлення на електронну пошту </w:t>
      </w:r>
      <w:r w:rsidR="00864D90" w:rsidRPr="004A2931">
        <w:rPr>
          <w:rFonts w:ascii="Times New Roman" w:hAnsi="Times New Roman" w:cs="Times New Roman"/>
          <w:sz w:val="22"/>
          <w:szCs w:val="22"/>
        </w:rPr>
        <w:t>Виконавця</w:t>
      </w:r>
      <w:r w:rsidRPr="004A2931">
        <w:rPr>
          <w:rFonts w:ascii="Times New Roman" w:hAnsi="Times New Roman" w:cs="Times New Roman"/>
          <w:sz w:val="22"/>
          <w:szCs w:val="22"/>
        </w:rPr>
        <w:t>.</w:t>
      </w:r>
    </w:p>
    <w:p w14:paraId="42CFDFBD" w14:textId="1464DC17" w:rsidR="005C196D" w:rsidRPr="004A2931" w:rsidRDefault="00833226"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17</w:t>
      </w:r>
      <w:r w:rsidR="005C196D" w:rsidRPr="004A2931">
        <w:rPr>
          <w:rFonts w:ascii="Times New Roman" w:hAnsi="Times New Roman" w:cs="Times New Roman"/>
          <w:sz w:val="22"/>
          <w:szCs w:val="22"/>
        </w:rPr>
        <w:t>.</w:t>
      </w:r>
      <w:r w:rsidR="003A503E" w:rsidRPr="004A2931">
        <w:rPr>
          <w:rFonts w:ascii="Times New Roman" w:hAnsi="Times New Roman" w:cs="Times New Roman"/>
          <w:sz w:val="22"/>
          <w:szCs w:val="22"/>
        </w:rPr>
        <w:t>10</w:t>
      </w:r>
      <w:r w:rsidR="005C196D" w:rsidRPr="004A2931">
        <w:rPr>
          <w:rFonts w:ascii="Times New Roman" w:hAnsi="Times New Roman" w:cs="Times New Roman"/>
          <w:sz w:val="22"/>
          <w:szCs w:val="22"/>
        </w:rPr>
        <w:t xml:space="preserve">. Істотні умови договору про закупівлю, не можуть змінюватися після його підписання до виконання зобов’язань сторонами в повному обсязі, крім випадків визначених в пункті 19 особливостей здійснення публічних </w:t>
      </w:r>
      <w:proofErr w:type="spellStart"/>
      <w:r w:rsidR="005C196D" w:rsidRPr="004A2931">
        <w:rPr>
          <w:rFonts w:ascii="Times New Roman" w:hAnsi="Times New Roman" w:cs="Times New Roman"/>
          <w:sz w:val="22"/>
          <w:szCs w:val="22"/>
        </w:rPr>
        <w:t>закупівель</w:t>
      </w:r>
      <w:proofErr w:type="spellEnd"/>
      <w:r w:rsidR="005C196D" w:rsidRPr="004A2931">
        <w:rPr>
          <w:rFonts w:ascii="Times New Roman" w:hAnsi="Times New Roman" w:cs="Times New Roman"/>
          <w:sz w:val="22"/>
          <w:szCs w:val="22"/>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 та/або ч. 5 ст. 41 Закону України «Про публічні закупівлі». </w:t>
      </w:r>
    </w:p>
    <w:p w14:paraId="3BC72130" w14:textId="2FD69DD0" w:rsidR="005C196D" w:rsidRPr="004A2931" w:rsidRDefault="00833226"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17</w:t>
      </w:r>
      <w:r w:rsidR="005C196D" w:rsidRPr="004A2931">
        <w:rPr>
          <w:rFonts w:ascii="Times New Roman" w:hAnsi="Times New Roman" w:cs="Times New Roman"/>
          <w:sz w:val="22"/>
          <w:szCs w:val="22"/>
        </w:rPr>
        <w:t>.</w:t>
      </w:r>
      <w:r w:rsidR="003A503E" w:rsidRPr="004A2931">
        <w:rPr>
          <w:rFonts w:ascii="Times New Roman" w:hAnsi="Times New Roman" w:cs="Times New Roman"/>
          <w:sz w:val="22"/>
          <w:szCs w:val="22"/>
        </w:rPr>
        <w:t>11</w:t>
      </w:r>
      <w:r w:rsidR="005C196D" w:rsidRPr="004A2931">
        <w:rPr>
          <w:rFonts w:ascii="Times New Roman" w:hAnsi="Times New Roman" w:cs="Times New Roman"/>
          <w:sz w:val="22"/>
          <w:szCs w:val="22"/>
        </w:rPr>
        <w:t>. Сторони дійшли згоди, що документи, які підтверджують виконання договірних зобов’язань (акт приймання-передачі), а також інші документи згідно з умовами даного Договору, складаються та підписуються в паперовій формі</w:t>
      </w:r>
      <w:r w:rsidR="00325AE0" w:rsidRPr="004A2931">
        <w:rPr>
          <w:rFonts w:ascii="Times New Roman" w:hAnsi="Times New Roman" w:cs="Times New Roman"/>
          <w:sz w:val="22"/>
          <w:szCs w:val="22"/>
        </w:rPr>
        <w:t xml:space="preserve">, якщо інша </w:t>
      </w:r>
      <w:r w:rsidR="00770E4F" w:rsidRPr="004A2931">
        <w:rPr>
          <w:rFonts w:ascii="Times New Roman" w:hAnsi="Times New Roman" w:cs="Times New Roman"/>
          <w:sz w:val="22"/>
          <w:szCs w:val="22"/>
        </w:rPr>
        <w:t>форма не узгоджена Сторонами</w:t>
      </w:r>
      <w:r w:rsidR="005C196D" w:rsidRPr="004A2931">
        <w:rPr>
          <w:rFonts w:ascii="Times New Roman" w:hAnsi="Times New Roman" w:cs="Times New Roman"/>
          <w:sz w:val="22"/>
          <w:szCs w:val="22"/>
        </w:rPr>
        <w:t>.</w:t>
      </w:r>
    </w:p>
    <w:p w14:paraId="7D415741" w14:textId="38C2A42E" w:rsidR="005C196D" w:rsidRPr="004A2931" w:rsidRDefault="00833226" w:rsidP="00A05F3D">
      <w:pPr>
        <w:ind w:firstLine="709"/>
        <w:contextualSpacing/>
        <w:jc w:val="both"/>
        <w:rPr>
          <w:rFonts w:ascii="Times New Roman" w:hAnsi="Times New Roman" w:cs="Times New Roman"/>
          <w:sz w:val="22"/>
          <w:szCs w:val="22"/>
        </w:rPr>
      </w:pPr>
      <w:r w:rsidRPr="004A2931">
        <w:rPr>
          <w:rFonts w:ascii="Times New Roman" w:hAnsi="Times New Roman" w:cs="Times New Roman"/>
          <w:sz w:val="22"/>
          <w:szCs w:val="22"/>
        </w:rPr>
        <w:t>17</w:t>
      </w:r>
      <w:r w:rsidR="005C196D" w:rsidRPr="004A2931">
        <w:rPr>
          <w:rFonts w:ascii="Times New Roman" w:hAnsi="Times New Roman" w:cs="Times New Roman"/>
          <w:sz w:val="22"/>
          <w:szCs w:val="22"/>
        </w:rPr>
        <w:t>.</w:t>
      </w:r>
      <w:r w:rsidR="00972685" w:rsidRPr="004A2931">
        <w:rPr>
          <w:rFonts w:ascii="Times New Roman" w:hAnsi="Times New Roman" w:cs="Times New Roman"/>
          <w:sz w:val="22"/>
          <w:szCs w:val="22"/>
        </w:rPr>
        <w:t>12</w:t>
      </w:r>
      <w:r w:rsidR="005C196D" w:rsidRPr="004A2931">
        <w:rPr>
          <w:rFonts w:ascii="Times New Roman" w:hAnsi="Times New Roman" w:cs="Times New Roman"/>
          <w:sz w:val="22"/>
          <w:szCs w:val="22"/>
        </w:rPr>
        <w:t>. Договір, з метою його укладання, може надсилатися Сторонами одна одній одним із способів, визначених умовами цього Договору, у залежності від форми його складання: паперовій чи у формі електронного документу.</w:t>
      </w:r>
    </w:p>
    <w:p w14:paraId="45FEEF32" w14:textId="77777777" w:rsidR="00954158" w:rsidRPr="004A2931" w:rsidRDefault="00954158" w:rsidP="00A05F3D">
      <w:pPr>
        <w:ind w:firstLine="709"/>
        <w:jc w:val="both"/>
        <w:rPr>
          <w:rFonts w:ascii="Times New Roman" w:hAnsi="Times New Roman" w:cs="Times New Roman"/>
          <w:b/>
          <w:color w:val="auto"/>
          <w:sz w:val="22"/>
          <w:szCs w:val="22"/>
        </w:rPr>
      </w:pPr>
    </w:p>
    <w:p w14:paraId="4A4D81AF" w14:textId="2438A49C" w:rsidR="00031D0E" w:rsidRPr="004A2931" w:rsidRDefault="006C7E7C" w:rsidP="00A05F3D">
      <w:pPr>
        <w:ind w:firstLine="709"/>
        <w:jc w:val="center"/>
        <w:rPr>
          <w:rFonts w:ascii="Times New Roman" w:hAnsi="Times New Roman" w:cs="Times New Roman"/>
          <w:b/>
          <w:color w:val="auto"/>
          <w:sz w:val="22"/>
          <w:szCs w:val="22"/>
        </w:rPr>
      </w:pPr>
      <w:r w:rsidRPr="004A2931">
        <w:rPr>
          <w:rFonts w:ascii="Times New Roman" w:hAnsi="Times New Roman" w:cs="Times New Roman"/>
          <w:b/>
          <w:color w:val="auto"/>
          <w:sz w:val="22"/>
          <w:szCs w:val="22"/>
        </w:rPr>
        <w:t>1</w:t>
      </w:r>
      <w:r w:rsidR="00833226" w:rsidRPr="004A2931">
        <w:rPr>
          <w:rFonts w:ascii="Times New Roman" w:hAnsi="Times New Roman" w:cs="Times New Roman"/>
          <w:b/>
          <w:color w:val="auto"/>
          <w:sz w:val="22"/>
          <w:szCs w:val="22"/>
        </w:rPr>
        <w:t>8</w:t>
      </w:r>
      <w:r w:rsidR="00031D0E" w:rsidRPr="004A2931">
        <w:rPr>
          <w:rFonts w:ascii="Times New Roman" w:hAnsi="Times New Roman" w:cs="Times New Roman"/>
          <w:b/>
          <w:color w:val="auto"/>
          <w:sz w:val="22"/>
          <w:szCs w:val="22"/>
        </w:rPr>
        <w:t xml:space="preserve">. </w:t>
      </w:r>
      <w:r w:rsidR="0010295B" w:rsidRPr="004A2931">
        <w:rPr>
          <w:rFonts w:ascii="Times New Roman" w:hAnsi="Times New Roman" w:cs="Times New Roman"/>
          <w:b/>
          <w:color w:val="auto"/>
          <w:sz w:val="22"/>
          <w:szCs w:val="22"/>
        </w:rPr>
        <w:t>Додатки до Договору</w:t>
      </w:r>
    </w:p>
    <w:p w14:paraId="1A74E04E" w14:textId="3E063952" w:rsidR="00031D0E" w:rsidRPr="004A2931" w:rsidRDefault="00833226" w:rsidP="00A05F3D">
      <w:pPr>
        <w:pStyle w:val="Default"/>
        <w:tabs>
          <w:tab w:val="left" w:pos="567"/>
        </w:tabs>
        <w:spacing w:line="235" w:lineRule="auto"/>
        <w:ind w:firstLine="709"/>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18</w:t>
      </w:r>
      <w:r w:rsidR="00031D0E" w:rsidRPr="004A2931">
        <w:rPr>
          <w:rFonts w:ascii="Times New Roman" w:hAnsi="Times New Roman" w:cs="Times New Roman"/>
          <w:color w:val="auto"/>
          <w:sz w:val="22"/>
          <w:szCs w:val="22"/>
        </w:rPr>
        <w:t xml:space="preserve">.1. Невід’ємною частиною цього Договору є: </w:t>
      </w:r>
    </w:p>
    <w:p w14:paraId="2B3CD01C" w14:textId="77777777" w:rsidR="006779AF" w:rsidRPr="004A2931" w:rsidRDefault="00605FFC" w:rsidP="00A05F3D">
      <w:pPr>
        <w:tabs>
          <w:tab w:val="left" w:pos="567"/>
        </w:tabs>
        <w:ind w:firstLine="709"/>
        <w:jc w:val="both"/>
        <w:rPr>
          <w:rFonts w:ascii="Times New Roman" w:hAnsi="Times New Roman" w:cs="Times New Roman"/>
          <w:sz w:val="22"/>
          <w:szCs w:val="22"/>
        </w:rPr>
      </w:pPr>
      <w:r w:rsidRPr="004A2931">
        <w:rPr>
          <w:rFonts w:ascii="Times New Roman" w:hAnsi="Times New Roman" w:cs="Times New Roman"/>
          <w:color w:val="auto"/>
          <w:sz w:val="22"/>
          <w:szCs w:val="22"/>
        </w:rPr>
        <w:t xml:space="preserve">18.1.1. </w:t>
      </w:r>
      <w:r w:rsidRPr="004A2931">
        <w:rPr>
          <w:rFonts w:ascii="Times New Roman" w:hAnsi="Times New Roman" w:cs="Times New Roman"/>
          <w:sz w:val="22"/>
          <w:szCs w:val="22"/>
        </w:rPr>
        <w:t>Додаток 1. Розрахунок вартості послуг</w:t>
      </w:r>
      <w:r w:rsidR="006779AF" w:rsidRPr="004A2931">
        <w:rPr>
          <w:rFonts w:ascii="Times New Roman" w:hAnsi="Times New Roman" w:cs="Times New Roman"/>
          <w:sz w:val="22"/>
          <w:szCs w:val="22"/>
        </w:rPr>
        <w:t xml:space="preserve"> та інші умови оплати</w:t>
      </w:r>
      <w:r w:rsidRPr="004A2931">
        <w:rPr>
          <w:rFonts w:ascii="Times New Roman" w:hAnsi="Times New Roman" w:cs="Times New Roman"/>
          <w:sz w:val="22"/>
          <w:szCs w:val="22"/>
        </w:rPr>
        <w:t xml:space="preserve">.         </w:t>
      </w:r>
    </w:p>
    <w:p w14:paraId="10CDDFFD" w14:textId="0BC1F767" w:rsidR="00031D0E" w:rsidRPr="004A2931" w:rsidRDefault="00833226" w:rsidP="00A05F3D">
      <w:pPr>
        <w:tabs>
          <w:tab w:val="left" w:pos="567"/>
        </w:tabs>
        <w:ind w:firstLine="709"/>
        <w:jc w:val="both"/>
        <w:rPr>
          <w:rFonts w:ascii="Times New Roman" w:hAnsi="Times New Roman" w:cs="Times New Roman"/>
          <w:color w:val="auto"/>
          <w:sz w:val="22"/>
          <w:szCs w:val="22"/>
        </w:rPr>
      </w:pPr>
      <w:r w:rsidRPr="004A2931">
        <w:rPr>
          <w:rFonts w:ascii="Times New Roman" w:hAnsi="Times New Roman" w:cs="Times New Roman"/>
          <w:color w:val="auto"/>
          <w:sz w:val="22"/>
          <w:szCs w:val="22"/>
        </w:rPr>
        <w:t>18</w:t>
      </w:r>
      <w:r w:rsidR="00031D0E" w:rsidRPr="004A2931">
        <w:rPr>
          <w:rFonts w:ascii="Times New Roman" w:hAnsi="Times New Roman" w:cs="Times New Roman"/>
          <w:color w:val="auto"/>
          <w:sz w:val="22"/>
          <w:szCs w:val="22"/>
        </w:rPr>
        <w:t>.1.</w:t>
      </w:r>
      <w:r w:rsidR="00605FFC" w:rsidRPr="004A2931">
        <w:rPr>
          <w:rFonts w:ascii="Times New Roman" w:hAnsi="Times New Roman" w:cs="Times New Roman"/>
          <w:color w:val="auto"/>
          <w:sz w:val="22"/>
          <w:szCs w:val="22"/>
        </w:rPr>
        <w:t>2</w:t>
      </w:r>
      <w:r w:rsidR="00A60444" w:rsidRPr="004A2931">
        <w:rPr>
          <w:rFonts w:ascii="Times New Roman" w:hAnsi="Times New Roman" w:cs="Times New Roman"/>
          <w:color w:val="auto"/>
          <w:sz w:val="22"/>
          <w:szCs w:val="22"/>
        </w:rPr>
        <w:t>.</w:t>
      </w:r>
      <w:r w:rsidR="00031D0E" w:rsidRPr="004A2931">
        <w:rPr>
          <w:rFonts w:ascii="Times New Roman" w:hAnsi="Times New Roman" w:cs="Times New Roman"/>
          <w:color w:val="auto"/>
          <w:sz w:val="22"/>
          <w:szCs w:val="22"/>
        </w:rPr>
        <w:t xml:space="preserve"> Додаток </w:t>
      </w:r>
      <w:r w:rsidR="00605FFC" w:rsidRPr="004A2931">
        <w:rPr>
          <w:rFonts w:ascii="Times New Roman" w:hAnsi="Times New Roman" w:cs="Times New Roman"/>
          <w:color w:val="auto"/>
          <w:sz w:val="22"/>
          <w:szCs w:val="22"/>
        </w:rPr>
        <w:t>2</w:t>
      </w:r>
      <w:r w:rsidR="005A01E3" w:rsidRPr="004A2931">
        <w:rPr>
          <w:rFonts w:ascii="Times New Roman" w:hAnsi="Times New Roman" w:cs="Times New Roman"/>
          <w:color w:val="auto"/>
          <w:sz w:val="22"/>
          <w:szCs w:val="22"/>
        </w:rPr>
        <w:t>.</w:t>
      </w:r>
      <w:r w:rsidR="00031D0E" w:rsidRPr="004A2931">
        <w:rPr>
          <w:rFonts w:ascii="Times New Roman" w:hAnsi="Times New Roman" w:cs="Times New Roman"/>
          <w:color w:val="auto"/>
          <w:sz w:val="22"/>
          <w:szCs w:val="22"/>
        </w:rPr>
        <w:t xml:space="preserve"> Технічн</w:t>
      </w:r>
      <w:r w:rsidR="00604F98" w:rsidRPr="004A2931">
        <w:rPr>
          <w:rFonts w:ascii="Times New Roman" w:hAnsi="Times New Roman" w:cs="Times New Roman"/>
          <w:color w:val="auto"/>
          <w:sz w:val="22"/>
          <w:szCs w:val="22"/>
        </w:rPr>
        <w:t>а</w:t>
      </w:r>
      <w:r w:rsidR="00031D0E" w:rsidRPr="004A2931">
        <w:rPr>
          <w:rFonts w:ascii="Times New Roman" w:hAnsi="Times New Roman" w:cs="Times New Roman"/>
          <w:color w:val="auto"/>
          <w:sz w:val="22"/>
          <w:szCs w:val="22"/>
        </w:rPr>
        <w:t xml:space="preserve"> </w:t>
      </w:r>
      <w:r w:rsidR="00604F98" w:rsidRPr="004A2931">
        <w:rPr>
          <w:rFonts w:ascii="Times New Roman" w:hAnsi="Times New Roman" w:cs="Times New Roman"/>
          <w:color w:val="auto"/>
          <w:sz w:val="22"/>
          <w:szCs w:val="22"/>
        </w:rPr>
        <w:t>специфікація</w:t>
      </w:r>
      <w:r w:rsidR="00031D0E" w:rsidRPr="004A2931">
        <w:rPr>
          <w:rFonts w:ascii="Times New Roman" w:hAnsi="Times New Roman" w:cs="Times New Roman"/>
          <w:color w:val="auto"/>
          <w:sz w:val="22"/>
          <w:szCs w:val="22"/>
        </w:rPr>
        <w:t>.</w:t>
      </w:r>
    </w:p>
    <w:p w14:paraId="48B1C3F7" w14:textId="31C661DE" w:rsidR="00D044E8" w:rsidRPr="004A2931" w:rsidRDefault="00833226" w:rsidP="00A05F3D">
      <w:pPr>
        <w:tabs>
          <w:tab w:val="left" w:pos="426"/>
          <w:tab w:val="left" w:pos="567"/>
          <w:tab w:val="left" w:pos="4395"/>
          <w:tab w:val="left" w:pos="4962"/>
        </w:tabs>
        <w:ind w:firstLine="709"/>
        <w:jc w:val="both"/>
        <w:rPr>
          <w:rFonts w:ascii="Times New Roman" w:hAnsi="Times New Roman" w:cs="Times New Roman"/>
          <w:sz w:val="22"/>
          <w:szCs w:val="22"/>
        </w:rPr>
      </w:pPr>
      <w:r w:rsidRPr="004A2931">
        <w:rPr>
          <w:rFonts w:ascii="Times New Roman" w:hAnsi="Times New Roman" w:cs="Times New Roman"/>
          <w:color w:val="auto"/>
          <w:sz w:val="22"/>
          <w:szCs w:val="22"/>
        </w:rPr>
        <w:t>18</w:t>
      </w:r>
      <w:r w:rsidR="00031D0E" w:rsidRPr="004A2931">
        <w:rPr>
          <w:rFonts w:ascii="Times New Roman" w:hAnsi="Times New Roman" w:cs="Times New Roman"/>
          <w:color w:val="auto"/>
          <w:sz w:val="22"/>
          <w:szCs w:val="22"/>
        </w:rPr>
        <w:t>.</w:t>
      </w:r>
      <w:r w:rsidR="00A60444" w:rsidRPr="004A2931">
        <w:rPr>
          <w:rFonts w:ascii="Times New Roman" w:hAnsi="Times New Roman" w:cs="Times New Roman"/>
          <w:color w:val="auto"/>
          <w:sz w:val="22"/>
          <w:szCs w:val="22"/>
        </w:rPr>
        <w:t>1.</w:t>
      </w:r>
      <w:r w:rsidR="00605FFC" w:rsidRPr="004A2931">
        <w:rPr>
          <w:rFonts w:ascii="Times New Roman" w:hAnsi="Times New Roman" w:cs="Times New Roman"/>
          <w:color w:val="auto"/>
          <w:sz w:val="22"/>
          <w:szCs w:val="22"/>
        </w:rPr>
        <w:t>3</w:t>
      </w:r>
      <w:r w:rsidR="00031D0E" w:rsidRPr="004A2931">
        <w:rPr>
          <w:rFonts w:ascii="Times New Roman" w:hAnsi="Times New Roman" w:cs="Times New Roman"/>
          <w:color w:val="auto"/>
          <w:sz w:val="22"/>
          <w:szCs w:val="22"/>
        </w:rPr>
        <w:t>. </w:t>
      </w:r>
      <w:r w:rsidR="00031D0E" w:rsidRPr="004A2931">
        <w:rPr>
          <w:rFonts w:ascii="Times New Roman" w:hAnsi="Times New Roman" w:cs="Times New Roman"/>
          <w:sz w:val="22"/>
          <w:szCs w:val="22"/>
        </w:rPr>
        <w:t xml:space="preserve">Додаток </w:t>
      </w:r>
      <w:r w:rsidR="00605FFC" w:rsidRPr="004A2931">
        <w:rPr>
          <w:rFonts w:ascii="Times New Roman" w:hAnsi="Times New Roman" w:cs="Times New Roman"/>
          <w:sz w:val="22"/>
          <w:szCs w:val="22"/>
        </w:rPr>
        <w:t>3</w:t>
      </w:r>
      <w:r w:rsidR="005A01E3" w:rsidRPr="004A2931">
        <w:rPr>
          <w:rFonts w:ascii="Times New Roman" w:hAnsi="Times New Roman" w:cs="Times New Roman"/>
          <w:sz w:val="22"/>
          <w:szCs w:val="22"/>
        </w:rPr>
        <w:t>.</w:t>
      </w:r>
      <w:r w:rsidR="00F35EA9" w:rsidRPr="004A2931">
        <w:rPr>
          <w:rFonts w:ascii="Times New Roman" w:hAnsi="Times New Roman" w:cs="Times New Roman"/>
          <w:sz w:val="22"/>
          <w:szCs w:val="22"/>
        </w:rPr>
        <w:t xml:space="preserve"> </w:t>
      </w:r>
      <w:r w:rsidR="00A21938" w:rsidRPr="004A2931">
        <w:rPr>
          <w:rFonts w:ascii="Times New Roman" w:hAnsi="Times New Roman" w:cs="Times New Roman"/>
          <w:sz w:val="22"/>
          <w:szCs w:val="22"/>
        </w:rPr>
        <w:t>Акт приймання-передачі транспортного засобу</w:t>
      </w:r>
      <w:r w:rsidR="00A21938" w:rsidRPr="004A2931">
        <w:rPr>
          <w:rFonts w:ascii="Times New Roman" w:hAnsi="Times New Roman" w:cs="Times New Roman"/>
          <w:b/>
          <w:bCs/>
          <w:sz w:val="22"/>
          <w:szCs w:val="22"/>
        </w:rPr>
        <w:t xml:space="preserve">  </w:t>
      </w:r>
    </w:p>
    <w:p w14:paraId="1F8A547D" w14:textId="3A9174A8" w:rsidR="00D044E8" w:rsidRPr="004A2931" w:rsidRDefault="00833226" w:rsidP="00A05F3D">
      <w:pPr>
        <w:tabs>
          <w:tab w:val="left" w:pos="426"/>
          <w:tab w:val="left" w:pos="567"/>
          <w:tab w:val="left" w:pos="4395"/>
          <w:tab w:val="left" w:pos="4962"/>
        </w:tabs>
        <w:ind w:firstLine="709"/>
        <w:jc w:val="both"/>
        <w:rPr>
          <w:rFonts w:ascii="Times New Roman" w:hAnsi="Times New Roman" w:cs="Times New Roman"/>
          <w:sz w:val="22"/>
          <w:szCs w:val="22"/>
        </w:rPr>
      </w:pPr>
      <w:r w:rsidRPr="004A2931">
        <w:rPr>
          <w:rFonts w:ascii="Times New Roman" w:hAnsi="Times New Roman" w:cs="Times New Roman"/>
          <w:sz w:val="22"/>
          <w:szCs w:val="22"/>
        </w:rPr>
        <w:t>18</w:t>
      </w:r>
      <w:r w:rsidR="00D044E8" w:rsidRPr="004A2931">
        <w:rPr>
          <w:rFonts w:ascii="Times New Roman" w:hAnsi="Times New Roman" w:cs="Times New Roman"/>
          <w:sz w:val="22"/>
          <w:szCs w:val="22"/>
        </w:rPr>
        <w:t>.1.</w:t>
      </w:r>
      <w:r w:rsidR="00605FFC" w:rsidRPr="004A2931">
        <w:rPr>
          <w:rFonts w:ascii="Times New Roman" w:hAnsi="Times New Roman" w:cs="Times New Roman"/>
          <w:sz w:val="22"/>
          <w:szCs w:val="22"/>
        </w:rPr>
        <w:t>4</w:t>
      </w:r>
      <w:r w:rsidR="00D044E8" w:rsidRPr="004A2931">
        <w:rPr>
          <w:rFonts w:ascii="Times New Roman" w:hAnsi="Times New Roman" w:cs="Times New Roman"/>
          <w:sz w:val="22"/>
          <w:szCs w:val="22"/>
        </w:rPr>
        <w:t xml:space="preserve">. Додаток </w:t>
      </w:r>
      <w:r w:rsidR="00605FFC" w:rsidRPr="004A2931">
        <w:rPr>
          <w:rFonts w:ascii="Times New Roman" w:hAnsi="Times New Roman" w:cs="Times New Roman"/>
          <w:sz w:val="22"/>
          <w:szCs w:val="22"/>
        </w:rPr>
        <w:t>4</w:t>
      </w:r>
      <w:r w:rsidR="00D044E8" w:rsidRPr="004A2931">
        <w:rPr>
          <w:rFonts w:ascii="Times New Roman" w:hAnsi="Times New Roman" w:cs="Times New Roman"/>
          <w:sz w:val="22"/>
          <w:szCs w:val="22"/>
        </w:rPr>
        <w:t xml:space="preserve">. Інструкція з порядку моніторингу затрачених нормо-годин, вартості </w:t>
      </w:r>
      <w:r w:rsidR="00DA660E" w:rsidRPr="004A2931">
        <w:rPr>
          <w:rFonts w:ascii="Times New Roman" w:hAnsi="Times New Roman" w:cs="Times New Roman"/>
          <w:sz w:val="22"/>
          <w:szCs w:val="22"/>
        </w:rPr>
        <w:t xml:space="preserve">послуг </w:t>
      </w:r>
      <w:r w:rsidR="00D044E8" w:rsidRPr="004A2931">
        <w:rPr>
          <w:rFonts w:ascii="Times New Roman" w:hAnsi="Times New Roman" w:cs="Times New Roman"/>
          <w:sz w:val="22"/>
          <w:szCs w:val="22"/>
        </w:rPr>
        <w:t>та ТМЦ  при поточному ремонті транспортних засобів</w:t>
      </w:r>
      <w:r w:rsidR="00A67436" w:rsidRPr="004A2931">
        <w:rPr>
          <w:rFonts w:ascii="Times New Roman" w:hAnsi="Times New Roman" w:cs="Times New Roman"/>
          <w:sz w:val="22"/>
          <w:szCs w:val="22"/>
        </w:rPr>
        <w:t>.</w:t>
      </w:r>
    </w:p>
    <w:p w14:paraId="31FA06B2" w14:textId="04452685" w:rsidR="00703A26" w:rsidRPr="004A2931" w:rsidRDefault="00833226" w:rsidP="00A05F3D">
      <w:pPr>
        <w:widowControl/>
        <w:tabs>
          <w:tab w:val="left" w:pos="567"/>
        </w:tabs>
        <w:ind w:firstLine="709"/>
        <w:jc w:val="both"/>
        <w:rPr>
          <w:rFonts w:ascii="Times New Roman" w:hAnsi="Times New Roman" w:cs="Times New Roman"/>
          <w:sz w:val="22"/>
          <w:szCs w:val="22"/>
        </w:rPr>
      </w:pPr>
      <w:r w:rsidRPr="004A2931">
        <w:rPr>
          <w:rFonts w:ascii="Times New Roman" w:hAnsi="Times New Roman" w:cs="Times New Roman"/>
          <w:sz w:val="22"/>
          <w:szCs w:val="22"/>
        </w:rPr>
        <w:t>18</w:t>
      </w:r>
      <w:r w:rsidR="00A67436" w:rsidRPr="004A2931">
        <w:rPr>
          <w:rFonts w:ascii="Times New Roman" w:hAnsi="Times New Roman" w:cs="Times New Roman"/>
          <w:sz w:val="22"/>
          <w:szCs w:val="22"/>
        </w:rPr>
        <w:t>.</w:t>
      </w:r>
      <w:r w:rsidR="00703A26" w:rsidRPr="004A2931">
        <w:rPr>
          <w:rFonts w:ascii="Times New Roman" w:hAnsi="Times New Roman" w:cs="Times New Roman"/>
          <w:sz w:val="22"/>
          <w:szCs w:val="22"/>
        </w:rPr>
        <w:t>1.</w:t>
      </w:r>
      <w:r w:rsidR="00605FFC" w:rsidRPr="004A2931">
        <w:rPr>
          <w:rFonts w:ascii="Times New Roman" w:hAnsi="Times New Roman" w:cs="Times New Roman"/>
          <w:sz w:val="22"/>
          <w:szCs w:val="22"/>
        </w:rPr>
        <w:t>5</w:t>
      </w:r>
      <w:r w:rsidR="00703A26" w:rsidRPr="004A2931">
        <w:rPr>
          <w:rFonts w:ascii="Times New Roman" w:hAnsi="Times New Roman" w:cs="Times New Roman"/>
          <w:sz w:val="22"/>
          <w:szCs w:val="22"/>
        </w:rPr>
        <w:t xml:space="preserve">. Додаток </w:t>
      </w:r>
      <w:r w:rsidR="00605FFC" w:rsidRPr="004A2931">
        <w:rPr>
          <w:rFonts w:ascii="Times New Roman" w:hAnsi="Times New Roman" w:cs="Times New Roman"/>
          <w:sz w:val="22"/>
          <w:szCs w:val="22"/>
        </w:rPr>
        <w:t>5</w:t>
      </w:r>
      <w:r w:rsidR="00703A26" w:rsidRPr="004A2931">
        <w:rPr>
          <w:rFonts w:ascii="Times New Roman" w:hAnsi="Times New Roman" w:cs="Times New Roman"/>
          <w:sz w:val="22"/>
          <w:szCs w:val="22"/>
        </w:rPr>
        <w:t>. Взаємодія сторін з питань охорони праці, пожежної безпеки та охорони довкілля.</w:t>
      </w:r>
    </w:p>
    <w:p w14:paraId="5CC6010B" w14:textId="60A7380C" w:rsidR="00271BE5" w:rsidRPr="004A2931" w:rsidRDefault="00BE6B40" w:rsidP="00EB6861">
      <w:pPr>
        <w:widowControl/>
        <w:tabs>
          <w:tab w:val="left" w:pos="567"/>
        </w:tabs>
        <w:spacing w:after="120"/>
        <w:ind w:firstLine="709"/>
        <w:rPr>
          <w:rFonts w:ascii="Times New Roman" w:hAnsi="Times New Roman" w:cs="Times New Roman"/>
          <w:sz w:val="22"/>
          <w:szCs w:val="22"/>
        </w:rPr>
      </w:pPr>
      <w:r w:rsidRPr="004A2931">
        <w:rPr>
          <w:rFonts w:ascii="Times New Roman" w:hAnsi="Times New Roman" w:cs="Times New Roman"/>
          <w:sz w:val="22"/>
          <w:szCs w:val="22"/>
        </w:rPr>
        <w:t>18</w:t>
      </w:r>
      <w:r w:rsidR="00703A26" w:rsidRPr="004A2931">
        <w:rPr>
          <w:rFonts w:ascii="Times New Roman" w:hAnsi="Times New Roman" w:cs="Times New Roman"/>
          <w:sz w:val="22"/>
          <w:szCs w:val="22"/>
        </w:rPr>
        <w:t>.1.</w:t>
      </w:r>
      <w:r w:rsidR="00605FFC" w:rsidRPr="004A2931">
        <w:rPr>
          <w:rFonts w:ascii="Times New Roman" w:hAnsi="Times New Roman" w:cs="Times New Roman"/>
          <w:sz w:val="22"/>
          <w:szCs w:val="22"/>
        </w:rPr>
        <w:t>6</w:t>
      </w:r>
      <w:r w:rsidR="00703A26" w:rsidRPr="004A2931">
        <w:rPr>
          <w:rFonts w:ascii="Times New Roman" w:hAnsi="Times New Roman" w:cs="Times New Roman"/>
          <w:sz w:val="22"/>
          <w:szCs w:val="22"/>
        </w:rPr>
        <w:t>.</w:t>
      </w:r>
      <w:r w:rsidR="00271BE5" w:rsidRPr="004A2931">
        <w:rPr>
          <w:rFonts w:ascii="Times New Roman" w:hAnsi="Times New Roman" w:cs="Times New Roman"/>
          <w:sz w:val="22"/>
          <w:szCs w:val="22"/>
        </w:rPr>
        <w:t xml:space="preserve">Додаток </w:t>
      </w:r>
      <w:r w:rsidR="00605FFC" w:rsidRPr="004A2931">
        <w:rPr>
          <w:rFonts w:ascii="Times New Roman" w:hAnsi="Times New Roman" w:cs="Times New Roman"/>
          <w:sz w:val="22"/>
          <w:szCs w:val="22"/>
        </w:rPr>
        <w:t>6</w:t>
      </w:r>
      <w:r w:rsidR="00271BE5" w:rsidRPr="004A2931">
        <w:rPr>
          <w:rFonts w:ascii="Times New Roman" w:hAnsi="Times New Roman" w:cs="Times New Roman"/>
          <w:sz w:val="22"/>
          <w:szCs w:val="22"/>
        </w:rPr>
        <w:t xml:space="preserve">. </w:t>
      </w:r>
      <w:r w:rsidR="00703A26" w:rsidRPr="004A2931">
        <w:rPr>
          <w:rFonts w:ascii="Times New Roman" w:hAnsi="Times New Roman" w:cs="Times New Roman"/>
          <w:sz w:val="22"/>
          <w:szCs w:val="22"/>
        </w:rPr>
        <w:t>КОРПОРАТИВНИЙ СТАНДАРТ «</w:t>
      </w:r>
      <w:r w:rsidR="0099553D">
        <w:rPr>
          <w:rFonts w:ascii="Times New Roman" w:hAnsi="Times New Roman" w:cs="Times New Roman"/>
          <w:sz w:val="22"/>
          <w:szCs w:val="22"/>
        </w:rPr>
        <w:t>ПЛАТИНОВІ</w:t>
      </w:r>
      <w:r w:rsidR="00703A26" w:rsidRPr="004A2931">
        <w:rPr>
          <w:rFonts w:ascii="Times New Roman" w:hAnsi="Times New Roman" w:cs="Times New Roman"/>
          <w:sz w:val="22"/>
          <w:szCs w:val="22"/>
        </w:rPr>
        <w:t xml:space="preserve"> ПРАВИЛА БЕЗПЕЧНОГО ВИКОНАННЯ РОБІТ АТ «НАФТА».   </w:t>
      </w:r>
    </w:p>
    <w:p w14:paraId="3F5DAE81" w14:textId="05C3FA9D" w:rsidR="00703A26" w:rsidRPr="004A2931" w:rsidRDefault="00F822C8" w:rsidP="00A05F3D">
      <w:pPr>
        <w:widowControl/>
        <w:tabs>
          <w:tab w:val="left" w:pos="567"/>
        </w:tabs>
        <w:spacing w:after="120"/>
        <w:ind w:firstLine="709"/>
        <w:jc w:val="both"/>
        <w:rPr>
          <w:rFonts w:ascii="Times New Roman" w:hAnsi="Times New Roman" w:cs="Times New Roman"/>
          <w:b/>
          <w:bCs/>
          <w:sz w:val="22"/>
          <w:szCs w:val="22"/>
        </w:rPr>
      </w:pPr>
      <w:r w:rsidRPr="004A2931">
        <w:rPr>
          <w:rFonts w:ascii="Times New Roman" w:hAnsi="Times New Roman" w:cs="Times New Roman"/>
          <w:i/>
          <w:iCs/>
          <w:color w:val="EE0000"/>
          <w:sz w:val="22"/>
          <w:szCs w:val="22"/>
        </w:rPr>
        <w:t>Додатк</w:t>
      </w:r>
      <w:r w:rsidR="00654C0C" w:rsidRPr="004A2931">
        <w:rPr>
          <w:rFonts w:ascii="Times New Roman" w:hAnsi="Times New Roman" w:cs="Times New Roman"/>
          <w:i/>
          <w:iCs/>
          <w:color w:val="EE0000"/>
          <w:sz w:val="22"/>
          <w:szCs w:val="22"/>
        </w:rPr>
        <w:t>и</w:t>
      </w:r>
      <w:r w:rsidRPr="004A2931">
        <w:rPr>
          <w:rFonts w:ascii="Times New Roman" w:hAnsi="Times New Roman" w:cs="Times New Roman"/>
          <w:i/>
          <w:iCs/>
          <w:color w:val="EE0000"/>
          <w:sz w:val="22"/>
          <w:szCs w:val="22"/>
        </w:rPr>
        <w:t xml:space="preserve"> формуються на етапі укладення договору</w:t>
      </w:r>
      <w:r w:rsidR="00703A26" w:rsidRPr="004A2931">
        <w:rPr>
          <w:rFonts w:ascii="Times New Roman" w:hAnsi="Times New Roman" w:cs="Times New Roman"/>
          <w:i/>
          <w:iCs/>
          <w:color w:val="EE0000"/>
          <w:sz w:val="22"/>
          <w:szCs w:val="22"/>
        </w:rPr>
        <w:t xml:space="preserve">        </w:t>
      </w:r>
      <w:r w:rsidR="00703A26" w:rsidRPr="004A2931">
        <w:rPr>
          <w:rFonts w:ascii="Times New Roman" w:hAnsi="Times New Roman" w:cs="Times New Roman"/>
          <w:b/>
          <w:bCs/>
          <w:sz w:val="22"/>
          <w:szCs w:val="22"/>
        </w:rPr>
        <w:t xml:space="preserve">                                                                    </w:t>
      </w:r>
    </w:p>
    <w:p w14:paraId="6F23F8AB" w14:textId="125DD5CC" w:rsidR="00C36399" w:rsidRPr="004A2931" w:rsidRDefault="00031D0E" w:rsidP="00A05F3D">
      <w:pPr>
        <w:pStyle w:val="Default"/>
        <w:ind w:firstLine="709"/>
        <w:jc w:val="center"/>
        <w:rPr>
          <w:rFonts w:ascii="Times New Roman" w:hAnsi="Times New Roman" w:cs="Times New Roman"/>
          <w:b/>
          <w:color w:val="auto"/>
          <w:sz w:val="22"/>
          <w:szCs w:val="22"/>
        </w:rPr>
      </w:pPr>
      <w:r w:rsidRPr="004A2931">
        <w:rPr>
          <w:rFonts w:ascii="Times New Roman" w:hAnsi="Times New Roman" w:cs="Times New Roman"/>
          <w:b/>
          <w:color w:val="auto"/>
          <w:sz w:val="22"/>
          <w:szCs w:val="22"/>
        </w:rPr>
        <w:t>1</w:t>
      </w:r>
      <w:r w:rsidR="00833226" w:rsidRPr="004A2931">
        <w:rPr>
          <w:rFonts w:ascii="Times New Roman" w:hAnsi="Times New Roman" w:cs="Times New Roman"/>
          <w:b/>
          <w:color w:val="auto"/>
          <w:sz w:val="22"/>
          <w:szCs w:val="22"/>
        </w:rPr>
        <w:t>9</w:t>
      </w:r>
      <w:r w:rsidRPr="004A2931">
        <w:rPr>
          <w:rFonts w:ascii="Times New Roman" w:hAnsi="Times New Roman" w:cs="Times New Roman"/>
          <w:b/>
          <w:color w:val="auto"/>
          <w:sz w:val="22"/>
          <w:szCs w:val="22"/>
        </w:rPr>
        <w:t xml:space="preserve">. </w:t>
      </w:r>
      <w:r w:rsidR="0010295B" w:rsidRPr="004A2931">
        <w:rPr>
          <w:rFonts w:ascii="Times New Roman" w:hAnsi="Times New Roman" w:cs="Times New Roman"/>
          <w:b/>
          <w:color w:val="auto"/>
          <w:sz w:val="22"/>
          <w:szCs w:val="22"/>
        </w:rPr>
        <w:t>Місцезнаходження, банківські реквізити та підписи Сторін</w:t>
      </w:r>
      <w:r w:rsidR="00A92E04" w:rsidRPr="004A2931">
        <w:rPr>
          <w:rFonts w:ascii="Times New Roman" w:hAnsi="Times New Roman" w:cs="Times New Roman"/>
          <w:b/>
          <w:color w:val="auto"/>
          <w:sz w:val="22"/>
          <w:szCs w:val="22"/>
        </w:rPr>
        <w:t xml:space="preserve"> </w:t>
      </w:r>
    </w:p>
    <w:p w14:paraId="584049BC" w14:textId="3559A6C9" w:rsidR="00A77A3C" w:rsidRDefault="00A77A3C">
      <w:bookmarkStart w:id="11" w:name="bookmark13"/>
    </w:p>
    <w:tbl>
      <w:tblPr>
        <w:tblStyle w:val="af5"/>
        <w:tblpPr w:leftFromText="180" w:rightFromText="180" w:vertAnchor="text" w:tblpY="1"/>
        <w:tblOverlap w:val="nev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9"/>
        <w:gridCol w:w="327"/>
        <w:gridCol w:w="1283"/>
        <w:gridCol w:w="4238"/>
      </w:tblGrid>
      <w:tr w:rsidR="000245D2" w:rsidRPr="004A2931" w14:paraId="6EC4B19E" w14:textId="77777777" w:rsidTr="00EA145B">
        <w:trPr>
          <w:trHeight w:val="925"/>
        </w:trPr>
        <w:tc>
          <w:tcPr>
            <w:tcW w:w="3899" w:type="dxa"/>
          </w:tcPr>
          <w:p w14:paraId="605F345F" w14:textId="3967A561" w:rsidR="000245D2" w:rsidRPr="004A2931" w:rsidRDefault="000245D2" w:rsidP="000245D2">
            <w:pPr>
              <w:autoSpaceDE w:val="0"/>
              <w:autoSpaceDN w:val="0"/>
              <w:adjustRightInd w:val="0"/>
              <w:jc w:val="center"/>
              <w:rPr>
                <w:rFonts w:ascii="Times New Roman" w:hAnsi="Times New Roman" w:cs="Times New Roman"/>
                <w:b/>
                <w:bCs/>
                <w:sz w:val="20"/>
                <w:szCs w:val="20"/>
              </w:rPr>
            </w:pPr>
            <w:r w:rsidRPr="004A2931">
              <w:rPr>
                <w:rFonts w:ascii="Times New Roman" w:hAnsi="Times New Roman" w:cs="Times New Roman"/>
                <w:b/>
                <w:bCs/>
                <w:sz w:val="20"/>
                <w:szCs w:val="20"/>
              </w:rPr>
              <w:t>ЗАМОВНИК</w:t>
            </w:r>
          </w:p>
          <w:p w14:paraId="39985D86" w14:textId="35A60731" w:rsidR="000245D2" w:rsidRDefault="000245D2" w:rsidP="00CB1F90">
            <w:pPr>
              <w:tabs>
                <w:tab w:val="left" w:pos="1"/>
              </w:tabs>
              <w:rPr>
                <w:rFonts w:ascii="Times New Roman" w:hAnsi="Times New Roman" w:cs="Times New Roman"/>
                <w:b/>
                <w:bCs/>
                <w:sz w:val="20"/>
                <w:szCs w:val="20"/>
              </w:rPr>
            </w:pPr>
            <w:r w:rsidRPr="004A2931">
              <w:rPr>
                <w:rFonts w:ascii="Times New Roman" w:hAnsi="Times New Roman" w:cs="Times New Roman"/>
                <w:b/>
                <w:bCs/>
                <w:sz w:val="20"/>
                <w:szCs w:val="20"/>
              </w:rPr>
              <w:t>АТ «</w:t>
            </w:r>
            <w:r w:rsidR="00F33DE6">
              <w:rPr>
                <w:rFonts w:ascii="Times New Roman" w:hAnsi="Times New Roman" w:cs="Times New Roman"/>
                <w:b/>
                <w:bCs/>
                <w:sz w:val="20"/>
                <w:szCs w:val="20"/>
              </w:rPr>
              <w:t>Н</w:t>
            </w:r>
            <w:r w:rsidRPr="004A2931">
              <w:rPr>
                <w:rFonts w:ascii="Times New Roman" w:hAnsi="Times New Roman" w:cs="Times New Roman"/>
                <w:b/>
                <w:bCs/>
                <w:sz w:val="20"/>
                <w:szCs w:val="20"/>
              </w:rPr>
              <w:t>афта»</w:t>
            </w:r>
          </w:p>
          <w:p w14:paraId="6FA4A62B" w14:textId="77777777" w:rsidR="00F61BCC" w:rsidRPr="004A2931" w:rsidRDefault="00F61BCC" w:rsidP="00CB1F90">
            <w:pPr>
              <w:tabs>
                <w:tab w:val="left" w:pos="1"/>
              </w:tabs>
              <w:rPr>
                <w:rFonts w:ascii="Times New Roman" w:hAnsi="Times New Roman" w:cs="Times New Roman"/>
                <w:b/>
                <w:bCs/>
                <w:sz w:val="20"/>
                <w:szCs w:val="20"/>
              </w:rPr>
            </w:pPr>
          </w:p>
          <w:p w14:paraId="6F8D53D1" w14:textId="2C22A4FC" w:rsidR="000245D2" w:rsidRPr="004A2931" w:rsidRDefault="000245D2" w:rsidP="00CB1F90">
            <w:pPr>
              <w:tabs>
                <w:tab w:val="left" w:pos="1"/>
              </w:tabs>
              <w:rPr>
                <w:rFonts w:ascii="Times New Roman" w:hAnsi="Times New Roman" w:cs="Times New Roman"/>
                <w:sz w:val="20"/>
                <w:szCs w:val="20"/>
              </w:rPr>
            </w:pPr>
            <w:r w:rsidRPr="004A2931">
              <w:rPr>
                <w:rFonts w:ascii="Times New Roman" w:hAnsi="Times New Roman" w:cs="Times New Roman"/>
                <w:sz w:val="20"/>
                <w:szCs w:val="20"/>
              </w:rPr>
              <w:t>Місцезнаходження:</w:t>
            </w:r>
            <w:r w:rsidRPr="00F61BCC">
              <w:rPr>
                <w:rFonts w:ascii="Times New Roman" w:hAnsi="Times New Roman" w:cs="Times New Roman"/>
                <w:sz w:val="20"/>
                <w:szCs w:val="20"/>
                <w:u w:val="single"/>
              </w:rPr>
              <w:t xml:space="preserve"> __________________</w:t>
            </w:r>
          </w:p>
          <w:p w14:paraId="1BD56A4B" w14:textId="66418780" w:rsidR="000245D2" w:rsidRPr="004A2931" w:rsidRDefault="000245D2" w:rsidP="00CB1F90">
            <w:pPr>
              <w:tabs>
                <w:tab w:val="left" w:pos="1"/>
              </w:tabs>
              <w:rPr>
                <w:rFonts w:ascii="Times New Roman" w:hAnsi="Times New Roman" w:cs="Times New Roman"/>
                <w:sz w:val="20"/>
                <w:szCs w:val="20"/>
              </w:rPr>
            </w:pPr>
            <w:r w:rsidRPr="004A2931">
              <w:rPr>
                <w:rFonts w:ascii="Times New Roman" w:hAnsi="Times New Roman" w:cs="Times New Roman"/>
                <w:sz w:val="20"/>
                <w:szCs w:val="20"/>
              </w:rPr>
              <w:t>Поштова/фактична адреса: ____________</w:t>
            </w:r>
          </w:p>
          <w:p w14:paraId="655B9257" w14:textId="378E905A" w:rsidR="000245D2" w:rsidRPr="004A2931" w:rsidRDefault="000245D2" w:rsidP="00CB1F90">
            <w:pPr>
              <w:tabs>
                <w:tab w:val="left" w:pos="1"/>
              </w:tabs>
              <w:rPr>
                <w:rFonts w:ascii="Times New Roman" w:hAnsi="Times New Roman" w:cs="Times New Roman"/>
                <w:sz w:val="20"/>
                <w:szCs w:val="20"/>
              </w:rPr>
            </w:pPr>
            <w:r w:rsidRPr="004A2931">
              <w:rPr>
                <w:rFonts w:ascii="Times New Roman" w:hAnsi="Times New Roman" w:cs="Times New Roman"/>
                <w:sz w:val="20"/>
                <w:szCs w:val="20"/>
              </w:rPr>
              <w:t xml:space="preserve">Електрона адреса: ____________________ </w:t>
            </w:r>
          </w:p>
          <w:p w14:paraId="0509FE4F" w14:textId="5ED426AB" w:rsidR="000245D2" w:rsidRPr="00F61BCC" w:rsidRDefault="000245D2" w:rsidP="00CB1F90">
            <w:pPr>
              <w:tabs>
                <w:tab w:val="left" w:pos="1"/>
              </w:tabs>
              <w:rPr>
                <w:rFonts w:ascii="Times New Roman" w:hAnsi="Times New Roman" w:cs="Times New Roman"/>
                <w:sz w:val="20"/>
                <w:szCs w:val="20"/>
                <w:u w:val="single"/>
              </w:rPr>
            </w:pPr>
            <w:r w:rsidRPr="004A2931">
              <w:rPr>
                <w:rFonts w:ascii="Times New Roman" w:hAnsi="Times New Roman" w:cs="Times New Roman"/>
                <w:sz w:val="20"/>
                <w:szCs w:val="20"/>
              </w:rPr>
              <w:t xml:space="preserve">код за ЄДРПОУ </w:t>
            </w:r>
            <w:r w:rsidRPr="00F61BCC">
              <w:rPr>
                <w:rFonts w:ascii="Times New Roman" w:hAnsi="Times New Roman" w:cs="Times New Roman"/>
                <w:sz w:val="20"/>
                <w:szCs w:val="20"/>
                <w:u w:val="single"/>
              </w:rPr>
              <w:t>______________</w:t>
            </w:r>
          </w:p>
          <w:p w14:paraId="6B6DC2FC" w14:textId="1A8FD77B" w:rsidR="000245D2" w:rsidRPr="004A2931" w:rsidRDefault="000245D2" w:rsidP="00CB1F90">
            <w:pPr>
              <w:tabs>
                <w:tab w:val="left" w:pos="1"/>
              </w:tabs>
              <w:rPr>
                <w:rFonts w:ascii="Times New Roman" w:hAnsi="Times New Roman" w:cs="Times New Roman"/>
                <w:sz w:val="20"/>
                <w:szCs w:val="20"/>
              </w:rPr>
            </w:pPr>
            <w:proofErr w:type="spellStart"/>
            <w:r w:rsidRPr="004A2931">
              <w:rPr>
                <w:rFonts w:ascii="Times New Roman" w:hAnsi="Times New Roman" w:cs="Times New Roman"/>
                <w:sz w:val="20"/>
                <w:szCs w:val="20"/>
              </w:rPr>
              <w:t>рах</w:t>
            </w:r>
            <w:proofErr w:type="spellEnd"/>
            <w:r w:rsidRPr="004A2931">
              <w:rPr>
                <w:rFonts w:ascii="Times New Roman" w:hAnsi="Times New Roman" w:cs="Times New Roman"/>
                <w:sz w:val="20"/>
                <w:szCs w:val="20"/>
              </w:rPr>
              <w:t xml:space="preserve">. № ___________________ в </w:t>
            </w:r>
            <w:r w:rsidR="00A14C36">
              <w:rPr>
                <w:rFonts w:ascii="Times New Roman" w:hAnsi="Times New Roman" w:cs="Times New Roman"/>
                <w:sz w:val="20"/>
                <w:szCs w:val="20"/>
              </w:rPr>
              <w:t>____</w:t>
            </w:r>
            <w:r w:rsidRPr="004A2931">
              <w:rPr>
                <w:rFonts w:ascii="Times New Roman" w:hAnsi="Times New Roman" w:cs="Times New Roman"/>
                <w:sz w:val="20"/>
                <w:szCs w:val="20"/>
                <w:u w:val="single"/>
              </w:rPr>
              <w:t xml:space="preserve"> назва банку</w:t>
            </w:r>
          </w:p>
          <w:p w14:paraId="6CDE36C7" w14:textId="7A3C586B" w:rsidR="000245D2" w:rsidRPr="004A2931" w:rsidRDefault="000245D2" w:rsidP="00CB1F90">
            <w:pPr>
              <w:tabs>
                <w:tab w:val="left" w:pos="1"/>
              </w:tabs>
              <w:rPr>
                <w:rFonts w:ascii="Times New Roman" w:hAnsi="Times New Roman" w:cs="Times New Roman"/>
                <w:sz w:val="20"/>
                <w:szCs w:val="20"/>
              </w:rPr>
            </w:pPr>
            <w:r w:rsidRPr="004A2931">
              <w:rPr>
                <w:rFonts w:ascii="Times New Roman" w:hAnsi="Times New Roman" w:cs="Times New Roman"/>
                <w:sz w:val="20"/>
                <w:szCs w:val="20"/>
              </w:rPr>
              <w:t xml:space="preserve">м. </w:t>
            </w:r>
            <w:r w:rsidRPr="00F61BCC">
              <w:rPr>
                <w:rFonts w:ascii="Times New Roman" w:hAnsi="Times New Roman" w:cs="Times New Roman"/>
                <w:sz w:val="20"/>
                <w:szCs w:val="20"/>
                <w:u w:val="single"/>
              </w:rPr>
              <w:t>__________________________, ______</w:t>
            </w:r>
          </w:p>
          <w:p w14:paraId="23E86C9A" w14:textId="77777777" w:rsidR="000245D2" w:rsidRPr="004A2931" w:rsidRDefault="000245D2" w:rsidP="00CB1F90">
            <w:pPr>
              <w:tabs>
                <w:tab w:val="left" w:pos="1"/>
              </w:tabs>
              <w:rPr>
                <w:rFonts w:ascii="Times New Roman" w:hAnsi="Times New Roman" w:cs="Times New Roman"/>
                <w:sz w:val="20"/>
                <w:szCs w:val="20"/>
              </w:rPr>
            </w:pPr>
            <w:r w:rsidRPr="004A2931">
              <w:rPr>
                <w:rFonts w:ascii="Times New Roman" w:hAnsi="Times New Roman" w:cs="Times New Roman"/>
                <w:sz w:val="20"/>
                <w:szCs w:val="20"/>
              </w:rPr>
              <w:t>статус платника податку__________</w:t>
            </w:r>
          </w:p>
          <w:p w14:paraId="269B109C" w14:textId="77777777" w:rsidR="000245D2" w:rsidRPr="004A2931" w:rsidRDefault="000245D2" w:rsidP="00CB1F90">
            <w:pPr>
              <w:autoSpaceDE w:val="0"/>
              <w:autoSpaceDN w:val="0"/>
              <w:adjustRightInd w:val="0"/>
              <w:rPr>
                <w:rFonts w:ascii="Times New Roman" w:hAnsi="Times New Roman" w:cs="Times New Roman"/>
                <w:sz w:val="20"/>
                <w:szCs w:val="20"/>
              </w:rPr>
            </w:pPr>
            <w:r w:rsidRPr="004A2931">
              <w:rPr>
                <w:rFonts w:ascii="Times New Roman" w:hAnsi="Times New Roman" w:cs="Times New Roman"/>
                <w:sz w:val="20"/>
                <w:szCs w:val="20"/>
              </w:rPr>
              <w:t>ін. под. № __________________________</w:t>
            </w:r>
          </w:p>
          <w:p w14:paraId="4A665196" w14:textId="77777777" w:rsidR="00EB6861" w:rsidRPr="004A2931" w:rsidRDefault="00EB6861" w:rsidP="00CB1F90">
            <w:pPr>
              <w:autoSpaceDE w:val="0"/>
              <w:autoSpaceDN w:val="0"/>
              <w:adjustRightInd w:val="0"/>
              <w:rPr>
                <w:rFonts w:ascii="Times New Roman" w:hAnsi="Times New Roman" w:cs="Times New Roman"/>
                <w:b/>
                <w:bCs/>
                <w:sz w:val="20"/>
                <w:szCs w:val="20"/>
              </w:rPr>
            </w:pPr>
          </w:p>
          <w:p w14:paraId="72BF52A7" w14:textId="77777777" w:rsidR="00EB6861" w:rsidRPr="004A2931" w:rsidRDefault="00EB6861" w:rsidP="00CB1F90">
            <w:pPr>
              <w:autoSpaceDE w:val="0"/>
              <w:autoSpaceDN w:val="0"/>
              <w:adjustRightInd w:val="0"/>
              <w:rPr>
                <w:rFonts w:ascii="Times New Roman" w:hAnsi="Times New Roman" w:cs="Times New Roman"/>
                <w:sz w:val="22"/>
                <w:szCs w:val="22"/>
              </w:rPr>
            </w:pPr>
            <w:r w:rsidRPr="004A2931">
              <w:rPr>
                <w:rFonts w:ascii="Times New Roman" w:hAnsi="Times New Roman" w:cs="Times New Roman"/>
                <w:sz w:val="22"/>
                <w:szCs w:val="22"/>
              </w:rPr>
              <w:t>Підпис /ПІБ/</w:t>
            </w:r>
          </w:p>
          <w:p w14:paraId="30D2C5C8" w14:textId="77777777" w:rsidR="00EB6861" w:rsidRPr="004A2931" w:rsidRDefault="00EB6861" w:rsidP="00CB1F90">
            <w:pPr>
              <w:autoSpaceDE w:val="0"/>
              <w:autoSpaceDN w:val="0"/>
              <w:adjustRightInd w:val="0"/>
              <w:contextualSpacing/>
              <w:rPr>
                <w:rFonts w:ascii="Times New Roman" w:hAnsi="Times New Roman" w:cs="Times New Roman"/>
                <w:sz w:val="22"/>
                <w:szCs w:val="22"/>
              </w:rPr>
            </w:pPr>
            <w:r w:rsidRPr="004A2931">
              <w:rPr>
                <w:rFonts w:ascii="Times New Roman" w:hAnsi="Times New Roman" w:cs="Times New Roman"/>
                <w:sz w:val="22"/>
                <w:szCs w:val="22"/>
              </w:rPr>
              <w:t>М.П.</w:t>
            </w:r>
          </w:p>
          <w:p w14:paraId="1767589E" w14:textId="77777777" w:rsidR="00EB6861" w:rsidRPr="004A2931" w:rsidRDefault="00EB6861" w:rsidP="000245D2">
            <w:pPr>
              <w:autoSpaceDE w:val="0"/>
              <w:autoSpaceDN w:val="0"/>
              <w:adjustRightInd w:val="0"/>
              <w:rPr>
                <w:rFonts w:ascii="Times New Roman" w:hAnsi="Times New Roman" w:cs="Times New Roman"/>
                <w:b/>
                <w:bCs/>
                <w:sz w:val="20"/>
                <w:szCs w:val="20"/>
              </w:rPr>
            </w:pPr>
          </w:p>
          <w:p w14:paraId="5BCAA878" w14:textId="77777777" w:rsidR="000245D2" w:rsidRPr="004A2931" w:rsidRDefault="000245D2" w:rsidP="000245D2">
            <w:pPr>
              <w:autoSpaceDE w:val="0"/>
              <w:autoSpaceDN w:val="0"/>
              <w:adjustRightInd w:val="0"/>
              <w:jc w:val="center"/>
              <w:rPr>
                <w:rFonts w:ascii="Times New Roman" w:eastAsia="Times New Roman" w:hAnsi="Times New Roman" w:cs="Times New Roman"/>
                <w:color w:val="auto"/>
                <w:spacing w:val="-3"/>
                <w:sz w:val="20"/>
                <w:szCs w:val="20"/>
                <w:highlight w:val="yellow"/>
                <w:lang w:eastAsia="ru-RU"/>
              </w:rPr>
            </w:pPr>
          </w:p>
        </w:tc>
        <w:tc>
          <w:tcPr>
            <w:tcW w:w="327" w:type="dxa"/>
          </w:tcPr>
          <w:p w14:paraId="75FE7888" w14:textId="4128F84E" w:rsidR="000245D2" w:rsidRPr="004A2931" w:rsidRDefault="000245D2" w:rsidP="000245D2">
            <w:pPr>
              <w:autoSpaceDE w:val="0"/>
              <w:autoSpaceDN w:val="0"/>
              <w:adjustRightInd w:val="0"/>
              <w:jc w:val="center"/>
              <w:rPr>
                <w:rFonts w:ascii="Times New Roman" w:eastAsia="Times New Roman" w:hAnsi="Times New Roman" w:cs="Times New Roman"/>
                <w:color w:val="auto"/>
                <w:spacing w:val="-3"/>
                <w:sz w:val="20"/>
                <w:szCs w:val="20"/>
                <w:highlight w:val="yellow"/>
                <w:lang w:eastAsia="ru-RU"/>
              </w:rPr>
            </w:pPr>
          </w:p>
        </w:tc>
        <w:tc>
          <w:tcPr>
            <w:tcW w:w="1283" w:type="dxa"/>
          </w:tcPr>
          <w:p w14:paraId="3E62E6BA" w14:textId="77777777" w:rsidR="000245D2" w:rsidRPr="004A2931" w:rsidRDefault="000245D2" w:rsidP="000245D2">
            <w:pPr>
              <w:autoSpaceDE w:val="0"/>
              <w:autoSpaceDN w:val="0"/>
              <w:adjustRightInd w:val="0"/>
              <w:jc w:val="center"/>
              <w:rPr>
                <w:rFonts w:ascii="Times New Roman" w:eastAsia="Times New Roman" w:hAnsi="Times New Roman" w:cs="Times New Roman"/>
                <w:color w:val="auto"/>
                <w:spacing w:val="-3"/>
                <w:sz w:val="20"/>
                <w:szCs w:val="20"/>
                <w:highlight w:val="yellow"/>
                <w:lang w:eastAsia="ru-RU"/>
              </w:rPr>
            </w:pPr>
          </w:p>
        </w:tc>
        <w:tc>
          <w:tcPr>
            <w:tcW w:w="4238" w:type="dxa"/>
          </w:tcPr>
          <w:p w14:paraId="2A57E50F" w14:textId="2B40F4DC" w:rsidR="000245D2" w:rsidRPr="004A2931" w:rsidRDefault="000245D2" w:rsidP="000245D2">
            <w:pPr>
              <w:autoSpaceDE w:val="0"/>
              <w:autoSpaceDN w:val="0"/>
              <w:adjustRightInd w:val="0"/>
              <w:jc w:val="center"/>
              <w:rPr>
                <w:rFonts w:ascii="Times New Roman" w:hAnsi="Times New Roman" w:cs="Times New Roman"/>
                <w:b/>
                <w:bCs/>
                <w:sz w:val="20"/>
                <w:szCs w:val="20"/>
              </w:rPr>
            </w:pPr>
            <w:r w:rsidRPr="004A2931">
              <w:rPr>
                <w:rFonts w:ascii="Times New Roman" w:eastAsia="Times New Roman" w:hAnsi="Times New Roman" w:cs="Times New Roman"/>
                <w:color w:val="auto"/>
                <w:spacing w:val="-3"/>
                <w:sz w:val="20"/>
                <w:szCs w:val="20"/>
                <w:highlight w:val="yellow"/>
                <w:lang w:eastAsia="ru-RU"/>
              </w:rPr>
              <w:br w:type="page"/>
            </w:r>
            <w:r w:rsidRPr="004A2931">
              <w:rPr>
                <w:rFonts w:ascii="Times New Roman" w:hAnsi="Times New Roman" w:cs="Times New Roman"/>
                <w:b/>
                <w:bCs/>
                <w:sz w:val="20"/>
                <w:szCs w:val="20"/>
              </w:rPr>
              <w:t>ВИКОНАВЕЦЬ</w:t>
            </w:r>
          </w:p>
          <w:p w14:paraId="08FB3490" w14:textId="77777777" w:rsidR="000245D2" w:rsidRPr="004A2931" w:rsidRDefault="000245D2" w:rsidP="000245D2">
            <w:pPr>
              <w:tabs>
                <w:tab w:val="left" w:pos="1"/>
              </w:tabs>
              <w:rPr>
                <w:rFonts w:ascii="Times New Roman" w:hAnsi="Times New Roman" w:cs="Times New Roman"/>
                <w:b/>
                <w:bCs/>
                <w:sz w:val="20"/>
                <w:szCs w:val="20"/>
              </w:rPr>
            </w:pPr>
            <w:r w:rsidRPr="004A2931">
              <w:rPr>
                <w:rFonts w:ascii="Times New Roman" w:hAnsi="Times New Roman" w:cs="Times New Roman"/>
                <w:b/>
                <w:bCs/>
                <w:sz w:val="20"/>
                <w:szCs w:val="20"/>
              </w:rPr>
              <w:t xml:space="preserve">„______________________________________” </w:t>
            </w:r>
            <w:r w:rsidRPr="004A2931">
              <w:rPr>
                <w:rFonts w:ascii="Times New Roman" w:hAnsi="Times New Roman" w:cs="Times New Roman"/>
                <w:sz w:val="20"/>
                <w:szCs w:val="20"/>
              </w:rPr>
              <w:t>(скорочена назва)</w:t>
            </w:r>
            <w:r w:rsidRPr="004A2931">
              <w:rPr>
                <w:rFonts w:ascii="Times New Roman" w:hAnsi="Times New Roman" w:cs="Times New Roman"/>
                <w:b/>
                <w:bCs/>
                <w:sz w:val="20"/>
                <w:szCs w:val="20"/>
              </w:rPr>
              <w:t>:</w:t>
            </w:r>
          </w:p>
          <w:p w14:paraId="5C6C8EAF" w14:textId="055BE318" w:rsidR="000245D2" w:rsidRPr="004A2931" w:rsidRDefault="000245D2" w:rsidP="000245D2">
            <w:pPr>
              <w:tabs>
                <w:tab w:val="left" w:pos="1"/>
              </w:tabs>
              <w:rPr>
                <w:rFonts w:ascii="Times New Roman" w:hAnsi="Times New Roman" w:cs="Times New Roman"/>
                <w:sz w:val="20"/>
                <w:szCs w:val="20"/>
              </w:rPr>
            </w:pPr>
            <w:r w:rsidRPr="004A2931">
              <w:rPr>
                <w:rFonts w:ascii="Times New Roman" w:hAnsi="Times New Roman" w:cs="Times New Roman"/>
                <w:sz w:val="20"/>
                <w:szCs w:val="20"/>
              </w:rPr>
              <w:t>Місцезнаходження:</w:t>
            </w:r>
            <w:r w:rsidRPr="00F61BCC">
              <w:rPr>
                <w:rFonts w:ascii="Times New Roman" w:hAnsi="Times New Roman" w:cs="Times New Roman"/>
                <w:sz w:val="20"/>
                <w:szCs w:val="20"/>
                <w:u w:val="single"/>
              </w:rPr>
              <w:t xml:space="preserve"> _________________</w:t>
            </w:r>
          </w:p>
          <w:p w14:paraId="4BAAA43E" w14:textId="629D97AB" w:rsidR="000245D2" w:rsidRPr="004A2931" w:rsidRDefault="000245D2" w:rsidP="000245D2">
            <w:pPr>
              <w:tabs>
                <w:tab w:val="left" w:pos="1"/>
              </w:tabs>
              <w:rPr>
                <w:rFonts w:ascii="Times New Roman" w:hAnsi="Times New Roman" w:cs="Times New Roman"/>
                <w:sz w:val="20"/>
                <w:szCs w:val="20"/>
              </w:rPr>
            </w:pPr>
            <w:r w:rsidRPr="004A2931">
              <w:rPr>
                <w:rFonts w:ascii="Times New Roman" w:hAnsi="Times New Roman" w:cs="Times New Roman"/>
                <w:sz w:val="20"/>
                <w:szCs w:val="20"/>
              </w:rPr>
              <w:t>Поштова/</w:t>
            </w:r>
            <w:proofErr w:type="spellStart"/>
            <w:r w:rsidRPr="004A2931">
              <w:rPr>
                <w:rFonts w:ascii="Times New Roman" w:hAnsi="Times New Roman" w:cs="Times New Roman"/>
                <w:sz w:val="20"/>
                <w:szCs w:val="20"/>
              </w:rPr>
              <w:t>фактичн</w:t>
            </w:r>
            <w:proofErr w:type="spellEnd"/>
            <w:r w:rsidR="00A77A3C">
              <w:rPr>
                <w:rFonts w:ascii="Times New Roman" w:hAnsi="Times New Roman" w:cs="Times New Roman"/>
                <w:sz w:val="20"/>
                <w:szCs w:val="20"/>
              </w:rPr>
              <w:t xml:space="preserve"> ад</w:t>
            </w:r>
            <w:r w:rsidRPr="004A2931">
              <w:rPr>
                <w:rFonts w:ascii="Times New Roman" w:hAnsi="Times New Roman" w:cs="Times New Roman"/>
                <w:sz w:val="20"/>
                <w:szCs w:val="20"/>
              </w:rPr>
              <w:t>реса:_________________</w:t>
            </w:r>
          </w:p>
          <w:p w14:paraId="6C6BC21A" w14:textId="1E425138" w:rsidR="000245D2" w:rsidRPr="004A2931" w:rsidRDefault="000245D2" w:rsidP="000245D2">
            <w:pPr>
              <w:tabs>
                <w:tab w:val="left" w:pos="1"/>
              </w:tabs>
              <w:rPr>
                <w:rFonts w:ascii="Times New Roman" w:hAnsi="Times New Roman" w:cs="Times New Roman"/>
                <w:sz w:val="20"/>
                <w:szCs w:val="20"/>
              </w:rPr>
            </w:pPr>
            <w:r w:rsidRPr="004A2931">
              <w:rPr>
                <w:rFonts w:ascii="Times New Roman" w:hAnsi="Times New Roman" w:cs="Times New Roman"/>
                <w:sz w:val="20"/>
                <w:szCs w:val="20"/>
              </w:rPr>
              <w:t>Електронна адреса: _____________________</w:t>
            </w:r>
          </w:p>
          <w:p w14:paraId="7D0248A4" w14:textId="77777777" w:rsidR="000245D2" w:rsidRPr="004A2931" w:rsidRDefault="000245D2" w:rsidP="000245D2">
            <w:pPr>
              <w:tabs>
                <w:tab w:val="left" w:pos="1"/>
              </w:tabs>
              <w:rPr>
                <w:rFonts w:ascii="Times New Roman" w:hAnsi="Times New Roman" w:cs="Times New Roman"/>
                <w:sz w:val="20"/>
                <w:szCs w:val="20"/>
              </w:rPr>
            </w:pPr>
            <w:r w:rsidRPr="004A2931">
              <w:rPr>
                <w:rFonts w:ascii="Times New Roman" w:hAnsi="Times New Roman" w:cs="Times New Roman"/>
                <w:sz w:val="20"/>
                <w:szCs w:val="20"/>
              </w:rPr>
              <w:t>код за ЄДРПОУ:</w:t>
            </w:r>
            <w:r w:rsidRPr="00A77A3C">
              <w:rPr>
                <w:rFonts w:ascii="Times New Roman" w:hAnsi="Times New Roman" w:cs="Times New Roman"/>
                <w:sz w:val="20"/>
                <w:szCs w:val="20"/>
                <w:u w:val="single"/>
              </w:rPr>
              <w:t>_____________________</w:t>
            </w:r>
          </w:p>
          <w:p w14:paraId="5BA9BCAE" w14:textId="77777777" w:rsidR="000245D2" w:rsidRPr="004A2931" w:rsidRDefault="000245D2" w:rsidP="000245D2">
            <w:pPr>
              <w:tabs>
                <w:tab w:val="left" w:pos="1"/>
              </w:tabs>
              <w:rPr>
                <w:rFonts w:ascii="Times New Roman" w:hAnsi="Times New Roman" w:cs="Times New Roman"/>
                <w:sz w:val="20"/>
                <w:szCs w:val="20"/>
              </w:rPr>
            </w:pPr>
            <w:proofErr w:type="spellStart"/>
            <w:r w:rsidRPr="004A2931">
              <w:rPr>
                <w:rFonts w:ascii="Times New Roman" w:hAnsi="Times New Roman" w:cs="Times New Roman"/>
                <w:sz w:val="20"/>
                <w:szCs w:val="20"/>
              </w:rPr>
              <w:t>рах</w:t>
            </w:r>
            <w:proofErr w:type="spellEnd"/>
            <w:r w:rsidRPr="004A2931">
              <w:rPr>
                <w:rFonts w:ascii="Times New Roman" w:hAnsi="Times New Roman" w:cs="Times New Roman"/>
                <w:sz w:val="20"/>
                <w:szCs w:val="20"/>
              </w:rPr>
              <w:t xml:space="preserve">. № ___________________ в </w:t>
            </w:r>
            <w:r w:rsidRPr="004A2931">
              <w:rPr>
                <w:rFonts w:ascii="Times New Roman" w:hAnsi="Times New Roman" w:cs="Times New Roman"/>
                <w:sz w:val="20"/>
                <w:szCs w:val="20"/>
                <w:u w:val="single"/>
              </w:rPr>
              <w:t>_________</w:t>
            </w:r>
            <w:r w:rsidRPr="004A2931">
              <w:rPr>
                <w:rFonts w:ascii="Times New Roman" w:hAnsi="Times New Roman" w:cs="Times New Roman"/>
                <w:sz w:val="20"/>
                <w:szCs w:val="20"/>
              </w:rPr>
              <w:t>(</w:t>
            </w:r>
            <w:r w:rsidRPr="004A2931">
              <w:rPr>
                <w:rFonts w:ascii="Times New Roman" w:hAnsi="Times New Roman" w:cs="Times New Roman"/>
                <w:sz w:val="20"/>
                <w:szCs w:val="20"/>
                <w:u w:val="single"/>
              </w:rPr>
              <w:t>назва банку)</w:t>
            </w:r>
          </w:p>
          <w:p w14:paraId="19B837DB" w14:textId="6D6D75CD" w:rsidR="000245D2" w:rsidRPr="004A2931" w:rsidRDefault="000245D2" w:rsidP="000245D2">
            <w:pPr>
              <w:tabs>
                <w:tab w:val="left" w:pos="1"/>
              </w:tabs>
              <w:rPr>
                <w:rFonts w:ascii="Times New Roman" w:hAnsi="Times New Roman" w:cs="Times New Roman"/>
                <w:sz w:val="20"/>
                <w:szCs w:val="20"/>
              </w:rPr>
            </w:pPr>
            <w:r w:rsidRPr="004A2931">
              <w:rPr>
                <w:rFonts w:ascii="Times New Roman" w:hAnsi="Times New Roman" w:cs="Times New Roman"/>
                <w:sz w:val="20"/>
                <w:szCs w:val="20"/>
              </w:rPr>
              <w:t>м. __________________________, ______</w:t>
            </w:r>
          </w:p>
          <w:p w14:paraId="4B437B77" w14:textId="338E8819" w:rsidR="000245D2" w:rsidRPr="004A2931" w:rsidRDefault="000245D2" w:rsidP="000245D2">
            <w:pPr>
              <w:tabs>
                <w:tab w:val="left" w:pos="1"/>
              </w:tabs>
              <w:rPr>
                <w:rFonts w:ascii="Times New Roman" w:hAnsi="Times New Roman" w:cs="Times New Roman"/>
                <w:sz w:val="20"/>
                <w:szCs w:val="20"/>
              </w:rPr>
            </w:pPr>
            <w:r w:rsidRPr="004A2931">
              <w:rPr>
                <w:rFonts w:ascii="Times New Roman" w:hAnsi="Times New Roman" w:cs="Times New Roman"/>
                <w:sz w:val="20"/>
                <w:szCs w:val="20"/>
              </w:rPr>
              <w:t>статус платника податку____________</w:t>
            </w:r>
          </w:p>
          <w:p w14:paraId="3FFAC1D2" w14:textId="463BF0E7" w:rsidR="000245D2" w:rsidRPr="004A2931" w:rsidRDefault="000245D2" w:rsidP="000245D2">
            <w:pPr>
              <w:autoSpaceDE w:val="0"/>
              <w:autoSpaceDN w:val="0"/>
              <w:adjustRightInd w:val="0"/>
              <w:rPr>
                <w:rFonts w:ascii="Times New Roman" w:hAnsi="Times New Roman" w:cs="Times New Roman"/>
                <w:b/>
                <w:bCs/>
                <w:sz w:val="20"/>
                <w:szCs w:val="20"/>
              </w:rPr>
            </w:pPr>
            <w:r w:rsidRPr="004A2931">
              <w:rPr>
                <w:rFonts w:ascii="Times New Roman" w:hAnsi="Times New Roman" w:cs="Times New Roman"/>
                <w:sz w:val="20"/>
                <w:szCs w:val="20"/>
              </w:rPr>
              <w:t>ін. под. №:_________________________</w:t>
            </w:r>
            <w:r w:rsidR="00EB6861" w:rsidRPr="004A2931">
              <w:rPr>
                <w:rFonts w:ascii="Times New Roman" w:hAnsi="Times New Roman" w:cs="Times New Roman"/>
                <w:sz w:val="20"/>
                <w:szCs w:val="20"/>
              </w:rPr>
              <w:br/>
            </w:r>
          </w:p>
          <w:p w14:paraId="11EA74AD" w14:textId="77777777" w:rsidR="00EB6861" w:rsidRPr="004A2931" w:rsidRDefault="00EB6861" w:rsidP="00EB6861">
            <w:pPr>
              <w:autoSpaceDE w:val="0"/>
              <w:autoSpaceDN w:val="0"/>
              <w:adjustRightInd w:val="0"/>
              <w:rPr>
                <w:rFonts w:ascii="Times New Roman" w:hAnsi="Times New Roman" w:cs="Times New Roman"/>
                <w:sz w:val="22"/>
                <w:szCs w:val="22"/>
              </w:rPr>
            </w:pPr>
            <w:r w:rsidRPr="004A2931">
              <w:rPr>
                <w:rFonts w:ascii="Times New Roman" w:hAnsi="Times New Roman" w:cs="Times New Roman"/>
                <w:sz w:val="22"/>
                <w:szCs w:val="22"/>
              </w:rPr>
              <w:t>Підпис /ПІБ/</w:t>
            </w:r>
          </w:p>
          <w:p w14:paraId="76E452D4" w14:textId="6A8ACD16" w:rsidR="00EB6861" w:rsidRPr="004A2931" w:rsidRDefault="00EB6861" w:rsidP="00EB6861">
            <w:pPr>
              <w:autoSpaceDE w:val="0"/>
              <w:autoSpaceDN w:val="0"/>
              <w:adjustRightInd w:val="0"/>
              <w:rPr>
                <w:rFonts w:ascii="Times New Roman" w:hAnsi="Times New Roman" w:cs="Times New Roman"/>
                <w:b/>
                <w:bCs/>
                <w:sz w:val="20"/>
                <w:szCs w:val="20"/>
              </w:rPr>
            </w:pPr>
            <w:r w:rsidRPr="004A2931">
              <w:rPr>
                <w:rFonts w:ascii="Times New Roman" w:hAnsi="Times New Roman" w:cs="Times New Roman"/>
                <w:sz w:val="22"/>
                <w:szCs w:val="22"/>
              </w:rPr>
              <w:t>М.П</w:t>
            </w:r>
          </w:p>
        </w:tc>
      </w:tr>
    </w:tbl>
    <w:p w14:paraId="539FE8E2" w14:textId="77777777" w:rsidR="00A77A3C" w:rsidRDefault="00A77A3C" w:rsidP="0049641C">
      <w:pPr>
        <w:widowControl/>
        <w:tabs>
          <w:tab w:val="left" w:pos="4253"/>
        </w:tabs>
        <w:autoSpaceDE w:val="0"/>
        <w:autoSpaceDN w:val="0"/>
        <w:jc w:val="center"/>
        <w:rPr>
          <w:rFonts w:ascii="Times New Roman" w:eastAsia="Times New Roman" w:hAnsi="Times New Roman" w:cs="Times New Roman"/>
          <w:color w:val="auto"/>
          <w:spacing w:val="-3"/>
          <w:sz w:val="22"/>
          <w:szCs w:val="22"/>
          <w:lang w:eastAsia="ru-RU"/>
        </w:rPr>
      </w:pPr>
      <w:r>
        <w:rPr>
          <w:rFonts w:ascii="Times New Roman" w:eastAsia="Times New Roman" w:hAnsi="Times New Roman" w:cs="Times New Roman"/>
          <w:color w:val="auto"/>
          <w:spacing w:val="-3"/>
          <w:sz w:val="22"/>
          <w:szCs w:val="22"/>
          <w:lang w:eastAsia="ru-RU"/>
        </w:rPr>
        <w:br w:type="page"/>
      </w:r>
    </w:p>
    <w:p w14:paraId="46774402" w14:textId="01206A70" w:rsidR="00A77A3C" w:rsidRDefault="006F2CAF" w:rsidP="0049641C">
      <w:pPr>
        <w:widowControl/>
        <w:tabs>
          <w:tab w:val="left" w:pos="4253"/>
        </w:tabs>
        <w:autoSpaceDE w:val="0"/>
        <w:autoSpaceDN w:val="0"/>
        <w:jc w:val="center"/>
        <w:rPr>
          <w:rFonts w:ascii="Times New Roman" w:eastAsia="Times New Roman" w:hAnsi="Times New Roman" w:cs="Times New Roman"/>
          <w:color w:val="auto"/>
          <w:spacing w:val="-3"/>
          <w:sz w:val="22"/>
          <w:szCs w:val="22"/>
          <w:lang w:eastAsia="ru-RU"/>
        </w:rPr>
      </w:pPr>
      <w:r w:rsidRPr="004A2931">
        <w:rPr>
          <w:rFonts w:ascii="Times New Roman" w:eastAsia="Times New Roman" w:hAnsi="Times New Roman" w:cs="Times New Roman"/>
          <w:color w:val="auto"/>
          <w:spacing w:val="-3"/>
          <w:sz w:val="22"/>
          <w:szCs w:val="22"/>
          <w:lang w:eastAsia="ru-RU"/>
        </w:rPr>
        <w:lastRenderedPageBreak/>
        <w:tab/>
      </w:r>
    </w:p>
    <w:p w14:paraId="1FBB8303" w14:textId="4B603FAA" w:rsidR="000738F5" w:rsidRPr="004A2931" w:rsidRDefault="00EB6861" w:rsidP="00A77A3C">
      <w:pPr>
        <w:widowControl/>
        <w:tabs>
          <w:tab w:val="left" w:pos="4253"/>
        </w:tabs>
        <w:autoSpaceDE w:val="0"/>
        <w:autoSpaceDN w:val="0"/>
        <w:jc w:val="right"/>
        <w:rPr>
          <w:rFonts w:ascii="Times New Roman" w:eastAsia="Times New Roman" w:hAnsi="Times New Roman" w:cs="Times New Roman"/>
          <w:color w:val="auto"/>
          <w:spacing w:val="-3"/>
          <w:sz w:val="22"/>
          <w:szCs w:val="22"/>
          <w:lang w:eastAsia="ru-RU"/>
        </w:rPr>
      </w:pPr>
      <w:r w:rsidRPr="004A2931">
        <w:rPr>
          <w:rFonts w:ascii="Times New Roman" w:eastAsia="Times New Roman" w:hAnsi="Times New Roman" w:cs="Times New Roman"/>
          <w:color w:val="auto"/>
          <w:spacing w:val="-3"/>
          <w:sz w:val="22"/>
          <w:szCs w:val="22"/>
          <w:lang w:eastAsia="ru-RU"/>
        </w:rPr>
        <w:t xml:space="preserve">            </w:t>
      </w:r>
      <w:r w:rsidR="000738F5" w:rsidRPr="004A2931">
        <w:rPr>
          <w:rFonts w:ascii="Times New Roman" w:eastAsia="Times New Roman" w:hAnsi="Times New Roman" w:cs="Times New Roman"/>
          <w:color w:val="auto"/>
          <w:spacing w:val="-3"/>
          <w:sz w:val="22"/>
          <w:szCs w:val="22"/>
          <w:lang w:eastAsia="ru-RU"/>
        </w:rPr>
        <w:t>Додаток 1</w:t>
      </w:r>
    </w:p>
    <w:p w14:paraId="779DCB20" w14:textId="77777777" w:rsidR="000738F5" w:rsidRPr="004A2931" w:rsidRDefault="000738F5" w:rsidP="000738F5">
      <w:pPr>
        <w:widowControl/>
        <w:tabs>
          <w:tab w:val="left" w:pos="4253"/>
        </w:tabs>
        <w:autoSpaceDE w:val="0"/>
        <w:autoSpaceDN w:val="0"/>
        <w:jc w:val="right"/>
        <w:rPr>
          <w:rFonts w:ascii="Times New Roman" w:eastAsia="Times New Roman" w:hAnsi="Times New Roman" w:cs="Times New Roman"/>
          <w:color w:val="auto"/>
          <w:spacing w:val="-3"/>
          <w:sz w:val="22"/>
          <w:szCs w:val="22"/>
          <w:lang w:eastAsia="ru-RU"/>
        </w:rPr>
      </w:pPr>
      <w:r w:rsidRPr="004A2931">
        <w:rPr>
          <w:rFonts w:ascii="Times New Roman" w:eastAsia="Times New Roman" w:hAnsi="Times New Roman" w:cs="Times New Roman"/>
          <w:color w:val="auto"/>
          <w:spacing w:val="-3"/>
          <w:sz w:val="22"/>
          <w:szCs w:val="22"/>
          <w:lang w:eastAsia="ru-RU"/>
        </w:rPr>
        <w:t xml:space="preserve">до договору про закупівлю послуг </w:t>
      </w:r>
    </w:p>
    <w:p w14:paraId="7B867DF0" w14:textId="77777777" w:rsidR="000738F5" w:rsidRPr="004A2931" w:rsidRDefault="000738F5" w:rsidP="000738F5">
      <w:pPr>
        <w:widowControl/>
        <w:tabs>
          <w:tab w:val="left" w:pos="4253"/>
        </w:tabs>
        <w:autoSpaceDE w:val="0"/>
        <w:autoSpaceDN w:val="0"/>
        <w:jc w:val="right"/>
        <w:rPr>
          <w:rFonts w:ascii="Times New Roman" w:eastAsia="Times New Roman" w:hAnsi="Times New Roman" w:cs="Times New Roman"/>
          <w:color w:val="auto"/>
          <w:spacing w:val="-3"/>
          <w:sz w:val="22"/>
          <w:szCs w:val="22"/>
          <w:lang w:eastAsia="ru-RU"/>
        </w:rPr>
      </w:pPr>
      <w:r w:rsidRPr="004A2931">
        <w:rPr>
          <w:rFonts w:ascii="Times New Roman" w:eastAsia="Times New Roman" w:hAnsi="Times New Roman" w:cs="Times New Roman"/>
          <w:color w:val="auto"/>
          <w:spacing w:val="-3"/>
          <w:sz w:val="22"/>
          <w:szCs w:val="22"/>
          <w:lang w:eastAsia="ru-RU"/>
        </w:rPr>
        <w:t>№ ___________________________</w:t>
      </w:r>
    </w:p>
    <w:p w14:paraId="719A4F01" w14:textId="77777777" w:rsidR="000738F5" w:rsidRPr="004A2931" w:rsidRDefault="000738F5" w:rsidP="000738F5">
      <w:pPr>
        <w:widowControl/>
        <w:tabs>
          <w:tab w:val="left" w:pos="4253"/>
        </w:tabs>
        <w:autoSpaceDE w:val="0"/>
        <w:autoSpaceDN w:val="0"/>
        <w:jc w:val="right"/>
        <w:rPr>
          <w:rFonts w:ascii="Times New Roman" w:eastAsia="Times New Roman" w:hAnsi="Times New Roman" w:cs="Times New Roman"/>
          <w:color w:val="auto"/>
          <w:spacing w:val="-3"/>
          <w:sz w:val="22"/>
          <w:szCs w:val="22"/>
          <w:lang w:eastAsia="ru-RU"/>
        </w:rPr>
      </w:pPr>
      <w:r w:rsidRPr="004A2931">
        <w:rPr>
          <w:rFonts w:ascii="Times New Roman" w:eastAsia="Times New Roman" w:hAnsi="Times New Roman" w:cs="Times New Roman"/>
          <w:color w:val="auto"/>
          <w:spacing w:val="-3"/>
          <w:sz w:val="22"/>
          <w:szCs w:val="22"/>
          <w:lang w:eastAsia="ru-RU"/>
        </w:rPr>
        <w:t>від «___»______________20___ р.</w:t>
      </w:r>
    </w:p>
    <w:p w14:paraId="47D5CC14" w14:textId="77777777" w:rsidR="000738F5" w:rsidRPr="004A2931" w:rsidRDefault="000738F5" w:rsidP="000738F5">
      <w:pPr>
        <w:widowControl/>
        <w:tabs>
          <w:tab w:val="left" w:pos="4253"/>
        </w:tabs>
        <w:autoSpaceDE w:val="0"/>
        <w:autoSpaceDN w:val="0"/>
        <w:jc w:val="right"/>
        <w:rPr>
          <w:rFonts w:ascii="Times New Roman" w:eastAsia="Times New Roman" w:hAnsi="Times New Roman" w:cs="Times New Roman"/>
          <w:color w:val="auto"/>
          <w:spacing w:val="-3"/>
          <w:sz w:val="22"/>
          <w:szCs w:val="22"/>
          <w:highlight w:val="green"/>
          <w:lang w:eastAsia="ru-RU"/>
        </w:rPr>
      </w:pPr>
    </w:p>
    <w:bookmarkEnd w:id="11"/>
    <w:p w14:paraId="2301579F" w14:textId="77777777" w:rsidR="00E11203" w:rsidRPr="004A2931" w:rsidRDefault="00E11203" w:rsidP="00D31B17">
      <w:pPr>
        <w:autoSpaceDE w:val="0"/>
        <w:autoSpaceDN w:val="0"/>
        <w:adjustRightInd w:val="0"/>
        <w:ind w:firstLine="567"/>
        <w:rPr>
          <w:rFonts w:ascii="Times New Roman" w:eastAsia="Times New Roman" w:hAnsi="Times New Roman" w:cs="Times New Roman"/>
          <w:b/>
          <w:iCs/>
          <w:color w:val="auto"/>
          <w:sz w:val="22"/>
          <w:szCs w:val="22"/>
          <w:highlight w:val="green"/>
          <w:lang w:eastAsia="ru-RU"/>
        </w:rPr>
      </w:pPr>
    </w:p>
    <w:p w14:paraId="06CD1463" w14:textId="77777777" w:rsidR="00560117" w:rsidRPr="004A2931" w:rsidRDefault="00560117" w:rsidP="00D31B17">
      <w:pPr>
        <w:autoSpaceDE w:val="0"/>
        <w:autoSpaceDN w:val="0"/>
        <w:adjustRightInd w:val="0"/>
        <w:ind w:firstLine="567"/>
        <w:rPr>
          <w:rFonts w:ascii="Times New Roman" w:eastAsia="Times New Roman" w:hAnsi="Times New Roman" w:cs="Times New Roman"/>
          <w:b/>
          <w:iCs/>
          <w:color w:val="auto"/>
          <w:sz w:val="22"/>
          <w:szCs w:val="22"/>
          <w:highlight w:val="green"/>
          <w:lang w:eastAsia="ru-RU"/>
        </w:rPr>
      </w:pPr>
    </w:p>
    <w:p w14:paraId="099BEC0F" w14:textId="617B49C2" w:rsidR="00D31B17" w:rsidRPr="004A2931" w:rsidRDefault="00872A05" w:rsidP="00D31B17">
      <w:pPr>
        <w:autoSpaceDE w:val="0"/>
        <w:autoSpaceDN w:val="0"/>
        <w:adjustRightInd w:val="0"/>
        <w:jc w:val="center"/>
        <w:rPr>
          <w:rFonts w:ascii="Times New Roman" w:eastAsia="Times New Roman" w:hAnsi="Times New Roman" w:cs="Times New Roman"/>
          <w:b/>
          <w:iCs/>
          <w:color w:val="auto"/>
          <w:sz w:val="22"/>
          <w:szCs w:val="22"/>
          <w:lang w:eastAsia="ru-RU"/>
        </w:rPr>
      </w:pPr>
      <w:r w:rsidRPr="004A2931">
        <w:rPr>
          <w:rFonts w:ascii="Times New Roman" w:eastAsia="Times New Roman" w:hAnsi="Times New Roman" w:cs="Times New Roman"/>
          <w:b/>
          <w:iCs/>
          <w:color w:val="auto"/>
          <w:sz w:val="22"/>
          <w:szCs w:val="22"/>
          <w:lang w:eastAsia="ru-RU"/>
        </w:rPr>
        <w:t>Розрахунок вартості послуг</w:t>
      </w:r>
      <w:r w:rsidR="00453B2A" w:rsidRPr="004A2931">
        <w:rPr>
          <w:rFonts w:ascii="Times New Roman" w:eastAsia="Times New Roman" w:hAnsi="Times New Roman" w:cs="Times New Roman"/>
          <w:b/>
          <w:iCs/>
          <w:color w:val="auto"/>
          <w:sz w:val="22"/>
          <w:szCs w:val="22"/>
          <w:lang w:eastAsia="ru-RU"/>
        </w:rPr>
        <w:t xml:space="preserve"> </w:t>
      </w:r>
      <w:r w:rsidR="00C11D25" w:rsidRPr="004A2931">
        <w:rPr>
          <w:rFonts w:ascii="Times New Roman" w:eastAsia="Times New Roman" w:hAnsi="Times New Roman" w:cs="Times New Roman"/>
          <w:b/>
          <w:iCs/>
          <w:color w:val="auto"/>
          <w:sz w:val="22"/>
          <w:szCs w:val="22"/>
          <w:lang w:eastAsia="ru-RU"/>
        </w:rPr>
        <w:t xml:space="preserve">та інші умови оплати  </w:t>
      </w:r>
    </w:p>
    <w:p w14:paraId="39FEFA53" w14:textId="77777777" w:rsidR="00595103" w:rsidRPr="004A2931" w:rsidRDefault="00595103" w:rsidP="00D31B17">
      <w:pPr>
        <w:autoSpaceDE w:val="0"/>
        <w:autoSpaceDN w:val="0"/>
        <w:adjustRightInd w:val="0"/>
        <w:jc w:val="center"/>
        <w:rPr>
          <w:rFonts w:ascii="Times New Roman" w:eastAsia="Times New Roman" w:hAnsi="Times New Roman" w:cs="Times New Roman"/>
          <w:b/>
          <w:iCs/>
          <w:color w:val="auto"/>
          <w:sz w:val="22"/>
          <w:szCs w:val="22"/>
          <w:lang w:eastAsia="ru-RU"/>
        </w:rPr>
      </w:pPr>
    </w:p>
    <w:p w14:paraId="347ABD31" w14:textId="1E491969" w:rsidR="00E11203" w:rsidRPr="004A2931" w:rsidRDefault="00E11203" w:rsidP="00ED41D3">
      <w:pPr>
        <w:pStyle w:val="afff7"/>
        <w:numPr>
          <w:ilvl w:val="0"/>
          <w:numId w:val="29"/>
        </w:numPr>
        <w:autoSpaceDE w:val="0"/>
        <w:autoSpaceDN w:val="0"/>
        <w:adjustRightInd w:val="0"/>
        <w:ind w:left="284"/>
        <w:rPr>
          <w:rStyle w:val="normaltextrun"/>
          <w:bCs/>
          <w:sz w:val="22"/>
          <w:szCs w:val="22"/>
          <w:shd w:val="clear" w:color="auto" w:fill="FFFFFF"/>
          <w:lang w:val="uk-UA"/>
        </w:rPr>
      </w:pPr>
      <w:r w:rsidRPr="004A2931">
        <w:rPr>
          <w:rStyle w:val="normaltextrun"/>
          <w:bCs/>
          <w:sz w:val="22"/>
          <w:szCs w:val="22"/>
          <w:shd w:val="clear" w:color="auto" w:fill="FFFFFF"/>
          <w:lang w:val="uk-UA"/>
        </w:rPr>
        <w:t xml:space="preserve">Вартість </w:t>
      </w:r>
      <w:r w:rsidR="00BF1F82" w:rsidRPr="004A2931">
        <w:rPr>
          <w:rStyle w:val="normaltextrun"/>
          <w:bCs/>
          <w:sz w:val="22"/>
          <w:szCs w:val="22"/>
          <w:shd w:val="clear" w:color="auto" w:fill="FFFFFF"/>
          <w:lang w:val="uk-UA"/>
        </w:rPr>
        <w:t>П</w:t>
      </w:r>
      <w:r w:rsidRPr="004A2931">
        <w:rPr>
          <w:rStyle w:val="normaltextrun"/>
          <w:bCs/>
          <w:sz w:val="22"/>
          <w:szCs w:val="22"/>
          <w:shd w:val="clear" w:color="auto" w:fill="FFFFFF"/>
          <w:lang w:val="uk-UA"/>
        </w:rPr>
        <w:t>ослуг</w:t>
      </w:r>
    </w:p>
    <w:tbl>
      <w:tblPr>
        <w:tblW w:w="10768" w:type="dxa"/>
        <w:jc w:val="center"/>
        <w:tblLayout w:type="fixed"/>
        <w:tblLook w:val="04A0" w:firstRow="1" w:lastRow="0" w:firstColumn="1" w:lastColumn="0" w:noHBand="0" w:noVBand="1"/>
      </w:tblPr>
      <w:tblGrid>
        <w:gridCol w:w="691"/>
        <w:gridCol w:w="4971"/>
        <w:gridCol w:w="993"/>
        <w:gridCol w:w="852"/>
        <w:gridCol w:w="1276"/>
        <w:gridCol w:w="1985"/>
      </w:tblGrid>
      <w:tr w:rsidR="00D16288" w:rsidRPr="004A2931" w14:paraId="486F0564" w14:textId="77777777" w:rsidTr="00DD6191">
        <w:trPr>
          <w:trHeight w:val="629"/>
          <w:jc w:val="center"/>
        </w:trPr>
        <w:tc>
          <w:tcPr>
            <w:tcW w:w="691" w:type="dxa"/>
            <w:tcBorders>
              <w:top w:val="single" w:sz="4" w:space="0" w:color="000000"/>
              <w:left w:val="single" w:sz="4" w:space="0" w:color="000000"/>
              <w:bottom w:val="single" w:sz="4" w:space="0" w:color="000000"/>
              <w:right w:val="single" w:sz="4" w:space="0" w:color="auto"/>
            </w:tcBorders>
            <w:vAlign w:val="center"/>
          </w:tcPr>
          <w:p w14:paraId="098A695F" w14:textId="77777777" w:rsidR="00D16288" w:rsidRPr="004A2931" w:rsidRDefault="00D16288" w:rsidP="00262F84">
            <w:pPr>
              <w:jc w:val="center"/>
              <w:rPr>
                <w:rFonts w:ascii="Times New Roman" w:eastAsia="Times New Roman" w:hAnsi="Times New Roman" w:cs="Times New Roman"/>
                <w:sz w:val="20"/>
                <w:szCs w:val="20"/>
              </w:rPr>
            </w:pPr>
            <w:r w:rsidRPr="004A2931">
              <w:rPr>
                <w:rFonts w:ascii="Times New Roman" w:eastAsia="Times New Roman" w:hAnsi="Times New Roman" w:cs="Times New Roman"/>
                <w:sz w:val="20"/>
                <w:szCs w:val="20"/>
              </w:rPr>
              <w:t>№ з/п</w:t>
            </w:r>
          </w:p>
        </w:tc>
        <w:tc>
          <w:tcPr>
            <w:tcW w:w="6816" w:type="dxa"/>
            <w:gridSpan w:val="3"/>
            <w:tcBorders>
              <w:top w:val="single" w:sz="4" w:space="0" w:color="auto"/>
              <w:left w:val="single" w:sz="4" w:space="0" w:color="auto"/>
              <w:bottom w:val="single" w:sz="4" w:space="0" w:color="auto"/>
              <w:right w:val="single" w:sz="4" w:space="0" w:color="auto"/>
            </w:tcBorders>
            <w:vAlign w:val="center"/>
          </w:tcPr>
          <w:p w14:paraId="1DF929F8" w14:textId="77777777" w:rsidR="00D16288" w:rsidRPr="004A2931" w:rsidRDefault="00D16288" w:rsidP="00262F84">
            <w:pPr>
              <w:jc w:val="center"/>
              <w:rPr>
                <w:rFonts w:ascii="Times New Roman" w:eastAsia="Times New Roman" w:hAnsi="Times New Roman" w:cs="Times New Roman"/>
                <w:sz w:val="20"/>
                <w:szCs w:val="20"/>
              </w:rPr>
            </w:pPr>
            <w:r w:rsidRPr="004A2931">
              <w:rPr>
                <w:rFonts w:ascii="Times New Roman" w:eastAsia="Times New Roman" w:hAnsi="Times New Roman" w:cs="Times New Roman"/>
                <w:sz w:val="20"/>
                <w:szCs w:val="20"/>
              </w:rPr>
              <w:t>Найменування</w:t>
            </w:r>
          </w:p>
        </w:tc>
        <w:tc>
          <w:tcPr>
            <w:tcW w:w="1276" w:type="dxa"/>
            <w:tcBorders>
              <w:top w:val="single" w:sz="4" w:space="0" w:color="auto"/>
              <w:left w:val="single" w:sz="4" w:space="0" w:color="auto"/>
              <w:bottom w:val="single" w:sz="4" w:space="0" w:color="auto"/>
              <w:right w:val="single" w:sz="4" w:space="0" w:color="auto"/>
            </w:tcBorders>
            <w:vAlign w:val="center"/>
          </w:tcPr>
          <w:p w14:paraId="7ACBDB5E" w14:textId="77777777" w:rsidR="00D16288" w:rsidRPr="004A2931" w:rsidRDefault="00D16288" w:rsidP="00262F84">
            <w:pPr>
              <w:autoSpaceDE w:val="0"/>
              <w:autoSpaceDN w:val="0"/>
              <w:adjustRightInd w:val="0"/>
              <w:jc w:val="center"/>
              <w:rPr>
                <w:rFonts w:ascii="Times New Roman" w:eastAsia="Times New Roman" w:hAnsi="Times New Roman" w:cs="Times New Roman"/>
                <w:sz w:val="20"/>
                <w:szCs w:val="20"/>
                <w:lang w:eastAsia="ru-RU"/>
              </w:rPr>
            </w:pPr>
            <w:r w:rsidRPr="004A2931">
              <w:rPr>
                <w:rFonts w:ascii="Times New Roman" w:eastAsia="Times New Roman" w:hAnsi="Times New Roman" w:cs="Times New Roman"/>
                <w:sz w:val="20"/>
                <w:szCs w:val="20"/>
                <w:lang w:eastAsia="ru-RU"/>
              </w:rPr>
              <w:t>Од. виміру</w:t>
            </w:r>
          </w:p>
        </w:tc>
        <w:tc>
          <w:tcPr>
            <w:tcW w:w="1985" w:type="dxa"/>
            <w:tcBorders>
              <w:top w:val="single" w:sz="4" w:space="0" w:color="auto"/>
              <w:left w:val="single" w:sz="4" w:space="0" w:color="auto"/>
              <w:bottom w:val="single" w:sz="4" w:space="0" w:color="auto"/>
              <w:right w:val="single" w:sz="4" w:space="0" w:color="auto"/>
            </w:tcBorders>
            <w:vAlign w:val="center"/>
          </w:tcPr>
          <w:p w14:paraId="79ABA1E7" w14:textId="77777777" w:rsidR="00D16288" w:rsidRPr="004A2931" w:rsidRDefault="00D16288" w:rsidP="00262F84">
            <w:pPr>
              <w:autoSpaceDE w:val="0"/>
              <w:autoSpaceDN w:val="0"/>
              <w:adjustRightInd w:val="0"/>
              <w:jc w:val="center"/>
              <w:rPr>
                <w:rFonts w:ascii="Times New Roman" w:eastAsia="Times New Roman" w:hAnsi="Times New Roman" w:cs="Times New Roman"/>
                <w:sz w:val="20"/>
                <w:szCs w:val="20"/>
                <w:lang w:eastAsia="ru-RU"/>
              </w:rPr>
            </w:pPr>
            <w:r w:rsidRPr="004A2931">
              <w:rPr>
                <w:rFonts w:ascii="Times New Roman" w:eastAsia="Times New Roman" w:hAnsi="Times New Roman" w:cs="Times New Roman"/>
                <w:sz w:val="20"/>
                <w:szCs w:val="20"/>
                <w:lang w:eastAsia="ru-RU"/>
              </w:rPr>
              <w:t>Вартість</w:t>
            </w:r>
            <w:r w:rsidRPr="004A2931">
              <w:rPr>
                <w:rFonts w:ascii="Times New Roman" w:eastAsia="Times New Roman" w:hAnsi="Times New Roman" w:cs="Times New Roman"/>
                <w:color w:val="FF0000"/>
                <w:sz w:val="20"/>
                <w:szCs w:val="20"/>
                <w:lang w:eastAsia="ru-RU"/>
              </w:rPr>
              <w:t>*</w:t>
            </w:r>
            <w:r w:rsidRPr="004A2931">
              <w:rPr>
                <w:rFonts w:ascii="Times New Roman" w:eastAsia="Times New Roman" w:hAnsi="Times New Roman" w:cs="Times New Roman"/>
                <w:sz w:val="20"/>
                <w:szCs w:val="20"/>
                <w:lang w:eastAsia="ru-RU"/>
              </w:rPr>
              <w:t>, грн без ПДВ</w:t>
            </w:r>
          </w:p>
        </w:tc>
      </w:tr>
      <w:tr w:rsidR="00D16288" w:rsidRPr="004A2931" w14:paraId="0E3ED468" w14:textId="77777777" w:rsidTr="00DD6191">
        <w:trPr>
          <w:trHeight w:val="436"/>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662EAB83" w14:textId="77777777" w:rsidR="00D16288" w:rsidRPr="004A2931" w:rsidRDefault="00D16288" w:rsidP="00262F84">
            <w:pPr>
              <w:jc w:val="center"/>
              <w:rPr>
                <w:rFonts w:ascii="Times New Roman" w:eastAsia="Times New Roman" w:hAnsi="Times New Roman" w:cs="Times New Roman"/>
                <w:sz w:val="20"/>
                <w:szCs w:val="20"/>
              </w:rPr>
            </w:pPr>
            <w:r w:rsidRPr="004A2931">
              <w:rPr>
                <w:rFonts w:ascii="Times New Roman" w:eastAsia="Times New Roman" w:hAnsi="Times New Roman" w:cs="Times New Roman"/>
                <w:sz w:val="20"/>
                <w:szCs w:val="20"/>
              </w:rPr>
              <w:t>1</w:t>
            </w:r>
          </w:p>
        </w:tc>
        <w:tc>
          <w:tcPr>
            <w:tcW w:w="6816" w:type="dxa"/>
            <w:gridSpan w:val="3"/>
            <w:tcBorders>
              <w:top w:val="single" w:sz="4" w:space="0" w:color="auto"/>
              <w:left w:val="nil"/>
              <w:bottom w:val="single" w:sz="4" w:space="0" w:color="000000"/>
              <w:right w:val="single" w:sz="4" w:space="0" w:color="auto"/>
            </w:tcBorders>
            <w:vAlign w:val="center"/>
          </w:tcPr>
          <w:p w14:paraId="2776A6CB" w14:textId="649AC23E" w:rsidR="00D16288" w:rsidRPr="00F33DE6" w:rsidRDefault="00DD6191" w:rsidP="00C13504">
            <w:pPr>
              <w:rPr>
                <w:rFonts w:ascii="Times New Roman" w:hAnsi="Times New Roman" w:cs="Times New Roman"/>
                <w:b/>
                <w:bCs/>
                <w:sz w:val="22"/>
                <w:szCs w:val="22"/>
              </w:rPr>
            </w:pPr>
            <w:r w:rsidRPr="00E70EB6">
              <w:rPr>
                <w:rFonts w:ascii="Times New Roman" w:hAnsi="Times New Roman" w:cs="Times New Roman"/>
                <w:b/>
                <w:bCs/>
                <w:sz w:val="22"/>
                <w:szCs w:val="22"/>
              </w:rPr>
              <w:t xml:space="preserve">Послуги з технічного обслуговування та поточного ремонту кранів-маніпуляторів HYVA HB232- E3 для Управління </w:t>
            </w:r>
            <w:r>
              <w:rPr>
                <w:rFonts w:ascii="Times New Roman" w:hAnsi="Times New Roman" w:cs="Times New Roman"/>
                <w:b/>
                <w:bCs/>
                <w:sz w:val="22"/>
                <w:szCs w:val="22"/>
              </w:rPr>
              <w:t>т</w:t>
            </w:r>
            <w:r w:rsidRPr="00E70EB6">
              <w:rPr>
                <w:rFonts w:ascii="Times New Roman" w:hAnsi="Times New Roman" w:cs="Times New Roman"/>
                <w:b/>
                <w:bCs/>
                <w:sz w:val="22"/>
                <w:szCs w:val="22"/>
              </w:rPr>
              <w:t>ранспорту АТ «</w:t>
            </w:r>
            <w:r w:rsidR="00F33DE6">
              <w:rPr>
                <w:rFonts w:ascii="Times New Roman" w:hAnsi="Times New Roman" w:cs="Times New Roman"/>
                <w:b/>
                <w:bCs/>
                <w:sz w:val="22"/>
                <w:szCs w:val="22"/>
              </w:rPr>
              <w:t>Н</w:t>
            </w:r>
            <w:r w:rsidRPr="00E70EB6">
              <w:rPr>
                <w:rFonts w:ascii="Times New Roman" w:hAnsi="Times New Roman" w:cs="Times New Roman"/>
                <w:b/>
                <w:bCs/>
                <w:sz w:val="22"/>
                <w:szCs w:val="22"/>
              </w:rPr>
              <w:t>афта»</w:t>
            </w:r>
          </w:p>
        </w:tc>
        <w:tc>
          <w:tcPr>
            <w:tcW w:w="1276" w:type="dxa"/>
            <w:tcBorders>
              <w:top w:val="single" w:sz="4" w:space="0" w:color="auto"/>
              <w:left w:val="single" w:sz="4" w:space="0" w:color="auto"/>
              <w:bottom w:val="single" w:sz="4" w:space="0" w:color="auto"/>
              <w:right w:val="single" w:sz="4" w:space="0" w:color="000000"/>
            </w:tcBorders>
            <w:vAlign w:val="center"/>
          </w:tcPr>
          <w:p w14:paraId="0DE98A4C" w14:textId="77777777" w:rsidR="00D16288" w:rsidRPr="004A2931" w:rsidRDefault="00D16288" w:rsidP="00262F84">
            <w:pPr>
              <w:autoSpaceDE w:val="0"/>
              <w:autoSpaceDN w:val="0"/>
              <w:adjustRightInd w:val="0"/>
              <w:jc w:val="center"/>
              <w:rPr>
                <w:rFonts w:ascii="Times New Roman" w:eastAsia="Times New Roman" w:hAnsi="Times New Roman" w:cs="Times New Roman"/>
                <w:sz w:val="20"/>
                <w:szCs w:val="20"/>
                <w:lang w:eastAsia="ru-RU"/>
              </w:rPr>
            </w:pPr>
          </w:p>
          <w:p w14:paraId="536B4333" w14:textId="77777777" w:rsidR="00D16288" w:rsidRPr="004A2931" w:rsidRDefault="00D16288" w:rsidP="00262F84">
            <w:pPr>
              <w:autoSpaceDE w:val="0"/>
              <w:autoSpaceDN w:val="0"/>
              <w:adjustRightInd w:val="0"/>
              <w:jc w:val="center"/>
              <w:rPr>
                <w:rFonts w:ascii="Times New Roman" w:eastAsia="Times New Roman" w:hAnsi="Times New Roman" w:cs="Times New Roman"/>
                <w:sz w:val="20"/>
                <w:szCs w:val="20"/>
                <w:lang w:eastAsia="ru-RU"/>
              </w:rPr>
            </w:pPr>
            <w:proofErr w:type="spellStart"/>
            <w:r w:rsidRPr="004A2931">
              <w:rPr>
                <w:rFonts w:ascii="Times New Roman" w:eastAsia="Times New Roman" w:hAnsi="Times New Roman" w:cs="Times New Roman"/>
                <w:sz w:val="20"/>
                <w:szCs w:val="20"/>
                <w:lang w:eastAsia="ru-RU"/>
              </w:rPr>
              <w:t>посл</w:t>
            </w:r>
            <w:proofErr w:type="spellEnd"/>
            <w:r w:rsidRPr="004A2931">
              <w:rPr>
                <w:rFonts w:ascii="Times New Roman" w:eastAsia="Times New Roman" w:hAnsi="Times New Roman" w:cs="Times New Roman"/>
                <w:sz w:val="20"/>
                <w:szCs w:val="20"/>
                <w:lang w:eastAsia="ru-RU"/>
              </w:rPr>
              <w:t>.</w:t>
            </w:r>
          </w:p>
          <w:p w14:paraId="54FDE134" w14:textId="77777777" w:rsidR="00D16288" w:rsidRPr="004A2931" w:rsidRDefault="00D16288" w:rsidP="00262F84">
            <w:pPr>
              <w:jc w:val="center"/>
              <w:rPr>
                <w:rFonts w:ascii="Times New Roman" w:eastAsia="Times New Roman" w:hAnsi="Times New Roman" w:cs="Times New Roman"/>
                <w:sz w:val="20"/>
                <w:szCs w:val="20"/>
              </w:rPr>
            </w:pPr>
          </w:p>
        </w:tc>
        <w:tc>
          <w:tcPr>
            <w:tcW w:w="1985" w:type="dxa"/>
            <w:tcBorders>
              <w:top w:val="single" w:sz="4" w:space="0" w:color="auto"/>
              <w:left w:val="nil"/>
              <w:bottom w:val="single" w:sz="4" w:space="0" w:color="000000"/>
              <w:right w:val="single" w:sz="4" w:space="0" w:color="000000"/>
            </w:tcBorders>
            <w:vAlign w:val="center"/>
          </w:tcPr>
          <w:p w14:paraId="2AB57463" w14:textId="77777777" w:rsidR="00D16288" w:rsidRPr="004A2931" w:rsidRDefault="00D16288" w:rsidP="00262F84">
            <w:pPr>
              <w:jc w:val="center"/>
              <w:rPr>
                <w:rFonts w:ascii="Times New Roman" w:eastAsia="Times New Roman" w:hAnsi="Times New Roman" w:cs="Times New Roman"/>
                <w:i/>
                <w:iCs/>
                <w:color w:val="FF0000"/>
                <w:sz w:val="20"/>
                <w:szCs w:val="20"/>
              </w:rPr>
            </w:pPr>
          </w:p>
        </w:tc>
      </w:tr>
      <w:tr w:rsidR="00D16288" w:rsidRPr="004A2931" w14:paraId="080CD040" w14:textId="77777777" w:rsidTr="00DD6191">
        <w:trPr>
          <w:trHeight w:val="258"/>
          <w:jc w:val="center"/>
        </w:trPr>
        <w:tc>
          <w:tcPr>
            <w:tcW w:w="8783" w:type="dxa"/>
            <w:gridSpan w:val="5"/>
            <w:tcBorders>
              <w:top w:val="single" w:sz="4" w:space="0" w:color="000000"/>
              <w:left w:val="single" w:sz="4" w:space="0" w:color="000000"/>
              <w:bottom w:val="single" w:sz="4" w:space="0" w:color="000000"/>
              <w:right w:val="single" w:sz="4" w:space="0" w:color="000000"/>
            </w:tcBorders>
          </w:tcPr>
          <w:p w14:paraId="1B67567A" w14:textId="77777777" w:rsidR="00D16288" w:rsidRPr="004A2931" w:rsidRDefault="00D16288" w:rsidP="00262F84">
            <w:pPr>
              <w:autoSpaceDE w:val="0"/>
              <w:autoSpaceDN w:val="0"/>
              <w:adjustRightInd w:val="0"/>
              <w:jc w:val="right"/>
              <w:rPr>
                <w:rFonts w:ascii="Times New Roman" w:eastAsia="Times New Roman" w:hAnsi="Times New Roman" w:cs="Times New Roman"/>
                <w:sz w:val="20"/>
                <w:szCs w:val="20"/>
              </w:rPr>
            </w:pPr>
            <w:r w:rsidRPr="004A2931">
              <w:rPr>
                <w:rFonts w:ascii="Times New Roman" w:eastAsia="Times New Roman" w:hAnsi="Times New Roman" w:cs="Times New Roman"/>
                <w:b/>
                <w:bCs/>
                <w:sz w:val="20"/>
                <w:szCs w:val="20"/>
              </w:rPr>
              <w:t>ПДВ</w:t>
            </w:r>
            <w:r w:rsidRPr="004A2931">
              <w:rPr>
                <w:rFonts w:ascii="Times New Roman" w:eastAsia="Times New Roman" w:hAnsi="Times New Roman" w:cs="Times New Roman"/>
                <w:b/>
                <w:bCs/>
                <w:color w:val="FF0000"/>
                <w:sz w:val="20"/>
                <w:szCs w:val="20"/>
              </w:rPr>
              <w:t>**</w:t>
            </w:r>
          </w:p>
        </w:tc>
        <w:tc>
          <w:tcPr>
            <w:tcW w:w="1985" w:type="dxa"/>
            <w:tcBorders>
              <w:top w:val="single" w:sz="4" w:space="0" w:color="auto"/>
              <w:left w:val="nil"/>
              <w:bottom w:val="single" w:sz="4" w:space="0" w:color="000000"/>
              <w:right w:val="single" w:sz="4" w:space="0" w:color="000000"/>
            </w:tcBorders>
            <w:vAlign w:val="center"/>
          </w:tcPr>
          <w:p w14:paraId="666D3EBD" w14:textId="77777777" w:rsidR="00D16288" w:rsidRPr="004A2931" w:rsidRDefault="00D16288" w:rsidP="00262F84">
            <w:pPr>
              <w:jc w:val="center"/>
              <w:rPr>
                <w:rFonts w:ascii="Times New Roman" w:eastAsia="Times New Roman" w:hAnsi="Times New Roman" w:cs="Times New Roman"/>
                <w:color w:val="FF0000"/>
                <w:sz w:val="20"/>
                <w:szCs w:val="20"/>
              </w:rPr>
            </w:pPr>
          </w:p>
        </w:tc>
      </w:tr>
      <w:tr w:rsidR="00D16288" w:rsidRPr="004A2931" w14:paraId="26B918C0" w14:textId="77777777" w:rsidTr="00DD6191">
        <w:trPr>
          <w:trHeight w:val="120"/>
          <w:jc w:val="center"/>
        </w:trPr>
        <w:tc>
          <w:tcPr>
            <w:tcW w:w="8783" w:type="dxa"/>
            <w:gridSpan w:val="5"/>
            <w:tcBorders>
              <w:top w:val="single" w:sz="4" w:space="0" w:color="000000"/>
              <w:left w:val="single" w:sz="4" w:space="0" w:color="000000"/>
              <w:bottom w:val="single" w:sz="4" w:space="0" w:color="000000"/>
              <w:right w:val="single" w:sz="4" w:space="0" w:color="000000"/>
            </w:tcBorders>
          </w:tcPr>
          <w:p w14:paraId="6E9DD6D4" w14:textId="77777777" w:rsidR="00D16288" w:rsidRPr="004A2931" w:rsidRDefault="00D16288" w:rsidP="00262F84">
            <w:pPr>
              <w:autoSpaceDE w:val="0"/>
              <w:autoSpaceDN w:val="0"/>
              <w:adjustRightInd w:val="0"/>
              <w:jc w:val="right"/>
              <w:rPr>
                <w:rFonts w:ascii="Times New Roman" w:eastAsia="Times New Roman" w:hAnsi="Times New Roman" w:cs="Times New Roman"/>
                <w:sz w:val="20"/>
                <w:szCs w:val="20"/>
              </w:rPr>
            </w:pPr>
            <w:r w:rsidRPr="004A2931">
              <w:rPr>
                <w:rFonts w:ascii="Times New Roman" w:eastAsia="Times New Roman" w:hAnsi="Times New Roman" w:cs="Times New Roman"/>
                <w:b/>
                <w:bCs/>
                <w:sz w:val="20"/>
                <w:szCs w:val="20"/>
              </w:rPr>
              <w:t>Всього</w:t>
            </w:r>
            <w:r w:rsidRPr="004A2931">
              <w:rPr>
                <w:rFonts w:ascii="Times New Roman" w:eastAsia="Times New Roman" w:hAnsi="Times New Roman" w:cs="Times New Roman"/>
                <w:b/>
                <w:bCs/>
                <w:sz w:val="20"/>
                <w:szCs w:val="20"/>
                <w:lang w:eastAsia="ru-RU"/>
              </w:rPr>
              <w:t xml:space="preserve"> грн з ПДВ</w:t>
            </w:r>
            <w:r w:rsidRPr="004A2931">
              <w:rPr>
                <w:rFonts w:ascii="Times New Roman" w:eastAsia="Times New Roman" w:hAnsi="Times New Roman" w:cs="Times New Roman"/>
                <w:b/>
                <w:bCs/>
                <w:color w:val="FF0000"/>
                <w:sz w:val="20"/>
                <w:szCs w:val="20"/>
                <w:lang w:eastAsia="ru-RU"/>
              </w:rPr>
              <w:t>**</w:t>
            </w:r>
          </w:p>
        </w:tc>
        <w:tc>
          <w:tcPr>
            <w:tcW w:w="1985" w:type="dxa"/>
            <w:tcBorders>
              <w:top w:val="single" w:sz="4" w:space="0" w:color="auto"/>
              <w:left w:val="nil"/>
              <w:bottom w:val="single" w:sz="4" w:space="0" w:color="000000"/>
              <w:right w:val="single" w:sz="4" w:space="0" w:color="000000"/>
            </w:tcBorders>
            <w:vAlign w:val="center"/>
          </w:tcPr>
          <w:p w14:paraId="384769F8" w14:textId="77777777" w:rsidR="00D16288" w:rsidRPr="004A2931" w:rsidRDefault="00D16288" w:rsidP="00262F84">
            <w:pPr>
              <w:jc w:val="center"/>
              <w:rPr>
                <w:rFonts w:ascii="Times New Roman" w:eastAsia="Times New Roman" w:hAnsi="Times New Roman" w:cs="Times New Roman"/>
                <w:color w:val="FF0000"/>
                <w:sz w:val="20"/>
                <w:szCs w:val="20"/>
              </w:rPr>
            </w:pPr>
          </w:p>
        </w:tc>
      </w:tr>
      <w:tr w:rsidR="00D16288" w:rsidRPr="004A2931" w14:paraId="1A55CB25" w14:textId="77777777" w:rsidTr="00262F84">
        <w:tblPrEx>
          <w:tblLook w:val="0400" w:firstRow="0" w:lastRow="0" w:firstColumn="0" w:lastColumn="0" w:noHBand="0" w:noVBand="1"/>
        </w:tblPrEx>
        <w:trPr>
          <w:trHeight w:val="133"/>
          <w:jc w:val="center"/>
        </w:trPr>
        <w:tc>
          <w:tcPr>
            <w:tcW w:w="10768" w:type="dxa"/>
            <w:gridSpan w:val="6"/>
            <w:tcBorders>
              <w:top w:val="single" w:sz="4" w:space="0" w:color="000000"/>
              <w:left w:val="single" w:sz="4" w:space="0" w:color="000000"/>
              <w:bottom w:val="single" w:sz="4" w:space="0" w:color="000000"/>
              <w:right w:val="single" w:sz="4" w:space="0" w:color="000000"/>
            </w:tcBorders>
            <w:vAlign w:val="center"/>
          </w:tcPr>
          <w:p w14:paraId="25F7466F" w14:textId="77777777" w:rsidR="00D16288" w:rsidRPr="004A2931" w:rsidRDefault="00D16288" w:rsidP="00262F84">
            <w:pPr>
              <w:autoSpaceDE w:val="0"/>
              <w:autoSpaceDN w:val="0"/>
              <w:adjustRightInd w:val="0"/>
              <w:rPr>
                <w:rFonts w:ascii="Times New Roman" w:eastAsia="Times New Roman" w:hAnsi="Times New Roman" w:cs="Times New Roman"/>
                <w:sz w:val="20"/>
                <w:szCs w:val="20"/>
                <w:lang w:eastAsia="ru-RU"/>
              </w:rPr>
            </w:pPr>
            <w:r w:rsidRPr="004A2931">
              <w:rPr>
                <w:rFonts w:ascii="Times New Roman" w:eastAsia="Times New Roman" w:hAnsi="Times New Roman" w:cs="Times New Roman"/>
                <w:sz w:val="20"/>
                <w:szCs w:val="20"/>
                <w:lang w:eastAsia="ru-RU"/>
              </w:rPr>
              <w:t>В тому числі:</w:t>
            </w:r>
          </w:p>
        </w:tc>
      </w:tr>
      <w:tr w:rsidR="00D16288" w:rsidRPr="004A2931" w14:paraId="71E5B2AF" w14:textId="77777777" w:rsidTr="00DD6191">
        <w:tblPrEx>
          <w:tblLook w:val="0400" w:firstRow="0" w:lastRow="0" w:firstColumn="0" w:lastColumn="0" w:noHBand="0" w:noVBand="1"/>
        </w:tblPrEx>
        <w:trPr>
          <w:trHeight w:val="553"/>
          <w:jc w:val="center"/>
        </w:trPr>
        <w:tc>
          <w:tcPr>
            <w:tcW w:w="5662" w:type="dxa"/>
            <w:gridSpan w:val="2"/>
            <w:tcBorders>
              <w:top w:val="single" w:sz="4" w:space="0" w:color="000000"/>
              <w:left w:val="single" w:sz="4" w:space="0" w:color="000000"/>
              <w:bottom w:val="single" w:sz="4" w:space="0" w:color="000000"/>
              <w:right w:val="single" w:sz="4" w:space="0" w:color="000000"/>
            </w:tcBorders>
            <w:vAlign w:val="center"/>
          </w:tcPr>
          <w:p w14:paraId="685F1478" w14:textId="77777777" w:rsidR="00D16288" w:rsidRPr="004A2931" w:rsidRDefault="00D16288" w:rsidP="00262F84">
            <w:pPr>
              <w:autoSpaceDE w:val="0"/>
              <w:autoSpaceDN w:val="0"/>
              <w:adjustRightInd w:val="0"/>
              <w:jc w:val="center"/>
              <w:rPr>
                <w:rFonts w:ascii="Times New Roman" w:eastAsia="Times New Roman" w:hAnsi="Times New Roman" w:cs="Times New Roman"/>
                <w:sz w:val="20"/>
                <w:szCs w:val="20"/>
                <w:lang w:eastAsia="ru-RU"/>
              </w:rPr>
            </w:pPr>
            <w:r w:rsidRPr="004A2931">
              <w:rPr>
                <w:rFonts w:ascii="Times New Roman" w:eastAsia="Times New Roman" w:hAnsi="Times New Roman" w:cs="Times New Roman"/>
                <w:sz w:val="20"/>
                <w:szCs w:val="20"/>
                <w:lang w:eastAsia="ru-RU"/>
              </w:rPr>
              <w:t xml:space="preserve">Найменування </w:t>
            </w:r>
          </w:p>
        </w:tc>
        <w:tc>
          <w:tcPr>
            <w:tcW w:w="993" w:type="dxa"/>
            <w:tcBorders>
              <w:top w:val="single" w:sz="4" w:space="0" w:color="000000"/>
              <w:left w:val="single" w:sz="4" w:space="0" w:color="000000"/>
              <w:bottom w:val="single" w:sz="4" w:space="0" w:color="000000"/>
              <w:right w:val="single" w:sz="4" w:space="0" w:color="000000"/>
            </w:tcBorders>
            <w:vAlign w:val="center"/>
          </w:tcPr>
          <w:p w14:paraId="22A12B1E" w14:textId="77777777" w:rsidR="00D16288" w:rsidRPr="004A2931" w:rsidRDefault="00D16288" w:rsidP="00262F84">
            <w:pPr>
              <w:autoSpaceDE w:val="0"/>
              <w:autoSpaceDN w:val="0"/>
              <w:adjustRightInd w:val="0"/>
              <w:jc w:val="center"/>
              <w:rPr>
                <w:rFonts w:ascii="Times New Roman" w:eastAsia="Times New Roman" w:hAnsi="Times New Roman" w:cs="Times New Roman"/>
                <w:sz w:val="20"/>
                <w:szCs w:val="20"/>
                <w:lang w:eastAsia="ru-RU"/>
              </w:rPr>
            </w:pPr>
            <w:r w:rsidRPr="004A2931">
              <w:rPr>
                <w:rFonts w:ascii="Times New Roman" w:eastAsia="Times New Roman" w:hAnsi="Times New Roman" w:cs="Times New Roman"/>
                <w:sz w:val="20"/>
                <w:szCs w:val="20"/>
                <w:lang w:eastAsia="ru-RU"/>
              </w:rPr>
              <w:t xml:space="preserve">Од. </w:t>
            </w:r>
            <w:proofErr w:type="spellStart"/>
            <w:r w:rsidRPr="004A2931">
              <w:rPr>
                <w:rFonts w:ascii="Times New Roman" w:eastAsia="Times New Roman" w:hAnsi="Times New Roman" w:cs="Times New Roman"/>
                <w:sz w:val="20"/>
                <w:szCs w:val="20"/>
                <w:lang w:eastAsia="ru-RU"/>
              </w:rPr>
              <w:t>вим</w:t>
            </w:r>
            <w:proofErr w:type="spellEnd"/>
          </w:p>
        </w:tc>
        <w:tc>
          <w:tcPr>
            <w:tcW w:w="852" w:type="dxa"/>
            <w:tcBorders>
              <w:top w:val="single" w:sz="4" w:space="0" w:color="000000"/>
              <w:left w:val="single" w:sz="4" w:space="0" w:color="000000"/>
              <w:bottom w:val="single" w:sz="4" w:space="0" w:color="000000"/>
              <w:right w:val="single" w:sz="4" w:space="0" w:color="000000"/>
            </w:tcBorders>
            <w:vAlign w:val="center"/>
          </w:tcPr>
          <w:p w14:paraId="1BFFEA7A" w14:textId="77777777" w:rsidR="00D16288" w:rsidRPr="004A2931" w:rsidRDefault="00D16288" w:rsidP="00262F84">
            <w:pPr>
              <w:autoSpaceDE w:val="0"/>
              <w:autoSpaceDN w:val="0"/>
              <w:adjustRightInd w:val="0"/>
              <w:jc w:val="center"/>
              <w:rPr>
                <w:rFonts w:ascii="Times New Roman" w:eastAsia="Times New Roman" w:hAnsi="Times New Roman" w:cs="Times New Roman"/>
                <w:sz w:val="20"/>
                <w:szCs w:val="20"/>
                <w:lang w:eastAsia="ru-RU"/>
              </w:rPr>
            </w:pPr>
            <w:r w:rsidRPr="004A2931">
              <w:rPr>
                <w:rFonts w:ascii="Times New Roman" w:eastAsia="Times New Roman" w:hAnsi="Times New Roman" w:cs="Times New Roman"/>
                <w:sz w:val="20"/>
                <w:szCs w:val="20"/>
                <w:lang w:eastAsia="ru-RU"/>
              </w:rPr>
              <w:t>Кіль-</w:t>
            </w:r>
          </w:p>
          <w:p w14:paraId="43D31639" w14:textId="77777777" w:rsidR="00D16288" w:rsidRPr="004A2931" w:rsidRDefault="00D16288" w:rsidP="00262F84">
            <w:pPr>
              <w:autoSpaceDE w:val="0"/>
              <w:autoSpaceDN w:val="0"/>
              <w:adjustRightInd w:val="0"/>
              <w:jc w:val="center"/>
              <w:rPr>
                <w:rFonts w:ascii="Times New Roman" w:eastAsia="Times New Roman" w:hAnsi="Times New Roman" w:cs="Times New Roman"/>
                <w:sz w:val="20"/>
                <w:szCs w:val="20"/>
                <w:lang w:eastAsia="ru-RU"/>
              </w:rPr>
            </w:pPr>
            <w:r w:rsidRPr="004A2931">
              <w:rPr>
                <w:rFonts w:ascii="Times New Roman" w:eastAsia="Times New Roman" w:hAnsi="Times New Roman" w:cs="Times New Roman"/>
                <w:sz w:val="20"/>
                <w:szCs w:val="20"/>
                <w:lang w:eastAsia="ru-RU"/>
              </w:rPr>
              <w:t>кість</w:t>
            </w:r>
          </w:p>
        </w:tc>
        <w:tc>
          <w:tcPr>
            <w:tcW w:w="1276" w:type="dxa"/>
            <w:tcBorders>
              <w:top w:val="single" w:sz="4" w:space="0" w:color="000000"/>
              <w:left w:val="nil"/>
              <w:bottom w:val="single" w:sz="4" w:space="0" w:color="000000"/>
              <w:right w:val="single" w:sz="4" w:space="0" w:color="000000"/>
            </w:tcBorders>
            <w:vAlign w:val="center"/>
          </w:tcPr>
          <w:p w14:paraId="140862A0" w14:textId="77777777" w:rsidR="00D16288" w:rsidRPr="004A2931" w:rsidRDefault="00D16288" w:rsidP="00262F84">
            <w:pPr>
              <w:autoSpaceDE w:val="0"/>
              <w:autoSpaceDN w:val="0"/>
              <w:adjustRightInd w:val="0"/>
              <w:jc w:val="center"/>
              <w:rPr>
                <w:rFonts w:ascii="Times New Roman" w:eastAsia="Times New Roman" w:hAnsi="Times New Roman" w:cs="Times New Roman"/>
                <w:sz w:val="20"/>
                <w:szCs w:val="20"/>
                <w:lang w:eastAsia="ru-RU"/>
              </w:rPr>
            </w:pPr>
            <w:r w:rsidRPr="004A2931">
              <w:rPr>
                <w:rFonts w:ascii="Times New Roman" w:eastAsia="Times New Roman" w:hAnsi="Times New Roman" w:cs="Times New Roman"/>
                <w:sz w:val="20"/>
                <w:szCs w:val="20"/>
                <w:lang w:eastAsia="ru-RU"/>
              </w:rPr>
              <w:t>Ціна за одиницю</w:t>
            </w:r>
            <w:r w:rsidRPr="004A2931">
              <w:rPr>
                <w:rFonts w:ascii="Times New Roman" w:eastAsia="Times New Roman" w:hAnsi="Times New Roman" w:cs="Times New Roman"/>
                <w:i/>
                <w:sz w:val="16"/>
                <w:szCs w:val="16"/>
                <w:lang w:eastAsia="ru-RU"/>
              </w:rPr>
              <w:t>*</w:t>
            </w:r>
            <w:r w:rsidRPr="004A2931">
              <w:rPr>
                <w:rFonts w:ascii="Times New Roman" w:eastAsia="Times New Roman" w:hAnsi="Times New Roman" w:cs="Times New Roman"/>
                <w:sz w:val="20"/>
                <w:szCs w:val="20"/>
                <w:lang w:eastAsia="ru-RU"/>
              </w:rPr>
              <w:t>, грн. без ПДВ</w:t>
            </w:r>
          </w:p>
        </w:tc>
        <w:tc>
          <w:tcPr>
            <w:tcW w:w="1985" w:type="dxa"/>
            <w:tcBorders>
              <w:top w:val="single" w:sz="4" w:space="0" w:color="000000"/>
              <w:left w:val="nil"/>
              <w:bottom w:val="single" w:sz="4" w:space="0" w:color="000000"/>
              <w:right w:val="single" w:sz="4" w:space="0" w:color="000000"/>
            </w:tcBorders>
            <w:vAlign w:val="center"/>
          </w:tcPr>
          <w:p w14:paraId="20BC4667" w14:textId="77777777" w:rsidR="00D16288" w:rsidRPr="004A2931" w:rsidRDefault="00D16288" w:rsidP="00262F84">
            <w:pPr>
              <w:autoSpaceDE w:val="0"/>
              <w:autoSpaceDN w:val="0"/>
              <w:adjustRightInd w:val="0"/>
              <w:jc w:val="center"/>
              <w:rPr>
                <w:rFonts w:ascii="Times New Roman" w:eastAsia="Times New Roman" w:hAnsi="Times New Roman" w:cs="Times New Roman"/>
                <w:sz w:val="20"/>
                <w:szCs w:val="20"/>
                <w:lang w:eastAsia="ru-RU"/>
              </w:rPr>
            </w:pPr>
            <w:r w:rsidRPr="004A2931">
              <w:rPr>
                <w:rFonts w:ascii="Times New Roman" w:eastAsia="Times New Roman" w:hAnsi="Times New Roman" w:cs="Times New Roman"/>
                <w:sz w:val="20"/>
                <w:szCs w:val="20"/>
                <w:lang w:eastAsia="ru-RU"/>
              </w:rPr>
              <w:t>Загальна вартість</w:t>
            </w:r>
            <w:r w:rsidRPr="004A2931">
              <w:rPr>
                <w:rFonts w:ascii="Times New Roman" w:eastAsia="Times New Roman" w:hAnsi="Times New Roman" w:cs="Times New Roman"/>
                <w:iCs/>
                <w:sz w:val="16"/>
                <w:szCs w:val="16"/>
                <w:lang w:eastAsia="ru-RU"/>
              </w:rPr>
              <w:t>*</w:t>
            </w:r>
            <w:r w:rsidRPr="004A2931">
              <w:rPr>
                <w:rFonts w:ascii="Times New Roman" w:eastAsia="Times New Roman" w:hAnsi="Times New Roman" w:cs="Times New Roman"/>
                <w:sz w:val="20"/>
                <w:szCs w:val="20"/>
                <w:lang w:eastAsia="ru-RU"/>
              </w:rPr>
              <w:t>, грн. без ПДВ</w:t>
            </w:r>
          </w:p>
        </w:tc>
      </w:tr>
      <w:tr w:rsidR="00DD6191" w:rsidRPr="003E1514" w14:paraId="307F6D36" w14:textId="77777777" w:rsidTr="00DD6191">
        <w:tblPrEx>
          <w:tblLook w:val="0400" w:firstRow="0" w:lastRow="0" w:firstColumn="0" w:lastColumn="0" w:noHBand="0" w:noVBand="1"/>
        </w:tblPrEx>
        <w:trPr>
          <w:trHeight w:val="472"/>
          <w:jc w:val="center"/>
        </w:trPr>
        <w:tc>
          <w:tcPr>
            <w:tcW w:w="5662" w:type="dxa"/>
            <w:gridSpan w:val="2"/>
            <w:tcBorders>
              <w:top w:val="single" w:sz="4" w:space="0" w:color="000000"/>
              <w:left w:val="single" w:sz="4" w:space="0" w:color="000000"/>
              <w:bottom w:val="single" w:sz="4" w:space="0" w:color="000000"/>
              <w:right w:val="single" w:sz="4" w:space="0" w:color="000000"/>
            </w:tcBorders>
            <w:vAlign w:val="center"/>
          </w:tcPr>
          <w:p w14:paraId="207398C3" w14:textId="77777777" w:rsidR="00DD6191" w:rsidRPr="009D25F5" w:rsidRDefault="00DD6191" w:rsidP="00262F84">
            <w:pPr>
              <w:jc w:val="both"/>
              <w:rPr>
                <w:rFonts w:ascii="Times New Roman" w:eastAsia="Andale Sans UI" w:hAnsi="Times New Roman" w:cs="Times New Roman"/>
                <w:sz w:val="20"/>
                <w:szCs w:val="20"/>
                <w:lang w:eastAsia="zh-CN"/>
              </w:rPr>
            </w:pPr>
            <w:r w:rsidRPr="009D25F5">
              <w:rPr>
                <w:rFonts w:ascii="Times New Roman" w:eastAsia="Andale Sans UI" w:hAnsi="Times New Roman" w:cs="Times New Roman"/>
                <w:sz w:val="20"/>
                <w:szCs w:val="20"/>
                <w:lang w:eastAsia="zh-CN"/>
              </w:rPr>
              <w:t>Проведення технічного обслуговування крану-маніпулятора HYVA HB232- E3 (ТО-100 м/г = витратні матеріали + нормо-години на проведення ТО + виїзд сервісної бригади Сумська обл., Охтирський р-н)</w:t>
            </w:r>
          </w:p>
        </w:tc>
        <w:tc>
          <w:tcPr>
            <w:tcW w:w="993" w:type="dxa"/>
            <w:tcBorders>
              <w:top w:val="single" w:sz="4" w:space="0" w:color="000000"/>
              <w:left w:val="single" w:sz="4" w:space="0" w:color="000000"/>
              <w:bottom w:val="single" w:sz="4" w:space="0" w:color="000000"/>
              <w:right w:val="single" w:sz="4" w:space="0" w:color="000000"/>
            </w:tcBorders>
            <w:vAlign w:val="center"/>
          </w:tcPr>
          <w:p w14:paraId="0DB839F9" w14:textId="77777777" w:rsidR="00DD6191" w:rsidRPr="003E1514" w:rsidRDefault="00DD6191" w:rsidP="00262F84">
            <w:pPr>
              <w:jc w:val="center"/>
              <w:rPr>
                <w:rFonts w:ascii="Times New Roman" w:hAnsi="Times New Roman" w:cs="Times New Roman"/>
                <w:sz w:val="20"/>
                <w:szCs w:val="20"/>
              </w:rPr>
            </w:pPr>
            <w:proofErr w:type="spellStart"/>
            <w:r w:rsidRPr="003E1514">
              <w:rPr>
                <w:rFonts w:ascii="Times New Roman" w:hAnsi="Times New Roman" w:cs="Times New Roman"/>
                <w:sz w:val="20"/>
                <w:szCs w:val="20"/>
              </w:rPr>
              <w:t>посл</w:t>
            </w:r>
            <w:proofErr w:type="spellEnd"/>
            <w:r w:rsidRPr="003E1514">
              <w:rPr>
                <w:rFonts w:ascii="Times New Roman" w:hAnsi="Times New Roman" w:cs="Times New Roman"/>
                <w:sz w:val="20"/>
                <w:szCs w:val="20"/>
              </w:rPr>
              <w:t>.</w:t>
            </w:r>
          </w:p>
        </w:tc>
        <w:tc>
          <w:tcPr>
            <w:tcW w:w="852" w:type="dxa"/>
            <w:tcBorders>
              <w:top w:val="single" w:sz="4" w:space="0" w:color="000000"/>
              <w:left w:val="single" w:sz="4" w:space="0" w:color="000000"/>
              <w:bottom w:val="single" w:sz="4" w:space="0" w:color="000000"/>
              <w:right w:val="single" w:sz="4" w:space="0" w:color="000000"/>
            </w:tcBorders>
            <w:vAlign w:val="center"/>
          </w:tcPr>
          <w:p w14:paraId="6F94C3B8" w14:textId="77777777" w:rsidR="00DD6191" w:rsidRPr="003E1514" w:rsidRDefault="00DD6191" w:rsidP="00262F84">
            <w:pPr>
              <w:jc w:val="center"/>
              <w:rPr>
                <w:rFonts w:ascii="Times New Roman" w:hAnsi="Times New Roman" w:cs="Times New Roman"/>
                <w:sz w:val="20"/>
                <w:szCs w:val="20"/>
              </w:rPr>
            </w:pPr>
            <w:r w:rsidRPr="003E1514">
              <w:rPr>
                <w:rFonts w:ascii="Times New Roman" w:hAnsi="Times New Roman" w:cs="Times New Roman"/>
                <w:sz w:val="20"/>
                <w:szCs w:val="20"/>
              </w:rPr>
              <w:t>10</w:t>
            </w:r>
          </w:p>
        </w:tc>
        <w:tc>
          <w:tcPr>
            <w:tcW w:w="1276" w:type="dxa"/>
            <w:tcBorders>
              <w:top w:val="single" w:sz="4" w:space="0" w:color="000000"/>
              <w:left w:val="nil"/>
              <w:bottom w:val="single" w:sz="4" w:space="0" w:color="000000"/>
              <w:right w:val="single" w:sz="4" w:space="0" w:color="000000"/>
            </w:tcBorders>
            <w:vAlign w:val="center"/>
          </w:tcPr>
          <w:p w14:paraId="392567E0" w14:textId="77777777" w:rsidR="00DD6191" w:rsidRPr="003E1514" w:rsidRDefault="00DD6191" w:rsidP="00262F84">
            <w:pPr>
              <w:jc w:val="center"/>
              <w:rPr>
                <w:rFonts w:ascii="Times New Roman" w:hAnsi="Times New Roman" w:cs="Times New Roman"/>
                <w:sz w:val="20"/>
                <w:szCs w:val="20"/>
              </w:rPr>
            </w:pPr>
          </w:p>
        </w:tc>
        <w:tc>
          <w:tcPr>
            <w:tcW w:w="1985" w:type="dxa"/>
            <w:tcBorders>
              <w:top w:val="single" w:sz="4" w:space="0" w:color="000000"/>
              <w:left w:val="nil"/>
              <w:bottom w:val="single" w:sz="4" w:space="0" w:color="000000"/>
              <w:right w:val="single" w:sz="4" w:space="0" w:color="000000"/>
            </w:tcBorders>
            <w:vAlign w:val="center"/>
          </w:tcPr>
          <w:p w14:paraId="6B0EC3EE" w14:textId="77777777" w:rsidR="00DD6191" w:rsidRPr="003E1514" w:rsidRDefault="00DD6191" w:rsidP="00262F84">
            <w:pPr>
              <w:jc w:val="center"/>
              <w:rPr>
                <w:rFonts w:ascii="Times New Roman" w:hAnsi="Times New Roman" w:cs="Times New Roman"/>
                <w:sz w:val="20"/>
                <w:szCs w:val="20"/>
              </w:rPr>
            </w:pPr>
          </w:p>
        </w:tc>
      </w:tr>
      <w:tr w:rsidR="00DD6191" w:rsidRPr="003E1514" w14:paraId="269E6D92" w14:textId="77777777" w:rsidTr="00DD6191">
        <w:tblPrEx>
          <w:tblLook w:val="0400" w:firstRow="0" w:lastRow="0" w:firstColumn="0" w:lastColumn="0" w:noHBand="0" w:noVBand="1"/>
        </w:tblPrEx>
        <w:trPr>
          <w:trHeight w:val="472"/>
          <w:jc w:val="center"/>
        </w:trPr>
        <w:tc>
          <w:tcPr>
            <w:tcW w:w="5662" w:type="dxa"/>
            <w:gridSpan w:val="2"/>
            <w:tcBorders>
              <w:top w:val="single" w:sz="4" w:space="0" w:color="000000"/>
              <w:left w:val="single" w:sz="4" w:space="0" w:color="000000"/>
              <w:bottom w:val="single" w:sz="4" w:space="0" w:color="000000"/>
              <w:right w:val="single" w:sz="4" w:space="0" w:color="000000"/>
            </w:tcBorders>
            <w:vAlign w:val="center"/>
          </w:tcPr>
          <w:p w14:paraId="238D6BE3" w14:textId="77777777" w:rsidR="00DD6191" w:rsidRPr="009D25F5" w:rsidRDefault="00DD6191" w:rsidP="00262F84">
            <w:pPr>
              <w:jc w:val="both"/>
              <w:rPr>
                <w:rFonts w:ascii="Times New Roman" w:eastAsia="Andale Sans UI" w:hAnsi="Times New Roman" w:cs="Times New Roman"/>
                <w:sz w:val="20"/>
                <w:szCs w:val="20"/>
                <w:lang w:eastAsia="zh-CN"/>
              </w:rPr>
            </w:pPr>
            <w:r w:rsidRPr="009D25F5">
              <w:rPr>
                <w:rFonts w:ascii="Times New Roman" w:eastAsia="Andale Sans UI" w:hAnsi="Times New Roman" w:cs="Times New Roman"/>
                <w:sz w:val="20"/>
                <w:szCs w:val="20"/>
                <w:lang w:eastAsia="zh-CN"/>
              </w:rPr>
              <w:t>Проведення технічного обслуговування крану-маніпулятора HYVA HB232- E3 (ТО-100 м/г = витратні матеріали + нормо-години на проведення ТО + виїзд сервісної бригади Сумська обл., Роменський р-н)</w:t>
            </w:r>
          </w:p>
        </w:tc>
        <w:tc>
          <w:tcPr>
            <w:tcW w:w="993" w:type="dxa"/>
            <w:tcBorders>
              <w:top w:val="single" w:sz="4" w:space="0" w:color="000000"/>
              <w:left w:val="single" w:sz="4" w:space="0" w:color="000000"/>
              <w:bottom w:val="single" w:sz="4" w:space="0" w:color="000000"/>
              <w:right w:val="single" w:sz="4" w:space="0" w:color="000000"/>
            </w:tcBorders>
            <w:vAlign w:val="center"/>
          </w:tcPr>
          <w:p w14:paraId="0370B0F2" w14:textId="77777777" w:rsidR="00DD6191" w:rsidRPr="003E1514" w:rsidRDefault="00DD6191" w:rsidP="00262F84">
            <w:pPr>
              <w:jc w:val="center"/>
              <w:rPr>
                <w:rFonts w:ascii="Times New Roman" w:hAnsi="Times New Roman" w:cs="Times New Roman"/>
                <w:sz w:val="20"/>
                <w:szCs w:val="20"/>
              </w:rPr>
            </w:pPr>
            <w:proofErr w:type="spellStart"/>
            <w:r w:rsidRPr="003E1514">
              <w:rPr>
                <w:rFonts w:ascii="Times New Roman" w:hAnsi="Times New Roman" w:cs="Times New Roman"/>
                <w:sz w:val="20"/>
                <w:szCs w:val="20"/>
              </w:rPr>
              <w:t>посл</w:t>
            </w:r>
            <w:proofErr w:type="spellEnd"/>
          </w:p>
        </w:tc>
        <w:tc>
          <w:tcPr>
            <w:tcW w:w="852" w:type="dxa"/>
            <w:tcBorders>
              <w:top w:val="single" w:sz="4" w:space="0" w:color="000000"/>
              <w:left w:val="single" w:sz="4" w:space="0" w:color="000000"/>
              <w:bottom w:val="single" w:sz="4" w:space="0" w:color="000000"/>
              <w:right w:val="single" w:sz="4" w:space="0" w:color="000000"/>
            </w:tcBorders>
            <w:vAlign w:val="center"/>
          </w:tcPr>
          <w:p w14:paraId="1540E059" w14:textId="77777777" w:rsidR="00DD6191" w:rsidRPr="003E1514" w:rsidRDefault="00DD6191" w:rsidP="00262F84">
            <w:pPr>
              <w:jc w:val="center"/>
              <w:rPr>
                <w:rFonts w:ascii="Times New Roman" w:hAnsi="Times New Roman" w:cs="Times New Roman"/>
                <w:sz w:val="20"/>
                <w:szCs w:val="20"/>
              </w:rPr>
            </w:pPr>
            <w:r w:rsidRPr="003E1514">
              <w:rPr>
                <w:rFonts w:ascii="Times New Roman" w:hAnsi="Times New Roman" w:cs="Times New Roman"/>
                <w:sz w:val="20"/>
                <w:szCs w:val="20"/>
              </w:rPr>
              <w:t>1</w:t>
            </w:r>
          </w:p>
        </w:tc>
        <w:tc>
          <w:tcPr>
            <w:tcW w:w="1276" w:type="dxa"/>
            <w:tcBorders>
              <w:top w:val="single" w:sz="4" w:space="0" w:color="000000"/>
              <w:left w:val="nil"/>
              <w:bottom w:val="single" w:sz="4" w:space="0" w:color="000000"/>
              <w:right w:val="single" w:sz="4" w:space="0" w:color="000000"/>
            </w:tcBorders>
            <w:vAlign w:val="center"/>
          </w:tcPr>
          <w:p w14:paraId="74EB8527" w14:textId="77777777" w:rsidR="00DD6191" w:rsidRPr="003E1514" w:rsidRDefault="00DD6191" w:rsidP="00262F84">
            <w:pPr>
              <w:jc w:val="center"/>
              <w:rPr>
                <w:rFonts w:ascii="Times New Roman" w:hAnsi="Times New Roman" w:cs="Times New Roman"/>
                <w:sz w:val="20"/>
                <w:szCs w:val="20"/>
              </w:rPr>
            </w:pPr>
          </w:p>
        </w:tc>
        <w:tc>
          <w:tcPr>
            <w:tcW w:w="1985" w:type="dxa"/>
            <w:tcBorders>
              <w:top w:val="single" w:sz="4" w:space="0" w:color="000000"/>
              <w:left w:val="nil"/>
              <w:bottom w:val="single" w:sz="4" w:space="0" w:color="000000"/>
              <w:right w:val="single" w:sz="4" w:space="0" w:color="000000"/>
            </w:tcBorders>
            <w:vAlign w:val="center"/>
          </w:tcPr>
          <w:p w14:paraId="0A602CAC" w14:textId="77777777" w:rsidR="00DD6191" w:rsidRPr="003E1514" w:rsidRDefault="00DD6191" w:rsidP="00262F84">
            <w:pPr>
              <w:jc w:val="center"/>
              <w:rPr>
                <w:rFonts w:ascii="Times New Roman" w:hAnsi="Times New Roman" w:cs="Times New Roman"/>
                <w:sz w:val="20"/>
                <w:szCs w:val="20"/>
              </w:rPr>
            </w:pPr>
          </w:p>
        </w:tc>
      </w:tr>
      <w:tr w:rsidR="00DD6191" w:rsidRPr="003E1514" w14:paraId="28DE5BF9" w14:textId="77777777" w:rsidTr="00DD6191">
        <w:tblPrEx>
          <w:tblLook w:val="0400" w:firstRow="0" w:lastRow="0" w:firstColumn="0" w:lastColumn="0" w:noHBand="0" w:noVBand="1"/>
        </w:tblPrEx>
        <w:trPr>
          <w:trHeight w:val="472"/>
          <w:jc w:val="center"/>
        </w:trPr>
        <w:tc>
          <w:tcPr>
            <w:tcW w:w="5662" w:type="dxa"/>
            <w:gridSpan w:val="2"/>
            <w:tcBorders>
              <w:top w:val="single" w:sz="4" w:space="0" w:color="000000"/>
              <w:left w:val="single" w:sz="4" w:space="0" w:color="000000"/>
              <w:bottom w:val="single" w:sz="4" w:space="0" w:color="000000"/>
              <w:right w:val="single" w:sz="4" w:space="0" w:color="000000"/>
            </w:tcBorders>
            <w:vAlign w:val="center"/>
          </w:tcPr>
          <w:p w14:paraId="26DE3E86" w14:textId="77777777" w:rsidR="00DD6191" w:rsidRPr="009D25F5" w:rsidRDefault="00DD6191" w:rsidP="00262F84">
            <w:pPr>
              <w:jc w:val="both"/>
              <w:rPr>
                <w:rFonts w:ascii="Times New Roman" w:eastAsia="Andale Sans UI" w:hAnsi="Times New Roman" w:cs="Times New Roman"/>
                <w:sz w:val="20"/>
                <w:szCs w:val="20"/>
                <w:lang w:eastAsia="zh-CN"/>
              </w:rPr>
            </w:pPr>
            <w:r w:rsidRPr="009D25F5">
              <w:rPr>
                <w:rFonts w:ascii="Times New Roman" w:eastAsia="Andale Sans UI" w:hAnsi="Times New Roman" w:cs="Times New Roman"/>
                <w:sz w:val="20"/>
                <w:szCs w:val="20"/>
                <w:lang w:eastAsia="zh-CN"/>
              </w:rPr>
              <w:t xml:space="preserve">Проведення технічного обслуговування крану-маніпулятора HYVA HB232- E3 (ТО-100 м/г = витратні матеріали + нормо-години на проведення ТО + виїзд сервісної бригади </w:t>
            </w:r>
            <w:r w:rsidRPr="009D25F5">
              <w:rPr>
                <w:rFonts w:ascii="Times New Roman" w:hAnsi="Times New Roman" w:cs="Times New Roman"/>
                <w:sz w:val="20"/>
                <w:szCs w:val="20"/>
              </w:rPr>
              <w:t>Полтавська обл., Миргородський р-н</w:t>
            </w:r>
            <w:r w:rsidRPr="009D25F5">
              <w:rPr>
                <w:rFonts w:ascii="Times New Roman" w:eastAsia="Andale Sans UI" w:hAnsi="Times New Roman" w:cs="Times New Roman"/>
                <w:sz w:val="20"/>
                <w:szCs w:val="20"/>
                <w:lang w:eastAsia="zh-CN"/>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7117545" w14:textId="77777777" w:rsidR="00DD6191" w:rsidRPr="003E1514" w:rsidRDefault="00DD6191" w:rsidP="00262F84">
            <w:pPr>
              <w:jc w:val="center"/>
              <w:rPr>
                <w:rFonts w:ascii="Times New Roman" w:hAnsi="Times New Roman" w:cs="Times New Roman"/>
                <w:sz w:val="20"/>
                <w:szCs w:val="20"/>
              </w:rPr>
            </w:pPr>
            <w:proofErr w:type="spellStart"/>
            <w:r w:rsidRPr="003E1514">
              <w:rPr>
                <w:rFonts w:ascii="Times New Roman" w:hAnsi="Times New Roman" w:cs="Times New Roman"/>
                <w:sz w:val="20"/>
                <w:szCs w:val="20"/>
              </w:rPr>
              <w:t>посл</w:t>
            </w:r>
            <w:proofErr w:type="spellEnd"/>
          </w:p>
        </w:tc>
        <w:tc>
          <w:tcPr>
            <w:tcW w:w="852" w:type="dxa"/>
            <w:tcBorders>
              <w:top w:val="single" w:sz="4" w:space="0" w:color="000000"/>
              <w:left w:val="single" w:sz="4" w:space="0" w:color="000000"/>
              <w:bottom w:val="single" w:sz="4" w:space="0" w:color="000000"/>
              <w:right w:val="single" w:sz="4" w:space="0" w:color="000000"/>
            </w:tcBorders>
            <w:vAlign w:val="center"/>
          </w:tcPr>
          <w:p w14:paraId="33CCA2B2" w14:textId="77777777" w:rsidR="00DD6191" w:rsidRPr="00B57F23" w:rsidRDefault="00DD6191" w:rsidP="00262F84">
            <w:pPr>
              <w:jc w:val="center"/>
              <w:rPr>
                <w:rFonts w:ascii="Times New Roman" w:hAnsi="Times New Roman" w:cs="Times New Roman"/>
                <w:color w:val="auto"/>
                <w:sz w:val="20"/>
                <w:szCs w:val="20"/>
              </w:rPr>
            </w:pPr>
            <w:r w:rsidRPr="00B57F23">
              <w:rPr>
                <w:rFonts w:ascii="Times New Roman" w:hAnsi="Times New Roman" w:cs="Times New Roman"/>
                <w:color w:val="auto"/>
                <w:sz w:val="20"/>
                <w:szCs w:val="20"/>
              </w:rPr>
              <w:t>2</w:t>
            </w:r>
          </w:p>
        </w:tc>
        <w:tc>
          <w:tcPr>
            <w:tcW w:w="1276" w:type="dxa"/>
            <w:tcBorders>
              <w:top w:val="single" w:sz="4" w:space="0" w:color="000000"/>
              <w:left w:val="nil"/>
              <w:bottom w:val="single" w:sz="4" w:space="0" w:color="000000"/>
              <w:right w:val="single" w:sz="4" w:space="0" w:color="000000"/>
            </w:tcBorders>
            <w:vAlign w:val="center"/>
          </w:tcPr>
          <w:p w14:paraId="4C8A5D35" w14:textId="77777777" w:rsidR="00DD6191" w:rsidRPr="003E1514" w:rsidRDefault="00DD6191" w:rsidP="00262F84">
            <w:pPr>
              <w:jc w:val="center"/>
              <w:rPr>
                <w:rFonts w:ascii="Times New Roman" w:hAnsi="Times New Roman" w:cs="Times New Roman"/>
                <w:sz w:val="20"/>
                <w:szCs w:val="20"/>
              </w:rPr>
            </w:pPr>
          </w:p>
        </w:tc>
        <w:tc>
          <w:tcPr>
            <w:tcW w:w="1985" w:type="dxa"/>
            <w:tcBorders>
              <w:top w:val="single" w:sz="4" w:space="0" w:color="000000"/>
              <w:left w:val="nil"/>
              <w:bottom w:val="single" w:sz="4" w:space="0" w:color="000000"/>
              <w:right w:val="single" w:sz="4" w:space="0" w:color="000000"/>
            </w:tcBorders>
            <w:vAlign w:val="center"/>
          </w:tcPr>
          <w:p w14:paraId="73268C39" w14:textId="77777777" w:rsidR="00DD6191" w:rsidRPr="003E1514" w:rsidRDefault="00DD6191" w:rsidP="00262F84">
            <w:pPr>
              <w:jc w:val="center"/>
              <w:rPr>
                <w:rFonts w:ascii="Times New Roman" w:hAnsi="Times New Roman" w:cs="Times New Roman"/>
                <w:sz w:val="20"/>
                <w:szCs w:val="20"/>
              </w:rPr>
            </w:pPr>
          </w:p>
        </w:tc>
      </w:tr>
      <w:tr w:rsidR="00DD6191" w:rsidRPr="003E1514" w14:paraId="16C6115C" w14:textId="77777777" w:rsidTr="00DD6191">
        <w:tblPrEx>
          <w:tblLook w:val="0400" w:firstRow="0" w:lastRow="0" w:firstColumn="0" w:lastColumn="0" w:noHBand="0" w:noVBand="1"/>
        </w:tblPrEx>
        <w:trPr>
          <w:trHeight w:val="472"/>
          <w:jc w:val="center"/>
        </w:trPr>
        <w:tc>
          <w:tcPr>
            <w:tcW w:w="5662" w:type="dxa"/>
            <w:gridSpan w:val="2"/>
            <w:tcBorders>
              <w:top w:val="single" w:sz="4" w:space="0" w:color="000000"/>
              <w:left w:val="single" w:sz="4" w:space="0" w:color="000000"/>
              <w:bottom w:val="single" w:sz="4" w:space="0" w:color="000000"/>
              <w:right w:val="single" w:sz="4" w:space="0" w:color="000000"/>
            </w:tcBorders>
            <w:vAlign w:val="center"/>
          </w:tcPr>
          <w:p w14:paraId="757B1D45" w14:textId="77777777" w:rsidR="00DD6191" w:rsidRPr="009D25F5" w:rsidRDefault="00DD6191" w:rsidP="00262F84">
            <w:pPr>
              <w:jc w:val="both"/>
              <w:rPr>
                <w:rFonts w:ascii="Times New Roman" w:eastAsia="Andale Sans UI" w:hAnsi="Times New Roman" w:cs="Times New Roman"/>
                <w:sz w:val="20"/>
                <w:szCs w:val="20"/>
                <w:lang w:eastAsia="zh-CN"/>
              </w:rPr>
            </w:pPr>
            <w:r w:rsidRPr="009D25F5">
              <w:rPr>
                <w:rFonts w:ascii="Times New Roman" w:eastAsia="Andale Sans UI" w:hAnsi="Times New Roman" w:cs="Times New Roman"/>
                <w:sz w:val="20"/>
                <w:szCs w:val="20"/>
                <w:lang w:eastAsia="zh-CN"/>
              </w:rPr>
              <w:t xml:space="preserve">Проведення технічного обслуговування крану-маніпулятора HYVA HB232- E3 (ТО-100 м/г = витратні матеріали + нормо-години на проведення ТО + виїзд сервісної бригади </w:t>
            </w:r>
            <w:r w:rsidRPr="009D25F5">
              <w:rPr>
                <w:rFonts w:ascii="Times New Roman" w:hAnsi="Times New Roman" w:cs="Times New Roman"/>
                <w:color w:val="000000" w:themeColor="text1"/>
                <w:sz w:val="20"/>
                <w:szCs w:val="20"/>
              </w:rPr>
              <w:t>Івано-Франківська обл. Калуський р-н.</w:t>
            </w:r>
            <w:r w:rsidRPr="009D25F5">
              <w:rPr>
                <w:rFonts w:ascii="Times New Roman" w:eastAsia="Andale Sans UI" w:hAnsi="Times New Roman" w:cs="Times New Roman"/>
                <w:sz w:val="20"/>
                <w:szCs w:val="20"/>
                <w:lang w:eastAsia="zh-CN"/>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0F1EDAA7" w14:textId="77777777" w:rsidR="00DD6191" w:rsidRPr="003E1514" w:rsidRDefault="00DD6191" w:rsidP="00262F84">
            <w:pPr>
              <w:jc w:val="center"/>
              <w:rPr>
                <w:rFonts w:ascii="Times New Roman" w:hAnsi="Times New Roman" w:cs="Times New Roman"/>
                <w:sz w:val="20"/>
                <w:szCs w:val="20"/>
              </w:rPr>
            </w:pPr>
            <w:proofErr w:type="spellStart"/>
            <w:r w:rsidRPr="003E1514">
              <w:rPr>
                <w:rFonts w:ascii="Times New Roman" w:hAnsi="Times New Roman" w:cs="Times New Roman"/>
                <w:sz w:val="20"/>
                <w:szCs w:val="20"/>
              </w:rPr>
              <w:t>посл</w:t>
            </w:r>
            <w:proofErr w:type="spellEnd"/>
          </w:p>
        </w:tc>
        <w:tc>
          <w:tcPr>
            <w:tcW w:w="852" w:type="dxa"/>
            <w:tcBorders>
              <w:top w:val="single" w:sz="4" w:space="0" w:color="000000"/>
              <w:left w:val="single" w:sz="4" w:space="0" w:color="000000"/>
              <w:bottom w:val="single" w:sz="4" w:space="0" w:color="000000"/>
              <w:right w:val="single" w:sz="4" w:space="0" w:color="000000"/>
            </w:tcBorders>
            <w:vAlign w:val="center"/>
          </w:tcPr>
          <w:p w14:paraId="2DB6F270" w14:textId="77777777" w:rsidR="00DD6191" w:rsidRPr="00B57F23" w:rsidRDefault="00DD6191" w:rsidP="00262F84">
            <w:pPr>
              <w:jc w:val="center"/>
              <w:rPr>
                <w:rFonts w:ascii="Times New Roman" w:hAnsi="Times New Roman" w:cs="Times New Roman"/>
                <w:color w:val="auto"/>
                <w:sz w:val="20"/>
                <w:szCs w:val="20"/>
              </w:rPr>
            </w:pPr>
            <w:r w:rsidRPr="00B57F23">
              <w:rPr>
                <w:rFonts w:ascii="Times New Roman" w:hAnsi="Times New Roman" w:cs="Times New Roman"/>
                <w:color w:val="auto"/>
                <w:sz w:val="20"/>
                <w:szCs w:val="20"/>
              </w:rPr>
              <w:t>3</w:t>
            </w:r>
          </w:p>
        </w:tc>
        <w:tc>
          <w:tcPr>
            <w:tcW w:w="1276" w:type="dxa"/>
            <w:tcBorders>
              <w:top w:val="single" w:sz="4" w:space="0" w:color="000000"/>
              <w:left w:val="nil"/>
              <w:bottom w:val="single" w:sz="4" w:space="0" w:color="000000"/>
              <w:right w:val="single" w:sz="4" w:space="0" w:color="000000"/>
            </w:tcBorders>
            <w:vAlign w:val="center"/>
          </w:tcPr>
          <w:p w14:paraId="5E7F8E40" w14:textId="77777777" w:rsidR="00DD6191" w:rsidRPr="003E1514" w:rsidRDefault="00DD6191" w:rsidP="00262F84">
            <w:pPr>
              <w:jc w:val="center"/>
              <w:rPr>
                <w:rFonts w:ascii="Times New Roman" w:hAnsi="Times New Roman" w:cs="Times New Roman"/>
                <w:sz w:val="20"/>
                <w:szCs w:val="20"/>
              </w:rPr>
            </w:pPr>
          </w:p>
        </w:tc>
        <w:tc>
          <w:tcPr>
            <w:tcW w:w="1985" w:type="dxa"/>
            <w:tcBorders>
              <w:top w:val="single" w:sz="4" w:space="0" w:color="000000"/>
              <w:left w:val="nil"/>
              <w:bottom w:val="single" w:sz="4" w:space="0" w:color="000000"/>
              <w:right w:val="single" w:sz="4" w:space="0" w:color="000000"/>
            </w:tcBorders>
            <w:vAlign w:val="center"/>
          </w:tcPr>
          <w:p w14:paraId="5E8105BD" w14:textId="77777777" w:rsidR="00DD6191" w:rsidRPr="003E1514" w:rsidRDefault="00DD6191" w:rsidP="00262F84">
            <w:pPr>
              <w:jc w:val="center"/>
              <w:rPr>
                <w:rFonts w:ascii="Times New Roman" w:hAnsi="Times New Roman" w:cs="Times New Roman"/>
                <w:sz w:val="20"/>
                <w:szCs w:val="20"/>
              </w:rPr>
            </w:pPr>
          </w:p>
        </w:tc>
      </w:tr>
      <w:tr w:rsidR="00DD6191" w:rsidRPr="003E1514" w14:paraId="5F1BB2AD" w14:textId="77777777" w:rsidTr="00DD6191">
        <w:tblPrEx>
          <w:tblLook w:val="0400" w:firstRow="0" w:lastRow="0" w:firstColumn="0" w:lastColumn="0" w:noHBand="0" w:noVBand="1"/>
        </w:tblPrEx>
        <w:trPr>
          <w:trHeight w:val="472"/>
          <w:jc w:val="center"/>
        </w:trPr>
        <w:tc>
          <w:tcPr>
            <w:tcW w:w="5662" w:type="dxa"/>
            <w:gridSpan w:val="2"/>
            <w:tcBorders>
              <w:top w:val="single" w:sz="4" w:space="0" w:color="000000"/>
              <w:left w:val="single" w:sz="4" w:space="0" w:color="000000"/>
              <w:bottom w:val="single" w:sz="4" w:space="0" w:color="000000"/>
              <w:right w:val="single" w:sz="4" w:space="0" w:color="000000"/>
            </w:tcBorders>
            <w:vAlign w:val="center"/>
          </w:tcPr>
          <w:p w14:paraId="4794A6E6" w14:textId="77777777" w:rsidR="00DD6191" w:rsidRPr="009D25F5" w:rsidRDefault="00DD6191" w:rsidP="00262F84">
            <w:pPr>
              <w:jc w:val="both"/>
              <w:rPr>
                <w:rFonts w:ascii="Times New Roman" w:eastAsia="Andale Sans UI" w:hAnsi="Times New Roman" w:cs="Times New Roman"/>
                <w:sz w:val="20"/>
                <w:szCs w:val="20"/>
                <w:lang w:eastAsia="zh-CN"/>
              </w:rPr>
            </w:pPr>
            <w:r w:rsidRPr="009D25F5">
              <w:rPr>
                <w:rFonts w:ascii="Times New Roman" w:eastAsia="Andale Sans UI" w:hAnsi="Times New Roman" w:cs="Times New Roman"/>
                <w:sz w:val="20"/>
                <w:szCs w:val="20"/>
                <w:lang w:eastAsia="zh-CN"/>
              </w:rPr>
              <w:t>Проведення технічного обслуговування крану-маніпулятора HYVA HB232- E3 (ТО-500 м/г = витратні матеріали + нормо-години на проведення ТО + виїзд сервісної бригади Сумська обл., Охтирський р-н)</w:t>
            </w:r>
          </w:p>
        </w:tc>
        <w:tc>
          <w:tcPr>
            <w:tcW w:w="993" w:type="dxa"/>
            <w:tcBorders>
              <w:top w:val="single" w:sz="4" w:space="0" w:color="000000"/>
              <w:left w:val="single" w:sz="4" w:space="0" w:color="000000"/>
              <w:bottom w:val="single" w:sz="4" w:space="0" w:color="000000"/>
              <w:right w:val="single" w:sz="4" w:space="0" w:color="000000"/>
            </w:tcBorders>
            <w:vAlign w:val="center"/>
          </w:tcPr>
          <w:p w14:paraId="2CD3B367" w14:textId="77777777" w:rsidR="00DD6191" w:rsidRPr="003E1514" w:rsidRDefault="00DD6191" w:rsidP="00262F84">
            <w:pPr>
              <w:jc w:val="center"/>
              <w:rPr>
                <w:rFonts w:ascii="Times New Roman" w:hAnsi="Times New Roman" w:cs="Times New Roman"/>
                <w:sz w:val="20"/>
                <w:szCs w:val="20"/>
              </w:rPr>
            </w:pPr>
            <w:proofErr w:type="spellStart"/>
            <w:r w:rsidRPr="003E1514">
              <w:rPr>
                <w:rFonts w:ascii="Times New Roman" w:hAnsi="Times New Roman" w:cs="Times New Roman"/>
                <w:sz w:val="20"/>
                <w:szCs w:val="20"/>
              </w:rPr>
              <w:t>посл</w:t>
            </w:r>
            <w:proofErr w:type="spellEnd"/>
            <w:r w:rsidRPr="003E1514">
              <w:rPr>
                <w:rFonts w:ascii="Times New Roman" w:hAnsi="Times New Roman" w:cs="Times New Roman"/>
                <w:sz w:val="20"/>
                <w:szCs w:val="20"/>
              </w:rPr>
              <w:t>.</w:t>
            </w:r>
          </w:p>
        </w:tc>
        <w:tc>
          <w:tcPr>
            <w:tcW w:w="852" w:type="dxa"/>
            <w:tcBorders>
              <w:top w:val="single" w:sz="4" w:space="0" w:color="000000"/>
              <w:left w:val="single" w:sz="4" w:space="0" w:color="000000"/>
              <w:bottom w:val="single" w:sz="4" w:space="0" w:color="000000"/>
              <w:right w:val="single" w:sz="4" w:space="0" w:color="000000"/>
            </w:tcBorders>
            <w:vAlign w:val="center"/>
          </w:tcPr>
          <w:p w14:paraId="509634D5" w14:textId="77777777" w:rsidR="00DD6191" w:rsidRPr="003E1514" w:rsidRDefault="00DD6191" w:rsidP="00262F84">
            <w:pPr>
              <w:jc w:val="center"/>
              <w:rPr>
                <w:rFonts w:ascii="Times New Roman" w:hAnsi="Times New Roman" w:cs="Times New Roman"/>
                <w:sz w:val="20"/>
                <w:szCs w:val="20"/>
              </w:rPr>
            </w:pPr>
            <w:r w:rsidRPr="003E1514">
              <w:rPr>
                <w:rFonts w:ascii="Times New Roman" w:hAnsi="Times New Roman" w:cs="Times New Roman"/>
                <w:sz w:val="20"/>
                <w:szCs w:val="20"/>
              </w:rPr>
              <w:t>1</w:t>
            </w:r>
          </w:p>
        </w:tc>
        <w:tc>
          <w:tcPr>
            <w:tcW w:w="1276" w:type="dxa"/>
            <w:tcBorders>
              <w:top w:val="single" w:sz="4" w:space="0" w:color="000000"/>
              <w:left w:val="nil"/>
              <w:bottom w:val="single" w:sz="4" w:space="0" w:color="000000"/>
              <w:right w:val="single" w:sz="4" w:space="0" w:color="000000"/>
            </w:tcBorders>
            <w:vAlign w:val="center"/>
          </w:tcPr>
          <w:p w14:paraId="2D75B4FC" w14:textId="77777777" w:rsidR="00DD6191" w:rsidRPr="003E1514" w:rsidRDefault="00DD6191" w:rsidP="00262F84">
            <w:pPr>
              <w:jc w:val="center"/>
              <w:rPr>
                <w:rFonts w:ascii="Times New Roman" w:hAnsi="Times New Roman" w:cs="Times New Roman"/>
                <w:sz w:val="20"/>
                <w:szCs w:val="20"/>
              </w:rPr>
            </w:pPr>
          </w:p>
        </w:tc>
        <w:tc>
          <w:tcPr>
            <w:tcW w:w="1985" w:type="dxa"/>
            <w:tcBorders>
              <w:top w:val="single" w:sz="4" w:space="0" w:color="000000"/>
              <w:left w:val="nil"/>
              <w:bottom w:val="single" w:sz="4" w:space="0" w:color="000000"/>
              <w:right w:val="single" w:sz="4" w:space="0" w:color="000000"/>
            </w:tcBorders>
            <w:vAlign w:val="center"/>
          </w:tcPr>
          <w:p w14:paraId="17ACE6B7" w14:textId="77777777" w:rsidR="00DD6191" w:rsidRPr="003E1514" w:rsidRDefault="00DD6191" w:rsidP="00262F84">
            <w:pPr>
              <w:jc w:val="center"/>
              <w:rPr>
                <w:rFonts w:ascii="Times New Roman" w:hAnsi="Times New Roman" w:cs="Times New Roman"/>
                <w:sz w:val="20"/>
                <w:szCs w:val="20"/>
              </w:rPr>
            </w:pPr>
          </w:p>
        </w:tc>
      </w:tr>
      <w:tr w:rsidR="00DD6191" w:rsidRPr="003E1514" w14:paraId="59481EA4" w14:textId="77777777" w:rsidTr="00DD6191">
        <w:tblPrEx>
          <w:tblLook w:val="0400" w:firstRow="0" w:lastRow="0" w:firstColumn="0" w:lastColumn="0" w:noHBand="0" w:noVBand="1"/>
        </w:tblPrEx>
        <w:trPr>
          <w:trHeight w:val="472"/>
          <w:jc w:val="center"/>
        </w:trPr>
        <w:tc>
          <w:tcPr>
            <w:tcW w:w="5662" w:type="dxa"/>
            <w:gridSpan w:val="2"/>
            <w:tcBorders>
              <w:top w:val="single" w:sz="4" w:space="0" w:color="000000"/>
              <w:left w:val="single" w:sz="4" w:space="0" w:color="000000"/>
              <w:bottom w:val="single" w:sz="4" w:space="0" w:color="000000"/>
              <w:right w:val="single" w:sz="4" w:space="0" w:color="000000"/>
            </w:tcBorders>
            <w:vAlign w:val="center"/>
          </w:tcPr>
          <w:p w14:paraId="44A27987" w14:textId="6A17E862" w:rsidR="00DD6191" w:rsidRPr="009D25F5" w:rsidRDefault="00DD6191" w:rsidP="00262F84">
            <w:pPr>
              <w:jc w:val="both"/>
              <w:rPr>
                <w:rFonts w:ascii="Times New Roman" w:eastAsia="Andale Sans UI" w:hAnsi="Times New Roman" w:cs="Times New Roman"/>
                <w:sz w:val="20"/>
                <w:szCs w:val="20"/>
                <w:lang w:eastAsia="zh-CN"/>
              </w:rPr>
            </w:pPr>
            <w:r w:rsidRPr="009D25F5">
              <w:rPr>
                <w:rFonts w:ascii="Times New Roman" w:eastAsia="Andale Sans UI" w:hAnsi="Times New Roman" w:cs="Times New Roman"/>
                <w:sz w:val="20"/>
                <w:szCs w:val="20"/>
                <w:lang w:eastAsia="zh-CN"/>
              </w:rPr>
              <w:t>Проведення технічного обслуговування крану-маніпулятора HYVA HB232- E3 (ТО-</w:t>
            </w:r>
            <w:r w:rsidR="009D25F5" w:rsidRPr="009D25F5">
              <w:rPr>
                <w:rFonts w:ascii="Times New Roman" w:eastAsia="Andale Sans UI" w:hAnsi="Times New Roman" w:cs="Times New Roman"/>
                <w:sz w:val="20"/>
                <w:szCs w:val="20"/>
                <w:lang w:eastAsia="zh-CN"/>
              </w:rPr>
              <w:t>5</w:t>
            </w:r>
            <w:r w:rsidRPr="009D25F5">
              <w:rPr>
                <w:rFonts w:ascii="Times New Roman" w:eastAsia="Andale Sans UI" w:hAnsi="Times New Roman" w:cs="Times New Roman"/>
                <w:sz w:val="20"/>
                <w:szCs w:val="20"/>
                <w:lang w:eastAsia="zh-CN"/>
              </w:rPr>
              <w:t>00 м/г = витратні матеріали + нормо-години на проведення ТО + виїзд сервісної бригади Сумська обл., Роменський р-н)</w:t>
            </w:r>
          </w:p>
        </w:tc>
        <w:tc>
          <w:tcPr>
            <w:tcW w:w="993" w:type="dxa"/>
            <w:tcBorders>
              <w:top w:val="single" w:sz="4" w:space="0" w:color="000000"/>
              <w:left w:val="single" w:sz="4" w:space="0" w:color="000000"/>
              <w:bottom w:val="single" w:sz="4" w:space="0" w:color="000000"/>
              <w:right w:val="single" w:sz="4" w:space="0" w:color="000000"/>
            </w:tcBorders>
            <w:vAlign w:val="center"/>
          </w:tcPr>
          <w:p w14:paraId="281D125A" w14:textId="77777777" w:rsidR="00DD6191" w:rsidRPr="003E1514" w:rsidRDefault="00DD6191" w:rsidP="00262F84">
            <w:pPr>
              <w:jc w:val="center"/>
              <w:rPr>
                <w:rFonts w:ascii="Times New Roman" w:hAnsi="Times New Roman" w:cs="Times New Roman"/>
                <w:sz w:val="20"/>
                <w:szCs w:val="20"/>
              </w:rPr>
            </w:pPr>
            <w:proofErr w:type="spellStart"/>
            <w:r w:rsidRPr="003E1514">
              <w:rPr>
                <w:rFonts w:ascii="Times New Roman" w:hAnsi="Times New Roman" w:cs="Times New Roman"/>
                <w:sz w:val="20"/>
                <w:szCs w:val="20"/>
              </w:rPr>
              <w:t>посл</w:t>
            </w:r>
            <w:proofErr w:type="spellEnd"/>
          </w:p>
        </w:tc>
        <w:tc>
          <w:tcPr>
            <w:tcW w:w="852" w:type="dxa"/>
            <w:tcBorders>
              <w:top w:val="single" w:sz="4" w:space="0" w:color="000000"/>
              <w:left w:val="single" w:sz="4" w:space="0" w:color="000000"/>
              <w:bottom w:val="single" w:sz="4" w:space="0" w:color="000000"/>
              <w:right w:val="single" w:sz="4" w:space="0" w:color="000000"/>
            </w:tcBorders>
            <w:vAlign w:val="center"/>
          </w:tcPr>
          <w:p w14:paraId="7E55C628" w14:textId="77777777" w:rsidR="00DD6191" w:rsidRPr="003E1514" w:rsidRDefault="00DD6191" w:rsidP="00262F84">
            <w:pPr>
              <w:jc w:val="center"/>
              <w:rPr>
                <w:rFonts w:ascii="Times New Roman" w:hAnsi="Times New Roman" w:cs="Times New Roman"/>
                <w:sz w:val="20"/>
                <w:szCs w:val="20"/>
              </w:rPr>
            </w:pPr>
            <w:r w:rsidRPr="003E1514">
              <w:rPr>
                <w:rFonts w:ascii="Times New Roman" w:hAnsi="Times New Roman" w:cs="Times New Roman"/>
                <w:sz w:val="20"/>
                <w:szCs w:val="20"/>
              </w:rPr>
              <w:t>2</w:t>
            </w:r>
          </w:p>
        </w:tc>
        <w:tc>
          <w:tcPr>
            <w:tcW w:w="1276" w:type="dxa"/>
            <w:tcBorders>
              <w:top w:val="single" w:sz="4" w:space="0" w:color="000000"/>
              <w:left w:val="nil"/>
              <w:bottom w:val="single" w:sz="4" w:space="0" w:color="000000"/>
              <w:right w:val="single" w:sz="4" w:space="0" w:color="000000"/>
            </w:tcBorders>
            <w:vAlign w:val="center"/>
          </w:tcPr>
          <w:p w14:paraId="3B9FE6F7" w14:textId="77777777" w:rsidR="00DD6191" w:rsidRPr="003E1514" w:rsidRDefault="00DD6191" w:rsidP="00262F84">
            <w:pPr>
              <w:jc w:val="center"/>
              <w:rPr>
                <w:rFonts w:ascii="Times New Roman" w:hAnsi="Times New Roman" w:cs="Times New Roman"/>
                <w:sz w:val="20"/>
                <w:szCs w:val="20"/>
              </w:rPr>
            </w:pPr>
          </w:p>
        </w:tc>
        <w:tc>
          <w:tcPr>
            <w:tcW w:w="1985" w:type="dxa"/>
            <w:tcBorders>
              <w:top w:val="single" w:sz="4" w:space="0" w:color="000000"/>
              <w:left w:val="nil"/>
              <w:bottom w:val="single" w:sz="4" w:space="0" w:color="000000"/>
              <w:right w:val="single" w:sz="4" w:space="0" w:color="000000"/>
            </w:tcBorders>
            <w:vAlign w:val="center"/>
          </w:tcPr>
          <w:p w14:paraId="006C6415" w14:textId="77777777" w:rsidR="00DD6191" w:rsidRPr="003E1514" w:rsidRDefault="00DD6191" w:rsidP="00262F84">
            <w:pPr>
              <w:jc w:val="center"/>
              <w:rPr>
                <w:rFonts w:ascii="Times New Roman" w:hAnsi="Times New Roman" w:cs="Times New Roman"/>
                <w:sz w:val="20"/>
                <w:szCs w:val="20"/>
              </w:rPr>
            </w:pPr>
          </w:p>
        </w:tc>
      </w:tr>
      <w:tr w:rsidR="00DD6191" w:rsidRPr="003E1514" w14:paraId="270B1967" w14:textId="77777777" w:rsidTr="00DD6191">
        <w:tblPrEx>
          <w:tblLook w:val="0400" w:firstRow="0" w:lastRow="0" w:firstColumn="0" w:lastColumn="0" w:noHBand="0" w:noVBand="1"/>
        </w:tblPrEx>
        <w:trPr>
          <w:trHeight w:val="472"/>
          <w:jc w:val="center"/>
        </w:trPr>
        <w:tc>
          <w:tcPr>
            <w:tcW w:w="5662" w:type="dxa"/>
            <w:gridSpan w:val="2"/>
            <w:tcBorders>
              <w:top w:val="single" w:sz="4" w:space="0" w:color="000000"/>
              <w:left w:val="single" w:sz="4" w:space="0" w:color="000000"/>
              <w:bottom w:val="single" w:sz="4" w:space="0" w:color="000000"/>
              <w:right w:val="single" w:sz="4" w:space="0" w:color="000000"/>
            </w:tcBorders>
            <w:vAlign w:val="center"/>
          </w:tcPr>
          <w:p w14:paraId="3ECC6F71" w14:textId="199ADE85" w:rsidR="00DD6191" w:rsidRPr="009D25F5" w:rsidRDefault="00DD6191" w:rsidP="00262F84">
            <w:pPr>
              <w:jc w:val="both"/>
              <w:rPr>
                <w:rFonts w:ascii="Times New Roman" w:eastAsia="Andale Sans UI" w:hAnsi="Times New Roman" w:cs="Times New Roman"/>
                <w:sz w:val="20"/>
                <w:szCs w:val="20"/>
                <w:lang w:eastAsia="zh-CN"/>
              </w:rPr>
            </w:pPr>
            <w:r w:rsidRPr="009D25F5">
              <w:rPr>
                <w:rFonts w:ascii="Times New Roman" w:eastAsia="Andale Sans UI" w:hAnsi="Times New Roman" w:cs="Times New Roman"/>
                <w:sz w:val="20"/>
                <w:szCs w:val="20"/>
                <w:lang w:eastAsia="zh-CN"/>
              </w:rPr>
              <w:t>Проведення технічного обслуговування крану-маніпулятора HYVA HB232- E3 (ТО-</w:t>
            </w:r>
            <w:r w:rsidR="009D25F5" w:rsidRPr="009D25F5">
              <w:rPr>
                <w:rFonts w:ascii="Times New Roman" w:eastAsia="Andale Sans UI" w:hAnsi="Times New Roman" w:cs="Times New Roman"/>
                <w:sz w:val="20"/>
                <w:szCs w:val="20"/>
                <w:lang w:eastAsia="zh-CN"/>
              </w:rPr>
              <w:t>5</w:t>
            </w:r>
            <w:r w:rsidRPr="009D25F5">
              <w:rPr>
                <w:rFonts w:ascii="Times New Roman" w:eastAsia="Andale Sans UI" w:hAnsi="Times New Roman" w:cs="Times New Roman"/>
                <w:sz w:val="20"/>
                <w:szCs w:val="20"/>
                <w:lang w:eastAsia="zh-CN"/>
              </w:rPr>
              <w:t xml:space="preserve">00 м/г = витратні матеріали + нормо-години на проведення ТО + виїзд сервісної бригади </w:t>
            </w:r>
            <w:r w:rsidRPr="009D25F5">
              <w:rPr>
                <w:rFonts w:ascii="Times New Roman" w:hAnsi="Times New Roman" w:cs="Times New Roman"/>
                <w:sz w:val="20"/>
                <w:szCs w:val="20"/>
              </w:rPr>
              <w:t>Івано-Франківська  обл., Надвірнянський р-н</w:t>
            </w:r>
            <w:r w:rsidRPr="009D25F5">
              <w:rPr>
                <w:rFonts w:ascii="Times New Roman" w:eastAsia="Andale Sans UI" w:hAnsi="Times New Roman" w:cs="Times New Roman"/>
                <w:sz w:val="20"/>
                <w:szCs w:val="20"/>
                <w:lang w:eastAsia="zh-CN"/>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43DC1CA4" w14:textId="77777777" w:rsidR="00DD6191" w:rsidRPr="003E1514" w:rsidRDefault="00DD6191" w:rsidP="00262F84">
            <w:pPr>
              <w:jc w:val="center"/>
              <w:rPr>
                <w:rFonts w:ascii="Times New Roman" w:hAnsi="Times New Roman" w:cs="Times New Roman"/>
                <w:sz w:val="20"/>
                <w:szCs w:val="20"/>
              </w:rPr>
            </w:pPr>
            <w:proofErr w:type="spellStart"/>
            <w:r w:rsidRPr="003E1514">
              <w:rPr>
                <w:rFonts w:ascii="Times New Roman" w:hAnsi="Times New Roman" w:cs="Times New Roman"/>
                <w:sz w:val="20"/>
                <w:szCs w:val="20"/>
              </w:rPr>
              <w:t>посл</w:t>
            </w:r>
            <w:proofErr w:type="spellEnd"/>
          </w:p>
        </w:tc>
        <w:tc>
          <w:tcPr>
            <w:tcW w:w="852" w:type="dxa"/>
            <w:tcBorders>
              <w:top w:val="single" w:sz="4" w:space="0" w:color="000000"/>
              <w:left w:val="single" w:sz="4" w:space="0" w:color="000000"/>
              <w:bottom w:val="single" w:sz="4" w:space="0" w:color="000000"/>
              <w:right w:val="single" w:sz="4" w:space="0" w:color="000000"/>
            </w:tcBorders>
            <w:vAlign w:val="center"/>
          </w:tcPr>
          <w:p w14:paraId="6E438A34" w14:textId="77777777" w:rsidR="00DD6191" w:rsidRPr="003E1514" w:rsidRDefault="00DD6191" w:rsidP="00262F84">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tcBorders>
              <w:top w:val="single" w:sz="4" w:space="0" w:color="000000"/>
              <w:left w:val="nil"/>
              <w:bottom w:val="single" w:sz="4" w:space="0" w:color="000000"/>
              <w:right w:val="single" w:sz="4" w:space="0" w:color="000000"/>
            </w:tcBorders>
            <w:vAlign w:val="center"/>
          </w:tcPr>
          <w:p w14:paraId="3019E9CC" w14:textId="77777777" w:rsidR="00DD6191" w:rsidRPr="003E1514" w:rsidRDefault="00DD6191" w:rsidP="00262F84">
            <w:pPr>
              <w:jc w:val="center"/>
              <w:rPr>
                <w:rFonts w:ascii="Times New Roman" w:hAnsi="Times New Roman" w:cs="Times New Roman"/>
                <w:sz w:val="20"/>
                <w:szCs w:val="20"/>
              </w:rPr>
            </w:pPr>
          </w:p>
        </w:tc>
        <w:tc>
          <w:tcPr>
            <w:tcW w:w="1985" w:type="dxa"/>
            <w:tcBorders>
              <w:top w:val="single" w:sz="4" w:space="0" w:color="000000"/>
              <w:left w:val="nil"/>
              <w:bottom w:val="single" w:sz="4" w:space="0" w:color="000000"/>
              <w:right w:val="single" w:sz="4" w:space="0" w:color="000000"/>
            </w:tcBorders>
            <w:vAlign w:val="center"/>
          </w:tcPr>
          <w:p w14:paraId="6D2B0927" w14:textId="77777777" w:rsidR="00DD6191" w:rsidRPr="003E1514" w:rsidRDefault="00DD6191" w:rsidP="00262F84">
            <w:pPr>
              <w:jc w:val="center"/>
              <w:rPr>
                <w:rFonts w:ascii="Times New Roman" w:hAnsi="Times New Roman" w:cs="Times New Roman"/>
                <w:sz w:val="20"/>
                <w:szCs w:val="20"/>
              </w:rPr>
            </w:pPr>
          </w:p>
        </w:tc>
      </w:tr>
      <w:tr w:rsidR="00DD6191" w:rsidRPr="003E1514" w14:paraId="163A748F" w14:textId="77777777" w:rsidTr="00DD6191">
        <w:tblPrEx>
          <w:tblLook w:val="0400" w:firstRow="0" w:lastRow="0" w:firstColumn="0" w:lastColumn="0" w:noHBand="0" w:noVBand="1"/>
        </w:tblPrEx>
        <w:trPr>
          <w:trHeight w:val="472"/>
          <w:jc w:val="center"/>
        </w:trPr>
        <w:tc>
          <w:tcPr>
            <w:tcW w:w="5662" w:type="dxa"/>
            <w:gridSpan w:val="2"/>
            <w:tcBorders>
              <w:top w:val="single" w:sz="4" w:space="0" w:color="000000"/>
              <w:left w:val="single" w:sz="4" w:space="0" w:color="000000"/>
              <w:bottom w:val="single" w:sz="4" w:space="0" w:color="000000"/>
              <w:right w:val="single" w:sz="4" w:space="0" w:color="000000"/>
            </w:tcBorders>
            <w:vAlign w:val="center"/>
          </w:tcPr>
          <w:p w14:paraId="6FDA3E2F" w14:textId="64E4F4D1" w:rsidR="00DD6191" w:rsidRPr="009D25F5" w:rsidRDefault="00DD6191" w:rsidP="00262F84">
            <w:pPr>
              <w:jc w:val="both"/>
              <w:rPr>
                <w:rFonts w:ascii="Times New Roman" w:eastAsia="Andale Sans UI" w:hAnsi="Times New Roman" w:cs="Times New Roman"/>
                <w:sz w:val="20"/>
                <w:szCs w:val="20"/>
                <w:lang w:eastAsia="zh-CN"/>
              </w:rPr>
            </w:pPr>
            <w:r w:rsidRPr="009D25F5">
              <w:rPr>
                <w:rFonts w:ascii="Times New Roman" w:eastAsia="Andale Sans UI" w:hAnsi="Times New Roman" w:cs="Times New Roman"/>
                <w:sz w:val="20"/>
                <w:szCs w:val="20"/>
                <w:lang w:eastAsia="zh-CN"/>
              </w:rPr>
              <w:t>Проведення технічного обслуговування крану-маніпулятора HYVA HB232- E3 (ТО-</w:t>
            </w:r>
            <w:r w:rsidR="009D25F5" w:rsidRPr="009D25F5">
              <w:rPr>
                <w:rFonts w:ascii="Times New Roman" w:eastAsia="Andale Sans UI" w:hAnsi="Times New Roman" w:cs="Times New Roman"/>
                <w:sz w:val="20"/>
                <w:szCs w:val="20"/>
                <w:lang w:eastAsia="zh-CN"/>
              </w:rPr>
              <w:t>5</w:t>
            </w:r>
            <w:r w:rsidRPr="009D25F5">
              <w:rPr>
                <w:rFonts w:ascii="Times New Roman" w:eastAsia="Andale Sans UI" w:hAnsi="Times New Roman" w:cs="Times New Roman"/>
                <w:sz w:val="20"/>
                <w:szCs w:val="20"/>
                <w:lang w:eastAsia="zh-CN"/>
              </w:rPr>
              <w:t xml:space="preserve">00 м/г = витратні матеріали + нормо-години на проведення ТО + виїзд сервісної бригади </w:t>
            </w:r>
            <w:r w:rsidRPr="009D25F5">
              <w:rPr>
                <w:rFonts w:ascii="Times New Roman" w:hAnsi="Times New Roman" w:cs="Times New Roman"/>
                <w:sz w:val="20"/>
                <w:szCs w:val="20"/>
                <w:lang w:eastAsia="ru-RU"/>
              </w:rPr>
              <w:t>Львівська обл., Дрогобицький р-н</w:t>
            </w:r>
            <w:r w:rsidRPr="009D25F5">
              <w:rPr>
                <w:rFonts w:ascii="Times New Roman" w:eastAsia="Andale Sans UI" w:hAnsi="Times New Roman" w:cs="Times New Roman"/>
                <w:sz w:val="20"/>
                <w:szCs w:val="20"/>
                <w:lang w:eastAsia="zh-CN"/>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2909301" w14:textId="77777777" w:rsidR="00DD6191" w:rsidRPr="003E1514" w:rsidRDefault="00DD6191" w:rsidP="00262F84">
            <w:pPr>
              <w:jc w:val="center"/>
              <w:rPr>
                <w:rFonts w:ascii="Times New Roman" w:hAnsi="Times New Roman" w:cs="Times New Roman"/>
                <w:sz w:val="20"/>
                <w:szCs w:val="20"/>
              </w:rPr>
            </w:pPr>
            <w:proofErr w:type="spellStart"/>
            <w:r w:rsidRPr="003E1514">
              <w:rPr>
                <w:rFonts w:ascii="Times New Roman" w:hAnsi="Times New Roman" w:cs="Times New Roman"/>
                <w:sz w:val="20"/>
                <w:szCs w:val="20"/>
              </w:rPr>
              <w:t>посл</w:t>
            </w:r>
            <w:proofErr w:type="spellEnd"/>
          </w:p>
        </w:tc>
        <w:tc>
          <w:tcPr>
            <w:tcW w:w="852" w:type="dxa"/>
            <w:tcBorders>
              <w:top w:val="single" w:sz="4" w:space="0" w:color="000000"/>
              <w:left w:val="single" w:sz="4" w:space="0" w:color="000000"/>
              <w:bottom w:val="single" w:sz="4" w:space="0" w:color="000000"/>
              <w:right w:val="single" w:sz="4" w:space="0" w:color="000000"/>
            </w:tcBorders>
            <w:vAlign w:val="center"/>
          </w:tcPr>
          <w:p w14:paraId="1F643FA4" w14:textId="77777777" w:rsidR="00DD6191" w:rsidRPr="00B57F23" w:rsidRDefault="00DD6191" w:rsidP="00262F84">
            <w:pPr>
              <w:jc w:val="center"/>
              <w:rPr>
                <w:rFonts w:ascii="Times New Roman" w:hAnsi="Times New Roman" w:cs="Times New Roman"/>
                <w:color w:val="auto"/>
                <w:sz w:val="20"/>
                <w:szCs w:val="20"/>
              </w:rPr>
            </w:pPr>
            <w:r w:rsidRPr="00B57F23">
              <w:rPr>
                <w:rFonts w:ascii="Times New Roman" w:hAnsi="Times New Roman" w:cs="Times New Roman"/>
                <w:color w:val="auto"/>
                <w:sz w:val="20"/>
                <w:szCs w:val="20"/>
              </w:rPr>
              <w:t>3</w:t>
            </w:r>
          </w:p>
        </w:tc>
        <w:tc>
          <w:tcPr>
            <w:tcW w:w="1276" w:type="dxa"/>
            <w:tcBorders>
              <w:top w:val="single" w:sz="4" w:space="0" w:color="000000"/>
              <w:left w:val="nil"/>
              <w:bottom w:val="single" w:sz="4" w:space="0" w:color="000000"/>
              <w:right w:val="single" w:sz="4" w:space="0" w:color="000000"/>
            </w:tcBorders>
            <w:vAlign w:val="center"/>
          </w:tcPr>
          <w:p w14:paraId="63EA4BD8" w14:textId="77777777" w:rsidR="00DD6191" w:rsidRPr="003E1514" w:rsidRDefault="00DD6191" w:rsidP="00262F84">
            <w:pPr>
              <w:jc w:val="center"/>
              <w:rPr>
                <w:rFonts w:ascii="Times New Roman" w:hAnsi="Times New Roman" w:cs="Times New Roman"/>
                <w:sz w:val="20"/>
                <w:szCs w:val="20"/>
              </w:rPr>
            </w:pPr>
          </w:p>
        </w:tc>
        <w:tc>
          <w:tcPr>
            <w:tcW w:w="1985" w:type="dxa"/>
            <w:tcBorders>
              <w:top w:val="single" w:sz="4" w:space="0" w:color="000000"/>
              <w:left w:val="nil"/>
              <w:bottom w:val="single" w:sz="4" w:space="0" w:color="000000"/>
              <w:right w:val="single" w:sz="4" w:space="0" w:color="000000"/>
            </w:tcBorders>
            <w:vAlign w:val="center"/>
          </w:tcPr>
          <w:p w14:paraId="2E6C926F" w14:textId="77777777" w:rsidR="00DD6191" w:rsidRPr="003E1514" w:rsidRDefault="00DD6191" w:rsidP="00262F84">
            <w:pPr>
              <w:jc w:val="center"/>
              <w:rPr>
                <w:rFonts w:ascii="Times New Roman" w:hAnsi="Times New Roman" w:cs="Times New Roman"/>
                <w:sz w:val="20"/>
                <w:szCs w:val="20"/>
              </w:rPr>
            </w:pPr>
          </w:p>
        </w:tc>
      </w:tr>
      <w:tr w:rsidR="00DD6191" w:rsidRPr="003E1514" w14:paraId="1451DE0D" w14:textId="77777777" w:rsidTr="00601886">
        <w:tblPrEx>
          <w:tblLook w:val="0400" w:firstRow="0" w:lastRow="0" w:firstColumn="0" w:lastColumn="0" w:noHBand="0" w:noVBand="1"/>
        </w:tblPrEx>
        <w:trPr>
          <w:trHeight w:val="472"/>
          <w:jc w:val="center"/>
        </w:trPr>
        <w:tc>
          <w:tcPr>
            <w:tcW w:w="5662" w:type="dxa"/>
            <w:gridSpan w:val="2"/>
            <w:tcBorders>
              <w:top w:val="single" w:sz="4" w:space="0" w:color="000000"/>
              <w:left w:val="single" w:sz="4" w:space="0" w:color="000000"/>
              <w:bottom w:val="single" w:sz="4" w:space="0" w:color="000000"/>
              <w:right w:val="single" w:sz="4" w:space="0" w:color="000000"/>
            </w:tcBorders>
            <w:vAlign w:val="center"/>
          </w:tcPr>
          <w:p w14:paraId="5B964952" w14:textId="553A3B78" w:rsidR="00DD6191" w:rsidRPr="009D25F5" w:rsidRDefault="00DD6191" w:rsidP="00262F84">
            <w:pPr>
              <w:jc w:val="both"/>
              <w:rPr>
                <w:rFonts w:ascii="Times New Roman" w:eastAsia="Andale Sans UI" w:hAnsi="Times New Roman" w:cs="Times New Roman"/>
                <w:sz w:val="20"/>
                <w:szCs w:val="20"/>
                <w:lang w:eastAsia="zh-CN"/>
              </w:rPr>
            </w:pPr>
            <w:r w:rsidRPr="009D25F5">
              <w:rPr>
                <w:rFonts w:ascii="Times New Roman" w:eastAsia="Andale Sans UI" w:hAnsi="Times New Roman" w:cs="Times New Roman"/>
                <w:sz w:val="20"/>
                <w:szCs w:val="20"/>
                <w:lang w:eastAsia="zh-CN"/>
              </w:rPr>
              <w:t>Проведення технічного обслуговування крану-маніпулятора HYVA HB232- E3 (ТО-</w:t>
            </w:r>
            <w:r w:rsidR="009D25F5" w:rsidRPr="009D25F5">
              <w:rPr>
                <w:rFonts w:ascii="Times New Roman" w:eastAsia="Andale Sans UI" w:hAnsi="Times New Roman" w:cs="Times New Roman"/>
                <w:sz w:val="20"/>
                <w:szCs w:val="20"/>
                <w:lang w:eastAsia="zh-CN"/>
              </w:rPr>
              <w:t>5</w:t>
            </w:r>
            <w:r w:rsidRPr="009D25F5">
              <w:rPr>
                <w:rFonts w:ascii="Times New Roman" w:eastAsia="Andale Sans UI" w:hAnsi="Times New Roman" w:cs="Times New Roman"/>
                <w:sz w:val="20"/>
                <w:szCs w:val="20"/>
                <w:lang w:eastAsia="zh-CN"/>
              </w:rPr>
              <w:t xml:space="preserve">00 м/г = витратні матеріали + нормо-години на проведення ТО + виїзд сервісної бригади </w:t>
            </w:r>
            <w:r w:rsidRPr="009D25F5">
              <w:rPr>
                <w:rFonts w:ascii="Times New Roman" w:hAnsi="Times New Roman" w:cs="Times New Roman"/>
                <w:color w:val="000000" w:themeColor="text1"/>
                <w:sz w:val="20"/>
                <w:szCs w:val="20"/>
              </w:rPr>
              <w:t>Івано-Франківська обл. Калуський р-н.</w:t>
            </w:r>
            <w:r w:rsidRPr="009D25F5">
              <w:rPr>
                <w:rFonts w:ascii="Times New Roman" w:eastAsia="Andale Sans UI" w:hAnsi="Times New Roman" w:cs="Times New Roman"/>
                <w:sz w:val="20"/>
                <w:szCs w:val="20"/>
                <w:lang w:eastAsia="zh-CN"/>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F87B18C" w14:textId="77777777" w:rsidR="00DD6191" w:rsidRPr="003E1514" w:rsidRDefault="00DD6191" w:rsidP="00262F84">
            <w:pPr>
              <w:jc w:val="center"/>
              <w:rPr>
                <w:rFonts w:ascii="Times New Roman" w:hAnsi="Times New Roman" w:cs="Times New Roman"/>
                <w:sz w:val="20"/>
                <w:szCs w:val="20"/>
              </w:rPr>
            </w:pPr>
            <w:proofErr w:type="spellStart"/>
            <w:r w:rsidRPr="003E1514">
              <w:rPr>
                <w:rFonts w:ascii="Times New Roman" w:hAnsi="Times New Roman" w:cs="Times New Roman"/>
                <w:sz w:val="20"/>
                <w:szCs w:val="20"/>
              </w:rPr>
              <w:t>посл</w:t>
            </w:r>
            <w:proofErr w:type="spellEnd"/>
          </w:p>
        </w:tc>
        <w:tc>
          <w:tcPr>
            <w:tcW w:w="852" w:type="dxa"/>
            <w:tcBorders>
              <w:top w:val="single" w:sz="4" w:space="0" w:color="000000"/>
              <w:left w:val="single" w:sz="4" w:space="0" w:color="000000"/>
              <w:bottom w:val="single" w:sz="4" w:space="0" w:color="000000"/>
              <w:right w:val="single" w:sz="4" w:space="0" w:color="000000"/>
            </w:tcBorders>
            <w:vAlign w:val="center"/>
          </w:tcPr>
          <w:p w14:paraId="03B30AC6" w14:textId="66EA65DE" w:rsidR="00DD6191" w:rsidRPr="00B57F23" w:rsidRDefault="00B57F23" w:rsidP="00262F84">
            <w:pPr>
              <w:jc w:val="center"/>
              <w:rPr>
                <w:rFonts w:ascii="Times New Roman" w:hAnsi="Times New Roman" w:cs="Times New Roman"/>
                <w:color w:val="auto"/>
                <w:sz w:val="20"/>
                <w:szCs w:val="20"/>
              </w:rPr>
            </w:pPr>
            <w:r w:rsidRPr="00B57F23">
              <w:rPr>
                <w:rFonts w:ascii="Times New Roman" w:hAnsi="Times New Roman" w:cs="Times New Roman"/>
                <w:color w:val="auto"/>
                <w:sz w:val="20"/>
                <w:szCs w:val="20"/>
              </w:rPr>
              <w:t>2</w:t>
            </w:r>
          </w:p>
        </w:tc>
        <w:tc>
          <w:tcPr>
            <w:tcW w:w="1276" w:type="dxa"/>
            <w:tcBorders>
              <w:top w:val="single" w:sz="4" w:space="0" w:color="000000"/>
              <w:left w:val="nil"/>
              <w:bottom w:val="single" w:sz="4" w:space="0" w:color="000000"/>
              <w:right w:val="single" w:sz="4" w:space="0" w:color="000000"/>
            </w:tcBorders>
            <w:vAlign w:val="center"/>
          </w:tcPr>
          <w:p w14:paraId="06B10947" w14:textId="77777777" w:rsidR="00DD6191" w:rsidRPr="003E1514" w:rsidRDefault="00DD6191" w:rsidP="00262F84">
            <w:pPr>
              <w:jc w:val="center"/>
              <w:rPr>
                <w:rFonts w:ascii="Times New Roman" w:hAnsi="Times New Roman" w:cs="Times New Roman"/>
                <w:sz w:val="20"/>
                <w:szCs w:val="20"/>
              </w:rPr>
            </w:pPr>
          </w:p>
        </w:tc>
        <w:tc>
          <w:tcPr>
            <w:tcW w:w="1985" w:type="dxa"/>
            <w:tcBorders>
              <w:top w:val="single" w:sz="4" w:space="0" w:color="000000"/>
              <w:left w:val="nil"/>
              <w:bottom w:val="single" w:sz="4" w:space="0" w:color="000000"/>
              <w:right w:val="single" w:sz="4" w:space="0" w:color="000000"/>
            </w:tcBorders>
            <w:vAlign w:val="center"/>
          </w:tcPr>
          <w:p w14:paraId="50BD96E0" w14:textId="77777777" w:rsidR="00DD6191" w:rsidRPr="003E1514" w:rsidRDefault="00DD6191" w:rsidP="00262F84">
            <w:pPr>
              <w:jc w:val="center"/>
              <w:rPr>
                <w:rFonts w:ascii="Times New Roman" w:hAnsi="Times New Roman" w:cs="Times New Roman"/>
                <w:sz w:val="20"/>
                <w:szCs w:val="20"/>
              </w:rPr>
            </w:pPr>
          </w:p>
        </w:tc>
      </w:tr>
      <w:tr w:rsidR="00DD6191" w:rsidRPr="003E1514" w14:paraId="0FCEA79B" w14:textId="77777777" w:rsidTr="00DD6191">
        <w:tblPrEx>
          <w:tblLook w:val="0400" w:firstRow="0" w:lastRow="0" w:firstColumn="0" w:lastColumn="0" w:noHBand="0" w:noVBand="1"/>
        </w:tblPrEx>
        <w:trPr>
          <w:trHeight w:val="472"/>
          <w:jc w:val="center"/>
        </w:trPr>
        <w:tc>
          <w:tcPr>
            <w:tcW w:w="5662" w:type="dxa"/>
            <w:gridSpan w:val="2"/>
            <w:tcBorders>
              <w:top w:val="single" w:sz="4" w:space="0" w:color="000000"/>
              <w:left w:val="single" w:sz="4" w:space="0" w:color="000000"/>
              <w:bottom w:val="single" w:sz="4" w:space="0" w:color="000000"/>
              <w:right w:val="single" w:sz="4" w:space="0" w:color="000000"/>
            </w:tcBorders>
            <w:vAlign w:val="center"/>
          </w:tcPr>
          <w:p w14:paraId="23C067ED" w14:textId="77777777" w:rsidR="00DD6191" w:rsidRPr="009D25F5" w:rsidRDefault="00DD6191" w:rsidP="00262F84">
            <w:pPr>
              <w:jc w:val="both"/>
              <w:rPr>
                <w:rFonts w:ascii="Times New Roman" w:eastAsia="Andale Sans UI" w:hAnsi="Times New Roman" w:cs="Times New Roman"/>
                <w:sz w:val="20"/>
                <w:szCs w:val="20"/>
                <w:lang w:eastAsia="zh-CN"/>
              </w:rPr>
            </w:pPr>
            <w:r w:rsidRPr="009D25F5">
              <w:rPr>
                <w:rFonts w:ascii="Times New Roman" w:eastAsia="Andale Sans UI" w:hAnsi="Times New Roman" w:cs="Times New Roman"/>
                <w:sz w:val="20"/>
                <w:szCs w:val="20"/>
                <w:lang w:eastAsia="zh-CN"/>
              </w:rPr>
              <w:t>Проведення поточного ремонту крану-маніпулятора HYVA HB232- E3</w:t>
            </w:r>
          </w:p>
        </w:tc>
        <w:tc>
          <w:tcPr>
            <w:tcW w:w="993" w:type="dxa"/>
            <w:tcBorders>
              <w:top w:val="single" w:sz="4" w:space="0" w:color="000000"/>
              <w:left w:val="single" w:sz="4" w:space="0" w:color="000000"/>
              <w:bottom w:val="single" w:sz="4" w:space="0" w:color="000000"/>
              <w:right w:val="single" w:sz="4" w:space="0" w:color="000000"/>
            </w:tcBorders>
            <w:vAlign w:val="center"/>
          </w:tcPr>
          <w:p w14:paraId="275FA25A" w14:textId="77777777" w:rsidR="00DD6191" w:rsidRPr="003E1514" w:rsidRDefault="00DD6191" w:rsidP="00262F84">
            <w:pPr>
              <w:jc w:val="center"/>
              <w:rPr>
                <w:rFonts w:ascii="Times New Roman" w:hAnsi="Times New Roman" w:cs="Times New Roman"/>
                <w:sz w:val="20"/>
                <w:szCs w:val="20"/>
              </w:rPr>
            </w:pPr>
            <w:r w:rsidRPr="003E1514">
              <w:rPr>
                <w:rFonts w:ascii="Times New Roman" w:hAnsi="Times New Roman" w:cs="Times New Roman"/>
                <w:sz w:val="20"/>
                <w:szCs w:val="20"/>
              </w:rPr>
              <w:t>Нормо-годин</w:t>
            </w:r>
          </w:p>
        </w:tc>
        <w:tc>
          <w:tcPr>
            <w:tcW w:w="852" w:type="dxa"/>
            <w:tcBorders>
              <w:top w:val="single" w:sz="4" w:space="0" w:color="000000"/>
              <w:left w:val="single" w:sz="4" w:space="0" w:color="000000"/>
              <w:bottom w:val="single" w:sz="4" w:space="0" w:color="000000"/>
              <w:right w:val="single" w:sz="4" w:space="0" w:color="000000"/>
            </w:tcBorders>
            <w:vAlign w:val="center"/>
          </w:tcPr>
          <w:p w14:paraId="1AE41377" w14:textId="77777777" w:rsidR="00DD6191" w:rsidRPr="003E1514" w:rsidRDefault="00DD6191" w:rsidP="00262F84">
            <w:pPr>
              <w:jc w:val="center"/>
              <w:rPr>
                <w:rFonts w:ascii="Times New Roman" w:hAnsi="Times New Roman" w:cs="Times New Roman"/>
                <w:sz w:val="20"/>
                <w:szCs w:val="20"/>
              </w:rPr>
            </w:pPr>
            <w:r w:rsidRPr="003E1514">
              <w:rPr>
                <w:rFonts w:ascii="Times New Roman" w:hAnsi="Times New Roman" w:cs="Times New Roman"/>
                <w:sz w:val="20"/>
                <w:szCs w:val="20"/>
              </w:rPr>
              <w:t>600</w:t>
            </w:r>
          </w:p>
        </w:tc>
        <w:tc>
          <w:tcPr>
            <w:tcW w:w="1276" w:type="dxa"/>
            <w:tcBorders>
              <w:top w:val="single" w:sz="4" w:space="0" w:color="000000"/>
              <w:left w:val="nil"/>
              <w:bottom w:val="single" w:sz="4" w:space="0" w:color="000000"/>
              <w:right w:val="single" w:sz="4" w:space="0" w:color="000000"/>
            </w:tcBorders>
            <w:vAlign w:val="center"/>
          </w:tcPr>
          <w:p w14:paraId="3ACB7B9F" w14:textId="77777777" w:rsidR="00DD6191" w:rsidRPr="003E1514" w:rsidRDefault="00DD6191" w:rsidP="00262F84">
            <w:pPr>
              <w:jc w:val="center"/>
              <w:rPr>
                <w:rFonts w:ascii="Times New Roman" w:hAnsi="Times New Roman" w:cs="Times New Roman"/>
                <w:sz w:val="20"/>
                <w:szCs w:val="20"/>
              </w:rPr>
            </w:pPr>
          </w:p>
        </w:tc>
        <w:tc>
          <w:tcPr>
            <w:tcW w:w="1985" w:type="dxa"/>
            <w:tcBorders>
              <w:top w:val="single" w:sz="4" w:space="0" w:color="000000"/>
              <w:left w:val="nil"/>
              <w:bottom w:val="single" w:sz="4" w:space="0" w:color="000000"/>
              <w:right w:val="single" w:sz="4" w:space="0" w:color="000000"/>
            </w:tcBorders>
            <w:vAlign w:val="center"/>
          </w:tcPr>
          <w:p w14:paraId="2B524FDD" w14:textId="77777777" w:rsidR="00DD6191" w:rsidRPr="003E1514" w:rsidRDefault="00DD6191" w:rsidP="00262F84">
            <w:pPr>
              <w:jc w:val="center"/>
              <w:rPr>
                <w:rFonts w:ascii="Times New Roman" w:hAnsi="Times New Roman" w:cs="Times New Roman"/>
                <w:sz w:val="20"/>
                <w:szCs w:val="20"/>
              </w:rPr>
            </w:pPr>
          </w:p>
        </w:tc>
      </w:tr>
      <w:tr w:rsidR="00DD6191" w:rsidRPr="003E1514" w14:paraId="70DC772F" w14:textId="77777777" w:rsidTr="00DD6191">
        <w:tblPrEx>
          <w:tblLook w:val="0400" w:firstRow="0" w:lastRow="0" w:firstColumn="0" w:lastColumn="0" w:noHBand="0" w:noVBand="1"/>
        </w:tblPrEx>
        <w:trPr>
          <w:trHeight w:val="472"/>
          <w:jc w:val="center"/>
        </w:trPr>
        <w:tc>
          <w:tcPr>
            <w:tcW w:w="5662" w:type="dxa"/>
            <w:gridSpan w:val="2"/>
            <w:tcBorders>
              <w:top w:val="single" w:sz="4" w:space="0" w:color="000000"/>
              <w:left w:val="single" w:sz="4" w:space="0" w:color="000000"/>
              <w:bottom w:val="single" w:sz="4" w:space="0" w:color="000000"/>
              <w:right w:val="single" w:sz="4" w:space="0" w:color="000000"/>
            </w:tcBorders>
            <w:vAlign w:val="center"/>
          </w:tcPr>
          <w:p w14:paraId="0600A261" w14:textId="77777777" w:rsidR="00DD6191" w:rsidRPr="003E1514" w:rsidRDefault="00DD6191" w:rsidP="00262F84">
            <w:pPr>
              <w:jc w:val="both"/>
              <w:rPr>
                <w:rFonts w:ascii="Times New Roman" w:eastAsia="Andale Sans UI" w:hAnsi="Times New Roman" w:cs="Times New Roman"/>
                <w:sz w:val="20"/>
                <w:szCs w:val="20"/>
                <w:lang w:eastAsia="zh-CN"/>
              </w:rPr>
            </w:pPr>
            <w:r w:rsidRPr="003E1514">
              <w:rPr>
                <w:rFonts w:ascii="Times New Roman" w:eastAsia="Andale Sans UI" w:hAnsi="Times New Roman" w:cs="Times New Roman"/>
                <w:sz w:val="20"/>
                <w:szCs w:val="20"/>
                <w:lang w:eastAsia="zh-CN"/>
              </w:rPr>
              <w:t xml:space="preserve">Виїзд сервісної бригади для проведення поточного ремонту крану-маніпулятора HYVA HB232-E3 Сумська обл., </w:t>
            </w:r>
            <w:r w:rsidRPr="003E1514">
              <w:rPr>
                <w:rFonts w:ascii="Times New Roman" w:eastAsia="Andale Sans UI" w:hAnsi="Times New Roman" w:cs="Times New Roman"/>
                <w:sz w:val="20"/>
                <w:szCs w:val="20"/>
                <w:lang w:eastAsia="zh-CN"/>
              </w:rPr>
              <w:lastRenderedPageBreak/>
              <w:t>Охтирський р-н</w:t>
            </w:r>
          </w:p>
        </w:tc>
        <w:tc>
          <w:tcPr>
            <w:tcW w:w="993" w:type="dxa"/>
            <w:tcBorders>
              <w:top w:val="single" w:sz="4" w:space="0" w:color="000000"/>
              <w:left w:val="single" w:sz="4" w:space="0" w:color="000000"/>
              <w:bottom w:val="single" w:sz="4" w:space="0" w:color="000000"/>
              <w:right w:val="single" w:sz="4" w:space="0" w:color="000000"/>
            </w:tcBorders>
            <w:vAlign w:val="center"/>
          </w:tcPr>
          <w:p w14:paraId="61621823" w14:textId="77777777" w:rsidR="00DD6191" w:rsidRPr="003E1514" w:rsidRDefault="00DD6191" w:rsidP="00262F84">
            <w:pPr>
              <w:jc w:val="center"/>
              <w:rPr>
                <w:rFonts w:ascii="Times New Roman" w:hAnsi="Times New Roman" w:cs="Times New Roman"/>
                <w:sz w:val="20"/>
                <w:szCs w:val="20"/>
              </w:rPr>
            </w:pPr>
            <w:r w:rsidRPr="003E1514">
              <w:rPr>
                <w:rFonts w:ascii="Times New Roman" w:hAnsi="Times New Roman" w:cs="Times New Roman"/>
                <w:sz w:val="20"/>
                <w:szCs w:val="20"/>
              </w:rPr>
              <w:lastRenderedPageBreak/>
              <w:t>виїзд</w:t>
            </w:r>
          </w:p>
        </w:tc>
        <w:tc>
          <w:tcPr>
            <w:tcW w:w="852" w:type="dxa"/>
            <w:tcBorders>
              <w:top w:val="single" w:sz="4" w:space="0" w:color="000000"/>
              <w:left w:val="single" w:sz="4" w:space="0" w:color="000000"/>
              <w:bottom w:val="single" w:sz="4" w:space="0" w:color="000000"/>
              <w:right w:val="single" w:sz="4" w:space="0" w:color="000000"/>
            </w:tcBorders>
            <w:vAlign w:val="center"/>
          </w:tcPr>
          <w:p w14:paraId="0B44D9B3" w14:textId="77777777" w:rsidR="00DD6191" w:rsidRPr="003E1514" w:rsidRDefault="00DD6191" w:rsidP="00262F84">
            <w:pPr>
              <w:jc w:val="center"/>
              <w:rPr>
                <w:rFonts w:ascii="Times New Roman" w:hAnsi="Times New Roman" w:cs="Times New Roman"/>
                <w:sz w:val="20"/>
                <w:szCs w:val="20"/>
              </w:rPr>
            </w:pPr>
            <w:r w:rsidRPr="003E1514">
              <w:rPr>
                <w:rFonts w:ascii="Times New Roman" w:hAnsi="Times New Roman" w:cs="Times New Roman"/>
                <w:sz w:val="20"/>
                <w:szCs w:val="20"/>
              </w:rPr>
              <w:t>11</w:t>
            </w:r>
          </w:p>
        </w:tc>
        <w:tc>
          <w:tcPr>
            <w:tcW w:w="1276" w:type="dxa"/>
            <w:tcBorders>
              <w:top w:val="single" w:sz="4" w:space="0" w:color="000000"/>
              <w:left w:val="nil"/>
              <w:bottom w:val="single" w:sz="4" w:space="0" w:color="000000"/>
              <w:right w:val="single" w:sz="4" w:space="0" w:color="000000"/>
            </w:tcBorders>
            <w:vAlign w:val="center"/>
          </w:tcPr>
          <w:p w14:paraId="6B60597A" w14:textId="77777777" w:rsidR="00DD6191" w:rsidRPr="003E1514" w:rsidRDefault="00DD6191" w:rsidP="00262F84">
            <w:pPr>
              <w:jc w:val="center"/>
              <w:rPr>
                <w:rFonts w:ascii="Times New Roman" w:hAnsi="Times New Roman" w:cs="Times New Roman"/>
                <w:sz w:val="20"/>
                <w:szCs w:val="20"/>
              </w:rPr>
            </w:pPr>
          </w:p>
        </w:tc>
        <w:tc>
          <w:tcPr>
            <w:tcW w:w="1985" w:type="dxa"/>
            <w:tcBorders>
              <w:top w:val="single" w:sz="4" w:space="0" w:color="000000"/>
              <w:left w:val="nil"/>
              <w:bottom w:val="single" w:sz="4" w:space="0" w:color="000000"/>
              <w:right w:val="single" w:sz="4" w:space="0" w:color="000000"/>
            </w:tcBorders>
            <w:vAlign w:val="center"/>
          </w:tcPr>
          <w:p w14:paraId="6A559906" w14:textId="77777777" w:rsidR="00DD6191" w:rsidRPr="003E1514" w:rsidRDefault="00DD6191" w:rsidP="00262F84">
            <w:pPr>
              <w:jc w:val="center"/>
              <w:rPr>
                <w:rFonts w:ascii="Times New Roman" w:hAnsi="Times New Roman" w:cs="Times New Roman"/>
                <w:sz w:val="20"/>
                <w:szCs w:val="20"/>
              </w:rPr>
            </w:pPr>
          </w:p>
        </w:tc>
      </w:tr>
      <w:tr w:rsidR="00DD6191" w:rsidRPr="003E1514" w14:paraId="283C5AE8" w14:textId="77777777" w:rsidTr="00DD6191">
        <w:tblPrEx>
          <w:tblLook w:val="0400" w:firstRow="0" w:lastRow="0" w:firstColumn="0" w:lastColumn="0" w:noHBand="0" w:noVBand="1"/>
        </w:tblPrEx>
        <w:trPr>
          <w:trHeight w:val="472"/>
          <w:jc w:val="center"/>
        </w:trPr>
        <w:tc>
          <w:tcPr>
            <w:tcW w:w="5662" w:type="dxa"/>
            <w:gridSpan w:val="2"/>
            <w:tcBorders>
              <w:top w:val="single" w:sz="4" w:space="0" w:color="000000"/>
              <w:left w:val="single" w:sz="4" w:space="0" w:color="000000"/>
              <w:bottom w:val="single" w:sz="4" w:space="0" w:color="000000"/>
              <w:right w:val="single" w:sz="4" w:space="0" w:color="000000"/>
            </w:tcBorders>
            <w:vAlign w:val="center"/>
          </w:tcPr>
          <w:p w14:paraId="54D53784" w14:textId="77777777" w:rsidR="00DD6191" w:rsidRPr="009D25F5" w:rsidRDefault="00DD6191" w:rsidP="00262F84">
            <w:pPr>
              <w:jc w:val="both"/>
              <w:rPr>
                <w:rFonts w:ascii="Times New Roman" w:eastAsia="Andale Sans UI" w:hAnsi="Times New Roman" w:cs="Times New Roman"/>
                <w:sz w:val="20"/>
                <w:szCs w:val="20"/>
                <w:lang w:eastAsia="zh-CN"/>
              </w:rPr>
            </w:pPr>
            <w:r w:rsidRPr="009D25F5">
              <w:rPr>
                <w:rFonts w:ascii="Times New Roman" w:eastAsia="Andale Sans UI" w:hAnsi="Times New Roman" w:cs="Times New Roman"/>
                <w:sz w:val="20"/>
                <w:szCs w:val="20"/>
                <w:lang w:eastAsia="zh-CN"/>
              </w:rPr>
              <w:t>Виїзд сервісної бригади для проведення поточного ремонту крану-маніпулятора HYVA HB232-E3 Сумська обл., Роменський р-н</w:t>
            </w:r>
          </w:p>
        </w:tc>
        <w:tc>
          <w:tcPr>
            <w:tcW w:w="993" w:type="dxa"/>
            <w:tcBorders>
              <w:top w:val="single" w:sz="4" w:space="0" w:color="000000"/>
              <w:left w:val="single" w:sz="4" w:space="0" w:color="000000"/>
              <w:bottom w:val="single" w:sz="4" w:space="0" w:color="000000"/>
              <w:right w:val="single" w:sz="4" w:space="0" w:color="000000"/>
            </w:tcBorders>
            <w:vAlign w:val="center"/>
          </w:tcPr>
          <w:p w14:paraId="12BF9D18" w14:textId="77777777" w:rsidR="00DD6191" w:rsidRPr="003E1514" w:rsidRDefault="00DD6191" w:rsidP="00262F84">
            <w:pPr>
              <w:jc w:val="center"/>
              <w:rPr>
                <w:rFonts w:ascii="Times New Roman" w:eastAsia="Andale Sans UI" w:hAnsi="Times New Roman" w:cs="Times New Roman"/>
                <w:sz w:val="20"/>
                <w:szCs w:val="20"/>
                <w:lang w:eastAsia="zh-CN"/>
              </w:rPr>
            </w:pPr>
            <w:r w:rsidRPr="003E1514">
              <w:rPr>
                <w:rFonts w:ascii="Times New Roman" w:eastAsia="Andale Sans UI" w:hAnsi="Times New Roman" w:cs="Times New Roman"/>
                <w:sz w:val="20"/>
                <w:szCs w:val="20"/>
                <w:lang w:eastAsia="zh-CN"/>
              </w:rPr>
              <w:t>виїзд</w:t>
            </w:r>
          </w:p>
        </w:tc>
        <w:tc>
          <w:tcPr>
            <w:tcW w:w="852" w:type="dxa"/>
            <w:tcBorders>
              <w:top w:val="single" w:sz="4" w:space="0" w:color="000000"/>
              <w:left w:val="single" w:sz="4" w:space="0" w:color="000000"/>
              <w:bottom w:val="single" w:sz="4" w:space="0" w:color="000000"/>
              <w:right w:val="single" w:sz="4" w:space="0" w:color="000000"/>
            </w:tcBorders>
            <w:vAlign w:val="center"/>
          </w:tcPr>
          <w:p w14:paraId="5BFA68E6" w14:textId="77777777" w:rsidR="00DD6191" w:rsidRPr="003E1514" w:rsidRDefault="00DD6191" w:rsidP="00262F84">
            <w:pPr>
              <w:jc w:val="center"/>
              <w:rPr>
                <w:rFonts w:ascii="Times New Roman" w:eastAsia="Andale Sans UI" w:hAnsi="Times New Roman" w:cs="Times New Roman"/>
                <w:sz w:val="20"/>
                <w:szCs w:val="20"/>
                <w:lang w:eastAsia="zh-CN"/>
              </w:rPr>
            </w:pPr>
            <w:r w:rsidRPr="003E1514">
              <w:rPr>
                <w:rFonts w:ascii="Times New Roman" w:eastAsia="Andale Sans UI" w:hAnsi="Times New Roman" w:cs="Times New Roman"/>
                <w:sz w:val="20"/>
                <w:szCs w:val="20"/>
                <w:lang w:eastAsia="zh-CN"/>
              </w:rPr>
              <w:t>3</w:t>
            </w:r>
          </w:p>
        </w:tc>
        <w:tc>
          <w:tcPr>
            <w:tcW w:w="1276" w:type="dxa"/>
            <w:tcBorders>
              <w:top w:val="single" w:sz="4" w:space="0" w:color="000000"/>
              <w:left w:val="nil"/>
              <w:bottom w:val="single" w:sz="4" w:space="0" w:color="000000"/>
              <w:right w:val="single" w:sz="4" w:space="0" w:color="000000"/>
            </w:tcBorders>
            <w:vAlign w:val="center"/>
          </w:tcPr>
          <w:p w14:paraId="30972ED3" w14:textId="77777777" w:rsidR="00DD6191" w:rsidRPr="003E1514" w:rsidRDefault="00DD6191" w:rsidP="00262F84">
            <w:pPr>
              <w:jc w:val="center"/>
              <w:rPr>
                <w:rFonts w:ascii="Times New Roman" w:hAnsi="Times New Roman" w:cs="Times New Roman"/>
                <w:sz w:val="20"/>
                <w:szCs w:val="20"/>
              </w:rPr>
            </w:pPr>
          </w:p>
        </w:tc>
        <w:tc>
          <w:tcPr>
            <w:tcW w:w="1985" w:type="dxa"/>
            <w:tcBorders>
              <w:top w:val="single" w:sz="4" w:space="0" w:color="000000"/>
              <w:left w:val="nil"/>
              <w:bottom w:val="single" w:sz="4" w:space="0" w:color="000000"/>
              <w:right w:val="single" w:sz="4" w:space="0" w:color="000000"/>
            </w:tcBorders>
            <w:vAlign w:val="center"/>
          </w:tcPr>
          <w:p w14:paraId="32EC2461" w14:textId="77777777" w:rsidR="00DD6191" w:rsidRPr="003E1514" w:rsidRDefault="00DD6191" w:rsidP="00262F84">
            <w:pPr>
              <w:jc w:val="center"/>
              <w:rPr>
                <w:rFonts w:ascii="Times New Roman" w:hAnsi="Times New Roman" w:cs="Times New Roman"/>
                <w:sz w:val="20"/>
                <w:szCs w:val="20"/>
              </w:rPr>
            </w:pPr>
          </w:p>
        </w:tc>
      </w:tr>
      <w:tr w:rsidR="00DD6191" w:rsidRPr="003E1514" w14:paraId="4164AF20" w14:textId="77777777" w:rsidTr="00DD6191">
        <w:tblPrEx>
          <w:tblLook w:val="0400" w:firstRow="0" w:lastRow="0" w:firstColumn="0" w:lastColumn="0" w:noHBand="0" w:noVBand="1"/>
        </w:tblPrEx>
        <w:trPr>
          <w:trHeight w:val="472"/>
          <w:jc w:val="center"/>
        </w:trPr>
        <w:tc>
          <w:tcPr>
            <w:tcW w:w="5662" w:type="dxa"/>
            <w:gridSpan w:val="2"/>
            <w:tcBorders>
              <w:top w:val="single" w:sz="4" w:space="0" w:color="000000"/>
              <w:left w:val="single" w:sz="4" w:space="0" w:color="000000"/>
              <w:bottom w:val="single" w:sz="4" w:space="0" w:color="000000"/>
              <w:right w:val="single" w:sz="4" w:space="0" w:color="000000"/>
            </w:tcBorders>
            <w:vAlign w:val="center"/>
          </w:tcPr>
          <w:p w14:paraId="2E783C91" w14:textId="77777777" w:rsidR="00DD6191" w:rsidRPr="009D25F5" w:rsidRDefault="00DD6191" w:rsidP="00262F84">
            <w:pPr>
              <w:jc w:val="both"/>
              <w:rPr>
                <w:rFonts w:ascii="Times New Roman" w:eastAsia="Andale Sans UI" w:hAnsi="Times New Roman" w:cs="Times New Roman"/>
                <w:sz w:val="20"/>
                <w:szCs w:val="20"/>
                <w:lang w:eastAsia="zh-CN"/>
              </w:rPr>
            </w:pPr>
            <w:r w:rsidRPr="009D25F5">
              <w:rPr>
                <w:rFonts w:ascii="Times New Roman" w:eastAsia="Andale Sans UI" w:hAnsi="Times New Roman" w:cs="Times New Roman"/>
                <w:sz w:val="20"/>
                <w:szCs w:val="20"/>
                <w:lang w:eastAsia="zh-CN"/>
              </w:rPr>
              <w:t xml:space="preserve">Виїзд сервісної бригади для проведення поточного ремонту крану-маніпулятора HYVA HB232-E3 </w:t>
            </w:r>
            <w:r w:rsidRPr="009D25F5">
              <w:rPr>
                <w:rFonts w:ascii="Times New Roman" w:hAnsi="Times New Roman" w:cs="Times New Roman"/>
                <w:sz w:val="20"/>
                <w:szCs w:val="20"/>
              </w:rPr>
              <w:t>Полтавська обл., Миргородський р-н</w:t>
            </w:r>
          </w:p>
        </w:tc>
        <w:tc>
          <w:tcPr>
            <w:tcW w:w="993" w:type="dxa"/>
            <w:tcBorders>
              <w:top w:val="single" w:sz="4" w:space="0" w:color="000000"/>
              <w:left w:val="single" w:sz="4" w:space="0" w:color="000000"/>
              <w:bottom w:val="single" w:sz="4" w:space="0" w:color="000000"/>
              <w:right w:val="single" w:sz="4" w:space="0" w:color="000000"/>
            </w:tcBorders>
            <w:vAlign w:val="center"/>
          </w:tcPr>
          <w:p w14:paraId="55B848B0" w14:textId="77777777" w:rsidR="00DD6191" w:rsidRPr="003E1514" w:rsidRDefault="00DD6191" w:rsidP="00262F84">
            <w:pPr>
              <w:jc w:val="center"/>
              <w:rPr>
                <w:rFonts w:ascii="Times New Roman" w:eastAsia="Andale Sans UI" w:hAnsi="Times New Roman" w:cs="Times New Roman"/>
                <w:sz w:val="20"/>
                <w:szCs w:val="20"/>
                <w:lang w:eastAsia="zh-CN"/>
              </w:rPr>
            </w:pPr>
            <w:r w:rsidRPr="003E1514">
              <w:rPr>
                <w:rFonts w:ascii="Times New Roman" w:eastAsia="Andale Sans UI" w:hAnsi="Times New Roman" w:cs="Times New Roman"/>
                <w:sz w:val="20"/>
                <w:szCs w:val="20"/>
                <w:lang w:eastAsia="zh-CN"/>
              </w:rPr>
              <w:t>виїзд</w:t>
            </w:r>
          </w:p>
        </w:tc>
        <w:tc>
          <w:tcPr>
            <w:tcW w:w="852" w:type="dxa"/>
            <w:tcBorders>
              <w:top w:val="single" w:sz="4" w:space="0" w:color="000000"/>
              <w:left w:val="single" w:sz="4" w:space="0" w:color="000000"/>
              <w:bottom w:val="single" w:sz="4" w:space="0" w:color="000000"/>
              <w:right w:val="single" w:sz="4" w:space="0" w:color="000000"/>
            </w:tcBorders>
            <w:vAlign w:val="center"/>
          </w:tcPr>
          <w:p w14:paraId="19C962C1" w14:textId="77777777" w:rsidR="00DD6191" w:rsidRPr="003E1514" w:rsidRDefault="00DD6191" w:rsidP="00262F84">
            <w:pPr>
              <w:jc w:val="center"/>
              <w:rPr>
                <w:rFonts w:ascii="Times New Roman" w:eastAsia="Andale Sans UI" w:hAnsi="Times New Roman" w:cs="Times New Roman"/>
                <w:sz w:val="20"/>
                <w:szCs w:val="20"/>
                <w:lang w:eastAsia="zh-CN"/>
              </w:rPr>
            </w:pPr>
            <w:r w:rsidRPr="003E1514">
              <w:rPr>
                <w:rFonts w:ascii="Times New Roman" w:eastAsia="Andale Sans UI" w:hAnsi="Times New Roman" w:cs="Times New Roman"/>
                <w:sz w:val="20"/>
                <w:szCs w:val="20"/>
                <w:lang w:eastAsia="zh-CN"/>
              </w:rPr>
              <w:t>2</w:t>
            </w:r>
          </w:p>
        </w:tc>
        <w:tc>
          <w:tcPr>
            <w:tcW w:w="1276" w:type="dxa"/>
            <w:tcBorders>
              <w:top w:val="single" w:sz="4" w:space="0" w:color="000000"/>
              <w:left w:val="nil"/>
              <w:bottom w:val="single" w:sz="4" w:space="0" w:color="000000"/>
              <w:right w:val="single" w:sz="4" w:space="0" w:color="000000"/>
            </w:tcBorders>
            <w:vAlign w:val="center"/>
          </w:tcPr>
          <w:p w14:paraId="5DDE3F48" w14:textId="77777777" w:rsidR="00DD6191" w:rsidRPr="003E1514" w:rsidRDefault="00DD6191" w:rsidP="00262F84">
            <w:pPr>
              <w:jc w:val="center"/>
              <w:rPr>
                <w:rFonts w:ascii="Times New Roman" w:hAnsi="Times New Roman" w:cs="Times New Roman"/>
                <w:sz w:val="20"/>
                <w:szCs w:val="20"/>
              </w:rPr>
            </w:pPr>
          </w:p>
        </w:tc>
        <w:tc>
          <w:tcPr>
            <w:tcW w:w="1985" w:type="dxa"/>
            <w:tcBorders>
              <w:top w:val="single" w:sz="4" w:space="0" w:color="000000"/>
              <w:left w:val="nil"/>
              <w:bottom w:val="single" w:sz="4" w:space="0" w:color="000000"/>
              <w:right w:val="single" w:sz="4" w:space="0" w:color="000000"/>
            </w:tcBorders>
            <w:vAlign w:val="center"/>
          </w:tcPr>
          <w:p w14:paraId="322E9DB3" w14:textId="77777777" w:rsidR="00DD6191" w:rsidRPr="003E1514" w:rsidRDefault="00DD6191" w:rsidP="00262F84">
            <w:pPr>
              <w:jc w:val="center"/>
              <w:rPr>
                <w:rFonts w:ascii="Times New Roman" w:hAnsi="Times New Roman" w:cs="Times New Roman"/>
                <w:sz w:val="20"/>
                <w:szCs w:val="20"/>
              </w:rPr>
            </w:pPr>
          </w:p>
        </w:tc>
      </w:tr>
      <w:tr w:rsidR="00DD6191" w:rsidRPr="003E1514" w14:paraId="017A7CE6" w14:textId="77777777" w:rsidTr="00DD6191">
        <w:tblPrEx>
          <w:tblLook w:val="0400" w:firstRow="0" w:lastRow="0" w:firstColumn="0" w:lastColumn="0" w:noHBand="0" w:noVBand="1"/>
        </w:tblPrEx>
        <w:trPr>
          <w:trHeight w:val="472"/>
          <w:jc w:val="center"/>
        </w:trPr>
        <w:tc>
          <w:tcPr>
            <w:tcW w:w="5662" w:type="dxa"/>
            <w:gridSpan w:val="2"/>
            <w:tcBorders>
              <w:top w:val="single" w:sz="4" w:space="0" w:color="000000"/>
              <w:left w:val="single" w:sz="4" w:space="0" w:color="000000"/>
              <w:bottom w:val="single" w:sz="4" w:space="0" w:color="000000"/>
              <w:right w:val="single" w:sz="4" w:space="0" w:color="000000"/>
            </w:tcBorders>
            <w:vAlign w:val="center"/>
          </w:tcPr>
          <w:p w14:paraId="4E9F22F6" w14:textId="77777777" w:rsidR="00DD6191" w:rsidRPr="009D25F5" w:rsidRDefault="00DD6191" w:rsidP="00262F84">
            <w:pPr>
              <w:jc w:val="both"/>
              <w:rPr>
                <w:rFonts w:ascii="Times New Roman" w:eastAsia="Andale Sans UI" w:hAnsi="Times New Roman" w:cs="Times New Roman"/>
                <w:sz w:val="20"/>
                <w:szCs w:val="20"/>
                <w:lang w:eastAsia="zh-CN"/>
              </w:rPr>
            </w:pPr>
            <w:r w:rsidRPr="009D25F5">
              <w:rPr>
                <w:rFonts w:ascii="Times New Roman" w:eastAsia="Andale Sans UI" w:hAnsi="Times New Roman" w:cs="Times New Roman"/>
                <w:sz w:val="20"/>
                <w:szCs w:val="20"/>
                <w:lang w:eastAsia="zh-CN"/>
              </w:rPr>
              <w:t xml:space="preserve">Виїзд сервісної бригади для проведення поточного ремонту крану-маніпулятора HYVA HB232- E3 </w:t>
            </w:r>
            <w:r w:rsidRPr="009D25F5">
              <w:rPr>
                <w:rFonts w:ascii="Times New Roman" w:hAnsi="Times New Roman" w:cs="Times New Roman"/>
                <w:sz w:val="20"/>
                <w:szCs w:val="20"/>
              </w:rPr>
              <w:t>Івано-Франківська  обл., Надвірнянський р-н</w:t>
            </w:r>
          </w:p>
        </w:tc>
        <w:tc>
          <w:tcPr>
            <w:tcW w:w="993" w:type="dxa"/>
            <w:tcBorders>
              <w:top w:val="single" w:sz="4" w:space="0" w:color="000000"/>
              <w:left w:val="single" w:sz="4" w:space="0" w:color="000000"/>
              <w:bottom w:val="single" w:sz="4" w:space="0" w:color="000000"/>
              <w:right w:val="single" w:sz="4" w:space="0" w:color="000000"/>
            </w:tcBorders>
            <w:vAlign w:val="center"/>
          </w:tcPr>
          <w:p w14:paraId="4A0D0405" w14:textId="77777777" w:rsidR="00DD6191" w:rsidRPr="003E1514" w:rsidRDefault="00DD6191" w:rsidP="00262F84">
            <w:pPr>
              <w:jc w:val="center"/>
              <w:rPr>
                <w:rFonts w:ascii="Times New Roman" w:eastAsia="Andale Sans UI" w:hAnsi="Times New Roman" w:cs="Times New Roman"/>
                <w:sz w:val="20"/>
                <w:szCs w:val="20"/>
                <w:lang w:eastAsia="zh-CN"/>
              </w:rPr>
            </w:pPr>
            <w:r w:rsidRPr="003E1514">
              <w:rPr>
                <w:rFonts w:ascii="Times New Roman" w:eastAsia="Andale Sans UI" w:hAnsi="Times New Roman" w:cs="Times New Roman"/>
                <w:sz w:val="20"/>
                <w:szCs w:val="20"/>
                <w:lang w:eastAsia="zh-CN"/>
              </w:rPr>
              <w:t>виїзд</w:t>
            </w:r>
          </w:p>
        </w:tc>
        <w:tc>
          <w:tcPr>
            <w:tcW w:w="852" w:type="dxa"/>
            <w:tcBorders>
              <w:top w:val="single" w:sz="4" w:space="0" w:color="000000"/>
              <w:left w:val="single" w:sz="4" w:space="0" w:color="000000"/>
              <w:bottom w:val="single" w:sz="4" w:space="0" w:color="000000"/>
              <w:right w:val="single" w:sz="4" w:space="0" w:color="000000"/>
            </w:tcBorders>
            <w:vAlign w:val="center"/>
          </w:tcPr>
          <w:p w14:paraId="706006AF" w14:textId="77777777" w:rsidR="00DD6191" w:rsidRPr="003E1514" w:rsidRDefault="00DD6191" w:rsidP="00262F84">
            <w:pPr>
              <w:jc w:val="center"/>
              <w:rPr>
                <w:rFonts w:ascii="Times New Roman" w:eastAsia="Andale Sans UI" w:hAnsi="Times New Roman" w:cs="Times New Roman"/>
                <w:sz w:val="20"/>
                <w:szCs w:val="20"/>
                <w:lang w:eastAsia="zh-CN"/>
              </w:rPr>
            </w:pPr>
            <w:r>
              <w:rPr>
                <w:rFonts w:ascii="Times New Roman" w:eastAsia="Andale Sans UI" w:hAnsi="Times New Roman" w:cs="Times New Roman"/>
                <w:sz w:val="20"/>
                <w:szCs w:val="20"/>
                <w:lang w:eastAsia="zh-CN"/>
              </w:rPr>
              <w:t>6</w:t>
            </w:r>
          </w:p>
        </w:tc>
        <w:tc>
          <w:tcPr>
            <w:tcW w:w="1276" w:type="dxa"/>
            <w:tcBorders>
              <w:top w:val="single" w:sz="4" w:space="0" w:color="000000"/>
              <w:left w:val="nil"/>
              <w:bottom w:val="single" w:sz="4" w:space="0" w:color="000000"/>
              <w:right w:val="single" w:sz="4" w:space="0" w:color="000000"/>
            </w:tcBorders>
            <w:vAlign w:val="center"/>
          </w:tcPr>
          <w:p w14:paraId="2EED63BB" w14:textId="77777777" w:rsidR="00DD6191" w:rsidRPr="003E1514" w:rsidRDefault="00DD6191" w:rsidP="00262F84">
            <w:pPr>
              <w:jc w:val="center"/>
              <w:rPr>
                <w:rFonts w:ascii="Times New Roman" w:hAnsi="Times New Roman" w:cs="Times New Roman"/>
                <w:sz w:val="20"/>
                <w:szCs w:val="20"/>
              </w:rPr>
            </w:pPr>
          </w:p>
        </w:tc>
        <w:tc>
          <w:tcPr>
            <w:tcW w:w="1985" w:type="dxa"/>
            <w:tcBorders>
              <w:top w:val="single" w:sz="4" w:space="0" w:color="000000"/>
              <w:left w:val="nil"/>
              <w:bottom w:val="single" w:sz="4" w:space="0" w:color="000000"/>
              <w:right w:val="single" w:sz="4" w:space="0" w:color="000000"/>
            </w:tcBorders>
            <w:vAlign w:val="center"/>
          </w:tcPr>
          <w:p w14:paraId="6417D605" w14:textId="77777777" w:rsidR="00DD6191" w:rsidRPr="003E1514" w:rsidRDefault="00DD6191" w:rsidP="00262F84">
            <w:pPr>
              <w:jc w:val="center"/>
              <w:rPr>
                <w:rFonts w:ascii="Times New Roman" w:hAnsi="Times New Roman" w:cs="Times New Roman"/>
                <w:sz w:val="20"/>
                <w:szCs w:val="20"/>
              </w:rPr>
            </w:pPr>
          </w:p>
        </w:tc>
      </w:tr>
      <w:tr w:rsidR="00DD6191" w:rsidRPr="003E1514" w14:paraId="0E2DF364" w14:textId="77777777" w:rsidTr="00DD6191">
        <w:tblPrEx>
          <w:tblLook w:val="0400" w:firstRow="0" w:lastRow="0" w:firstColumn="0" w:lastColumn="0" w:noHBand="0" w:noVBand="1"/>
        </w:tblPrEx>
        <w:trPr>
          <w:trHeight w:val="472"/>
          <w:jc w:val="center"/>
        </w:trPr>
        <w:tc>
          <w:tcPr>
            <w:tcW w:w="5662" w:type="dxa"/>
            <w:gridSpan w:val="2"/>
            <w:tcBorders>
              <w:top w:val="single" w:sz="4" w:space="0" w:color="000000"/>
              <w:left w:val="single" w:sz="4" w:space="0" w:color="000000"/>
              <w:bottom w:val="single" w:sz="4" w:space="0" w:color="000000"/>
              <w:right w:val="single" w:sz="4" w:space="0" w:color="000000"/>
            </w:tcBorders>
            <w:vAlign w:val="center"/>
          </w:tcPr>
          <w:p w14:paraId="5316396D" w14:textId="77777777" w:rsidR="00DD6191" w:rsidRPr="009D25F5" w:rsidRDefault="00DD6191" w:rsidP="00262F84">
            <w:pPr>
              <w:jc w:val="both"/>
              <w:rPr>
                <w:rFonts w:ascii="Times New Roman" w:eastAsia="Andale Sans UI" w:hAnsi="Times New Roman" w:cs="Times New Roman"/>
                <w:sz w:val="20"/>
                <w:szCs w:val="20"/>
                <w:lang w:eastAsia="zh-CN"/>
              </w:rPr>
            </w:pPr>
            <w:r w:rsidRPr="009D25F5">
              <w:rPr>
                <w:rFonts w:ascii="Times New Roman" w:eastAsia="Andale Sans UI" w:hAnsi="Times New Roman" w:cs="Times New Roman"/>
                <w:sz w:val="20"/>
                <w:szCs w:val="20"/>
                <w:lang w:eastAsia="zh-CN"/>
              </w:rPr>
              <w:t xml:space="preserve">Виїзд сервісної бригади для проведення поточного ремонту крану-маніпулятора HYVA HB232-E3 </w:t>
            </w:r>
            <w:r w:rsidRPr="009D25F5">
              <w:rPr>
                <w:rFonts w:ascii="Times New Roman" w:hAnsi="Times New Roman" w:cs="Times New Roman"/>
                <w:sz w:val="20"/>
                <w:szCs w:val="20"/>
              </w:rPr>
              <w:t>Львівська обл., Дрогобицький р-н</w:t>
            </w:r>
          </w:p>
        </w:tc>
        <w:tc>
          <w:tcPr>
            <w:tcW w:w="993" w:type="dxa"/>
            <w:tcBorders>
              <w:top w:val="single" w:sz="4" w:space="0" w:color="000000"/>
              <w:left w:val="single" w:sz="4" w:space="0" w:color="000000"/>
              <w:bottom w:val="single" w:sz="4" w:space="0" w:color="000000"/>
              <w:right w:val="single" w:sz="4" w:space="0" w:color="000000"/>
            </w:tcBorders>
            <w:vAlign w:val="center"/>
          </w:tcPr>
          <w:p w14:paraId="16A5FB72" w14:textId="77777777" w:rsidR="00DD6191" w:rsidRPr="003E1514" w:rsidRDefault="00DD6191" w:rsidP="00262F84">
            <w:pPr>
              <w:jc w:val="center"/>
              <w:rPr>
                <w:rFonts w:ascii="Times New Roman" w:eastAsia="Andale Sans UI" w:hAnsi="Times New Roman" w:cs="Times New Roman"/>
                <w:sz w:val="20"/>
                <w:szCs w:val="20"/>
                <w:lang w:eastAsia="zh-CN"/>
              </w:rPr>
            </w:pPr>
            <w:r w:rsidRPr="003E1514">
              <w:rPr>
                <w:rFonts w:ascii="Times New Roman" w:eastAsia="Andale Sans UI" w:hAnsi="Times New Roman" w:cs="Times New Roman"/>
                <w:sz w:val="20"/>
                <w:szCs w:val="20"/>
                <w:lang w:eastAsia="zh-CN"/>
              </w:rPr>
              <w:t>виїзд</w:t>
            </w:r>
          </w:p>
        </w:tc>
        <w:tc>
          <w:tcPr>
            <w:tcW w:w="852" w:type="dxa"/>
            <w:tcBorders>
              <w:top w:val="single" w:sz="4" w:space="0" w:color="000000"/>
              <w:left w:val="single" w:sz="4" w:space="0" w:color="000000"/>
              <w:bottom w:val="single" w:sz="4" w:space="0" w:color="000000"/>
              <w:right w:val="single" w:sz="4" w:space="0" w:color="000000"/>
            </w:tcBorders>
            <w:vAlign w:val="center"/>
          </w:tcPr>
          <w:p w14:paraId="78ABF21E" w14:textId="77777777" w:rsidR="00DD6191" w:rsidRPr="003E1514" w:rsidRDefault="00DD6191" w:rsidP="00262F84">
            <w:pPr>
              <w:jc w:val="center"/>
              <w:rPr>
                <w:rFonts w:ascii="Times New Roman" w:eastAsia="Andale Sans UI" w:hAnsi="Times New Roman" w:cs="Times New Roman"/>
                <w:sz w:val="20"/>
                <w:szCs w:val="20"/>
                <w:lang w:eastAsia="zh-CN"/>
              </w:rPr>
            </w:pPr>
            <w:r>
              <w:rPr>
                <w:rFonts w:ascii="Times New Roman" w:eastAsia="Andale Sans UI" w:hAnsi="Times New Roman" w:cs="Times New Roman"/>
                <w:sz w:val="20"/>
                <w:szCs w:val="20"/>
                <w:lang w:eastAsia="zh-CN"/>
              </w:rPr>
              <w:t>3</w:t>
            </w:r>
          </w:p>
        </w:tc>
        <w:tc>
          <w:tcPr>
            <w:tcW w:w="1276" w:type="dxa"/>
            <w:tcBorders>
              <w:top w:val="single" w:sz="4" w:space="0" w:color="000000"/>
              <w:left w:val="nil"/>
              <w:bottom w:val="single" w:sz="4" w:space="0" w:color="000000"/>
              <w:right w:val="single" w:sz="4" w:space="0" w:color="000000"/>
            </w:tcBorders>
            <w:vAlign w:val="center"/>
          </w:tcPr>
          <w:p w14:paraId="77746174" w14:textId="77777777" w:rsidR="00DD6191" w:rsidRPr="003E1514" w:rsidRDefault="00DD6191" w:rsidP="00262F84">
            <w:pPr>
              <w:jc w:val="center"/>
              <w:rPr>
                <w:rFonts w:ascii="Times New Roman" w:hAnsi="Times New Roman" w:cs="Times New Roman"/>
                <w:sz w:val="20"/>
                <w:szCs w:val="20"/>
              </w:rPr>
            </w:pPr>
          </w:p>
        </w:tc>
        <w:tc>
          <w:tcPr>
            <w:tcW w:w="1985" w:type="dxa"/>
            <w:tcBorders>
              <w:top w:val="single" w:sz="4" w:space="0" w:color="000000"/>
              <w:left w:val="nil"/>
              <w:bottom w:val="single" w:sz="4" w:space="0" w:color="000000"/>
              <w:right w:val="single" w:sz="4" w:space="0" w:color="000000"/>
            </w:tcBorders>
            <w:vAlign w:val="center"/>
          </w:tcPr>
          <w:p w14:paraId="46CBA962" w14:textId="77777777" w:rsidR="00DD6191" w:rsidRPr="003E1514" w:rsidRDefault="00DD6191" w:rsidP="00262F84">
            <w:pPr>
              <w:jc w:val="center"/>
              <w:rPr>
                <w:rFonts w:ascii="Times New Roman" w:hAnsi="Times New Roman" w:cs="Times New Roman"/>
                <w:sz w:val="20"/>
                <w:szCs w:val="20"/>
              </w:rPr>
            </w:pPr>
          </w:p>
        </w:tc>
      </w:tr>
      <w:tr w:rsidR="00DD6191" w:rsidRPr="003E1514" w14:paraId="0819AB7B" w14:textId="77777777" w:rsidTr="00A62833">
        <w:tblPrEx>
          <w:tblLook w:val="0400" w:firstRow="0" w:lastRow="0" w:firstColumn="0" w:lastColumn="0" w:noHBand="0" w:noVBand="1"/>
        </w:tblPrEx>
        <w:trPr>
          <w:trHeight w:val="472"/>
          <w:jc w:val="center"/>
        </w:trPr>
        <w:tc>
          <w:tcPr>
            <w:tcW w:w="5662" w:type="dxa"/>
            <w:gridSpan w:val="2"/>
            <w:tcBorders>
              <w:top w:val="single" w:sz="4" w:space="0" w:color="000000"/>
              <w:left w:val="single" w:sz="4" w:space="0" w:color="000000"/>
              <w:bottom w:val="single" w:sz="4" w:space="0" w:color="000000"/>
              <w:right w:val="single" w:sz="4" w:space="0" w:color="000000"/>
            </w:tcBorders>
            <w:vAlign w:val="center"/>
          </w:tcPr>
          <w:p w14:paraId="13DEEE31" w14:textId="77777777" w:rsidR="00DD6191" w:rsidRPr="009D25F5" w:rsidRDefault="00DD6191" w:rsidP="00262F84">
            <w:pPr>
              <w:jc w:val="both"/>
              <w:rPr>
                <w:rFonts w:ascii="Times New Roman" w:eastAsia="Andale Sans UI" w:hAnsi="Times New Roman" w:cs="Times New Roman"/>
                <w:sz w:val="20"/>
                <w:szCs w:val="20"/>
                <w:lang w:eastAsia="zh-CN"/>
              </w:rPr>
            </w:pPr>
            <w:r w:rsidRPr="009D25F5">
              <w:rPr>
                <w:rFonts w:ascii="Times New Roman" w:eastAsia="Andale Sans UI" w:hAnsi="Times New Roman" w:cs="Times New Roman"/>
                <w:sz w:val="20"/>
                <w:szCs w:val="20"/>
                <w:lang w:eastAsia="zh-CN"/>
              </w:rPr>
              <w:t xml:space="preserve">Виїзд сервісної бригади для проведення поточного ремонту крану-маніпулятора HYVA HB232-E3 </w:t>
            </w:r>
            <w:r w:rsidRPr="009D25F5">
              <w:rPr>
                <w:rFonts w:ascii="Times New Roman" w:hAnsi="Times New Roman" w:cs="Times New Roman"/>
                <w:color w:val="000000" w:themeColor="text1"/>
                <w:sz w:val="20"/>
                <w:szCs w:val="20"/>
              </w:rPr>
              <w:t>Івано-Франківська обл. Калуський р-н.</w:t>
            </w:r>
          </w:p>
        </w:tc>
        <w:tc>
          <w:tcPr>
            <w:tcW w:w="993" w:type="dxa"/>
            <w:tcBorders>
              <w:top w:val="single" w:sz="4" w:space="0" w:color="000000"/>
              <w:left w:val="single" w:sz="4" w:space="0" w:color="000000"/>
              <w:bottom w:val="single" w:sz="4" w:space="0" w:color="000000"/>
              <w:right w:val="single" w:sz="4" w:space="0" w:color="000000"/>
            </w:tcBorders>
            <w:vAlign w:val="center"/>
          </w:tcPr>
          <w:p w14:paraId="6A647D61" w14:textId="77777777" w:rsidR="00DD6191" w:rsidRPr="003E1514" w:rsidRDefault="00DD6191" w:rsidP="00262F84">
            <w:pPr>
              <w:jc w:val="center"/>
              <w:rPr>
                <w:rFonts w:ascii="Times New Roman" w:eastAsia="Andale Sans UI" w:hAnsi="Times New Roman" w:cs="Times New Roman"/>
                <w:sz w:val="20"/>
                <w:szCs w:val="20"/>
                <w:lang w:eastAsia="zh-CN"/>
              </w:rPr>
            </w:pPr>
            <w:r w:rsidRPr="003E1514">
              <w:rPr>
                <w:rFonts w:ascii="Times New Roman" w:eastAsia="Andale Sans UI" w:hAnsi="Times New Roman" w:cs="Times New Roman"/>
                <w:sz w:val="20"/>
                <w:szCs w:val="20"/>
                <w:lang w:eastAsia="zh-CN"/>
              </w:rPr>
              <w:t>виїзд</w:t>
            </w:r>
          </w:p>
        </w:tc>
        <w:tc>
          <w:tcPr>
            <w:tcW w:w="852" w:type="dxa"/>
            <w:tcBorders>
              <w:top w:val="single" w:sz="4" w:space="0" w:color="000000"/>
              <w:left w:val="single" w:sz="4" w:space="0" w:color="000000"/>
              <w:bottom w:val="single" w:sz="4" w:space="0" w:color="000000"/>
              <w:right w:val="single" w:sz="4" w:space="0" w:color="000000"/>
            </w:tcBorders>
            <w:vAlign w:val="center"/>
          </w:tcPr>
          <w:p w14:paraId="2C2AD931" w14:textId="5D92ABC7" w:rsidR="00DD6191" w:rsidRPr="00A62833" w:rsidRDefault="00601886" w:rsidP="00262F84">
            <w:pPr>
              <w:jc w:val="center"/>
              <w:rPr>
                <w:rFonts w:ascii="Times New Roman" w:eastAsia="Andale Sans UI" w:hAnsi="Times New Roman" w:cs="Times New Roman"/>
                <w:color w:val="auto"/>
                <w:sz w:val="20"/>
                <w:szCs w:val="20"/>
                <w:lang w:eastAsia="zh-CN"/>
              </w:rPr>
            </w:pPr>
            <w:r w:rsidRPr="00A62833">
              <w:rPr>
                <w:rFonts w:ascii="Times New Roman" w:eastAsia="Andale Sans UI" w:hAnsi="Times New Roman" w:cs="Times New Roman"/>
                <w:color w:val="auto"/>
                <w:sz w:val="20"/>
                <w:szCs w:val="20"/>
                <w:lang w:eastAsia="zh-CN"/>
              </w:rPr>
              <w:t>5</w:t>
            </w:r>
          </w:p>
        </w:tc>
        <w:tc>
          <w:tcPr>
            <w:tcW w:w="1276" w:type="dxa"/>
            <w:tcBorders>
              <w:top w:val="single" w:sz="4" w:space="0" w:color="000000"/>
              <w:left w:val="nil"/>
              <w:bottom w:val="single" w:sz="4" w:space="0" w:color="000000"/>
              <w:right w:val="single" w:sz="4" w:space="0" w:color="000000"/>
            </w:tcBorders>
            <w:vAlign w:val="center"/>
          </w:tcPr>
          <w:p w14:paraId="02DAF64F" w14:textId="77777777" w:rsidR="00DD6191" w:rsidRPr="003E1514" w:rsidRDefault="00DD6191" w:rsidP="00262F84">
            <w:pPr>
              <w:jc w:val="center"/>
              <w:rPr>
                <w:rFonts w:ascii="Times New Roman" w:hAnsi="Times New Roman" w:cs="Times New Roman"/>
                <w:sz w:val="20"/>
                <w:szCs w:val="20"/>
              </w:rPr>
            </w:pPr>
          </w:p>
        </w:tc>
        <w:tc>
          <w:tcPr>
            <w:tcW w:w="1985" w:type="dxa"/>
            <w:tcBorders>
              <w:top w:val="single" w:sz="4" w:space="0" w:color="000000"/>
              <w:left w:val="nil"/>
              <w:bottom w:val="single" w:sz="4" w:space="0" w:color="000000"/>
              <w:right w:val="single" w:sz="4" w:space="0" w:color="000000"/>
            </w:tcBorders>
            <w:vAlign w:val="center"/>
          </w:tcPr>
          <w:p w14:paraId="2527EF72" w14:textId="77777777" w:rsidR="00DD6191" w:rsidRPr="003E1514" w:rsidRDefault="00DD6191" w:rsidP="00262F84">
            <w:pPr>
              <w:jc w:val="center"/>
              <w:rPr>
                <w:rFonts w:ascii="Times New Roman" w:hAnsi="Times New Roman" w:cs="Times New Roman"/>
                <w:sz w:val="20"/>
                <w:szCs w:val="20"/>
              </w:rPr>
            </w:pPr>
          </w:p>
        </w:tc>
      </w:tr>
      <w:tr w:rsidR="00DD6191" w:rsidRPr="003E1514" w14:paraId="19D58DAA" w14:textId="77777777" w:rsidTr="00DD6191">
        <w:tblPrEx>
          <w:tblLook w:val="0400" w:firstRow="0" w:lastRow="0" w:firstColumn="0" w:lastColumn="0" w:noHBand="0" w:noVBand="1"/>
        </w:tblPrEx>
        <w:trPr>
          <w:trHeight w:val="472"/>
          <w:jc w:val="center"/>
        </w:trPr>
        <w:tc>
          <w:tcPr>
            <w:tcW w:w="8783" w:type="dxa"/>
            <w:gridSpan w:val="5"/>
            <w:tcBorders>
              <w:top w:val="single" w:sz="4" w:space="0" w:color="000000"/>
              <w:left w:val="single" w:sz="4" w:space="0" w:color="000000"/>
              <w:bottom w:val="single" w:sz="4" w:space="0" w:color="000000"/>
              <w:right w:val="single" w:sz="4" w:space="0" w:color="000000"/>
            </w:tcBorders>
            <w:vAlign w:val="center"/>
          </w:tcPr>
          <w:p w14:paraId="5BD4479A" w14:textId="77777777" w:rsidR="00DD6191" w:rsidRPr="003E1514" w:rsidRDefault="00DD6191" w:rsidP="00262F84">
            <w:pPr>
              <w:jc w:val="both"/>
              <w:rPr>
                <w:rFonts w:ascii="Times New Roman" w:hAnsi="Times New Roman" w:cs="Times New Roman"/>
                <w:sz w:val="20"/>
                <w:szCs w:val="20"/>
              </w:rPr>
            </w:pPr>
            <w:r w:rsidRPr="003E1514">
              <w:rPr>
                <w:rFonts w:ascii="Times New Roman" w:hAnsi="Times New Roman" w:cs="Times New Roman"/>
                <w:sz w:val="20"/>
                <w:szCs w:val="20"/>
              </w:rPr>
              <w:t>Вартість запасних частин та витратних матеріалів, які необхідно замінити або використати при наданні послуг з поточного ремонту</w:t>
            </w:r>
          </w:p>
        </w:tc>
        <w:tc>
          <w:tcPr>
            <w:tcW w:w="1985" w:type="dxa"/>
            <w:tcBorders>
              <w:top w:val="single" w:sz="4" w:space="0" w:color="000000"/>
              <w:left w:val="nil"/>
              <w:bottom w:val="single" w:sz="4" w:space="0" w:color="000000"/>
              <w:right w:val="single" w:sz="4" w:space="0" w:color="000000"/>
            </w:tcBorders>
            <w:vAlign w:val="center"/>
          </w:tcPr>
          <w:p w14:paraId="79CBC871" w14:textId="77777777" w:rsidR="00DD6191" w:rsidRPr="003E1514" w:rsidRDefault="00DD6191" w:rsidP="00262F84">
            <w:pPr>
              <w:jc w:val="center"/>
              <w:rPr>
                <w:rFonts w:ascii="Times New Roman" w:hAnsi="Times New Roman" w:cs="Times New Roman"/>
                <w:sz w:val="20"/>
                <w:szCs w:val="20"/>
              </w:rPr>
            </w:pPr>
            <w:r w:rsidRPr="003E1514">
              <w:rPr>
                <w:rFonts w:ascii="Times New Roman" w:hAnsi="Times New Roman" w:cs="Times New Roman"/>
                <w:b/>
                <w:bCs/>
                <w:sz w:val="20"/>
                <w:szCs w:val="20"/>
              </w:rPr>
              <w:t>900 000,00</w:t>
            </w:r>
          </w:p>
        </w:tc>
      </w:tr>
    </w:tbl>
    <w:p w14:paraId="7C740255" w14:textId="77777777" w:rsidR="00D16288" w:rsidRPr="004A2931" w:rsidRDefault="00D16288" w:rsidP="00D16288">
      <w:pPr>
        <w:pStyle w:val="afff7"/>
        <w:autoSpaceDE w:val="0"/>
        <w:autoSpaceDN w:val="0"/>
        <w:adjustRightInd w:val="0"/>
        <w:ind w:left="284"/>
        <w:rPr>
          <w:rStyle w:val="normaltextrun"/>
          <w:bCs/>
          <w:sz w:val="22"/>
          <w:szCs w:val="22"/>
          <w:shd w:val="clear" w:color="auto" w:fill="FFFFFF"/>
          <w:lang w:val="uk-UA"/>
        </w:rPr>
      </w:pPr>
    </w:p>
    <w:p w14:paraId="4A38CEDC" w14:textId="77777777" w:rsidR="00D85461" w:rsidRPr="004A2931" w:rsidRDefault="00D85461" w:rsidP="00D85461">
      <w:pPr>
        <w:autoSpaceDE w:val="0"/>
        <w:autoSpaceDN w:val="0"/>
        <w:adjustRightInd w:val="0"/>
        <w:rPr>
          <w:rStyle w:val="normaltextrun"/>
          <w:rFonts w:ascii="Times New Roman" w:hAnsi="Times New Roman" w:cs="Times New Roman"/>
          <w:bCs/>
          <w:sz w:val="22"/>
          <w:szCs w:val="22"/>
          <w:shd w:val="clear" w:color="auto" w:fill="FFFFFF"/>
        </w:rPr>
      </w:pPr>
    </w:p>
    <w:p w14:paraId="5AD466E1" w14:textId="77777777" w:rsidR="00736C62" w:rsidRPr="004A2931" w:rsidRDefault="00E11203" w:rsidP="00D35328">
      <w:pPr>
        <w:ind w:firstLine="709"/>
        <w:rPr>
          <w:rFonts w:ascii="Times New Roman" w:hAnsi="Times New Roman" w:cs="Times New Roman"/>
          <w:sz w:val="22"/>
          <w:szCs w:val="22"/>
        </w:rPr>
      </w:pPr>
      <w:r w:rsidRPr="004A2931">
        <w:rPr>
          <w:rFonts w:ascii="Times New Roman" w:hAnsi="Times New Roman" w:cs="Times New Roman"/>
          <w:i/>
          <w:color w:val="FF0000"/>
          <w:sz w:val="22"/>
          <w:szCs w:val="22"/>
          <w:u w:val="single"/>
        </w:rPr>
        <w:t xml:space="preserve">* </w:t>
      </w:r>
      <w:r w:rsidRPr="004A2931">
        <w:rPr>
          <w:rFonts w:ascii="Times New Roman" w:hAnsi="Times New Roman" w:cs="Times New Roman"/>
          <w:i/>
          <w:sz w:val="22"/>
          <w:szCs w:val="22"/>
          <w:u w:val="single"/>
        </w:rPr>
        <w:t>Для платників ПДВ.</w:t>
      </w:r>
      <w:r w:rsidRPr="004A2931">
        <w:rPr>
          <w:rFonts w:ascii="Times New Roman" w:hAnsi="Times New Roman" w:cs="Times New Roman"/>
          <w:sz w:val="22"/>
          <w:szCs w:val="22"/>
        </w:rPr>
        <w:t xml:space="preserve"> </w:t>
      </w:r>
    </w:p>
    <w:p w14:paraId="02BD2E02" w14:textId="32D92C1C" w:rsidR="00E11203" w:rsidRPr="004A2931" w:rsidRDefault="00736C62" w:rsidP="00D35328">
      <w:pPr>
        <w:ind w:firstLine="709"/>
        <w:rPr>
          <w:rFonts w:ascii="Times New Roman" w:hAnsi="Times New Roman" w:cs="Times New Roman"/>
          <w:i/>
          <w:sz w:val="22"/>
          <w:szCs w:val="22"/>
          <w:u w:val="single"/>
        </w:rPr>
      </w:pPr>
      <w:r w:rsidRPr="004A2931">
        <w:rPr>
          <w:rFonts w:ascii="Times New Roman" w:hAnsi="Times New Roman" w:cs="Times New Roman"/>
          <w:i/>
          <w:iCs/>
          <w:color w:val="EE0000"/>
          <w:sz w:val="22"/>
          <w:szCs w:val="22"/>
        </w:rPr>
        <w:t>**</w:t>
      </w:r>
      <w:r w:rsidRPr="004A2931">
        <w:rPr>
          <w:rFonts w:ascii="Times New Roman" w:hAnsi="Times New Roman" w:cs="Times New Roman"/>
          <w:sz w:val="22"/>
          <w:szCs w:val="22"/>
        </w:rPr>
        <w:t xml:space="preserve"> </w:t>
      </w:r>
      <w:r w:rsidR="00E11203" w:rsidRPr="004A2931">
        <w:rPr>
          <w:rFonts w:ascii="Times New Roman" w:hAnsi="Times New Roman" w:cs="Times New Roman"/>
          <w:i/>
          <w:sz w:val="22"/>
          <w:szCs w:val="22"/>
          <w:u w:val="single"/>
        </w:rPr>
        <w:t>Рядок видаляється, якщо Учасник не платник ПДВ</w:t>
      </w:r>
    </w:p>
    <w:p w14:paraId="4C9F9968" w14:textId="77777777" w:rsidR="001B397A" w:rsidRPr="004A2931" w:rsidRDefault="001B397A" w:rsidP="00D35328">
      <w:pPr>
        <w:widowControl/>
        <w:spacing w:line="276" w:lineRule="auto"/>
        <w:ind w:firstLine="709"/>
        <w:jc w:val="both"/>
        <w:rPr>
          <w:rFonts w:ascii="Times New Roman" w:hAnsi="Times New Roman" w:cs="Times New Roman"/>
          <w:b/>
          <w:bCs/>
          <w:i/>
          <w:iCs/>
          <w:color w:val="FF0000"/>
          <w:sz w:val="22"/>
          <w:szCs w:val="22"/>
        </w:rPr>
      </w:pPr>
    </w:p>
    <w:p w14:paraId="071AEE55" w14:textId="5D7D1A6E" w:rsidR="009C7D8B" w:rsidRPr="004A2931" w:rsidRDefault="009C7D8B" w:rsidP="00ED41D3">
      <w:pPr>
        <w:pStyle w:val="afff7"/>
        <w:numPr>
          <w:ilvl w:val="0"/>
          <w:numId w:val="29"/>
        </w:numPr>
        <w:tabs>
          <w:tab w:val="left" w:pos="284"/>
        </w:tabs>
        <w:ind w:left="0" w:firstLine="0"/>
        <w:jc w:val="both"/>
        <w:rPr>
          <w:rFonts w:eastAsiaTheme="minorHAnsi"/>
          <w:sz w:val="22"/>
          <w:szCs w:val="22"/>
          <w:lang w:val="uk-UA" w:eastAsia="en-US"/>
        </w:rPr>
      </w:pPr>
      <w:r w:rsidRPr="004A2931">
        <w:rPr>
          <w:rFonts w:eastAsiaTheme="minorHAnsi"/>
          <w:sz w:val="22"/>
          <w:szCs w:val="22"/>
          <w:lang w:val="uk-UA" w:eastAsia="en-US"/>
        </w:rPr>
        <w:t xml:space="preserve">Вартість запасних частин, витратних матеріалів, що надаються Виконавцем у складі </w:t>
      </w:r>
      <w:r w:rsidR="00900F35" w:rsidRPr="004A2931">
        <w:rPr>
          <w:rFonts w:eastAsiaTheme="minorHAnsi"/>
          <w:sz w:val="22"/>
          <w:szCs w:val="22"/>
          <w:lang w:val="uk-UA" w:eastAsia="en-US"/>
        </w:rPr>
        <w:t>П</w:t>
      </w:r>
      <w:r w:rsidRPr="004A2931">
        <w:rPr>
          <w:rFonts w:eastAsiaTheme="minorHAnsi"/>
          <w:sz w:val="22"/>
          <w:szCs w:val="22"/>
          <w:lang w:val="uk-UA" w:eastAsia="en-US"/>
        </w:rPr>
        <w:t>ослуг</w:t>
      </w:r>
      <w:r w:rsidR="00CB4095" w:rsidRPr="004A2931">
        <w:rPr>
          <w:rFonts w:eastAsiaTheme="minorHAnsi"/>
          <w:sz w:val="22"/>
          <w:szCs w:val="22"/>
          <w:lang w:val="uk-UA" w:eastAsia="en-US"/>
        </w:rPr>
        <w:t xml:space="preserve">, перевіряється відповідно до </w:t>
      </w:r>
      <w:r w:rsidR="006E3500" w:rsidRPr="004A2931">
        <w:rPr>
          <w:rFonts w:eastAsiaTheme="minorHAnsi"/>
          <w:sz w:val="22"/>
          <w:szCs w:val="22"/>
          <w:lang w:val="uk-UA" w:eastAsia="en-US"/>
        </w:rPr>
        <w:t>Інструкції</w:t>
      </w:r>
      <w:r w:rsidRPr="004A2931">
        <w:rPr>
          <w:rFonts w:eastAsiaTheme="minorHAnsi"/>
          <w:sz w:val="22"/>
          <w:szCs w:val="22"/>
          <w:lang w:val="uk-UA" w:eastAsia="en-US"/>
        </w:rPr>
        <w:t>.</w:t>
      </w:r>
    </w:p>
    <w:p w14:paraId="746BE84E" w14:textId="0CF3D1C9" w:rsidR="00525D66" w:rsidRPr="004A2931" w:rsidRDefault="00525D66" w:rsidP="00ED41D3">
      <w:pPr>
        <w:pStyle w:val="afff7"/>
        <w:numPr>
          <w:ilvl w:val="0"/>
          <w:numId w:val="29"/>
        </w:numPr>
        <w:tabs>
          <w:tab w:val="left" w:pos="284"/>
        </w:tabs>
        <w:ind w:left="0" w:firstLine="0"/>
        <w:jc w:val="both"/>
        <w:rPr>
          <w:sz w:val="22"/>
          <w:szCs w:val="22"/>
          <w:lang w:val="uk-UA" w:eastAsia="uk-UA"/>
        </w:rPr>
      </w:pPr>
      <w:r w:rsidRPr="004A2931">
        <w:rPr>
          <w:sz w:val="22"/>
          <w:szCs w:val="22"/>
          <w:lang w:val="uk-UA" w:eastAsia="uk-UA"/>
        </w:rPr>
        <w:t xml:space="preserve">Строки оплати </w:t>
      </w:r>
      <w:r w:rsidR="00983D40" w:rsidRPr="004A2931">
        <w:rPr>
          <w:sz w:val="22"/>
          <w:szCs w:val="22"/>
          <w:lang w:val="uk-UA" w:eastAsia="uk-UA"/>
        </w:rPr>
        <w:t>Послуг</w:t>
      </w:r>
      <w:r w:rsidR="000C1A43" w:rsidRPr="004A2931">
        <w:rPr>
          <w:sz w:val="22"/>
          <w:szCs w:val="22"/>
          <w:lang w:val="uk-UA" w:eastAsia="uk-UA"/>
        </w:rPr>
        <w:t xml:space="preserve">: </w:t>
      </w:r>
      <w:r w:rsidR="000C1A43" w:rsidRPr="004A2931">
        <w:rPr>
          <w:rFonts w:eastAsia="Calibri"/>
          <w:sz w:val="22"/>
          <w:szCs w:val="22"/>
          <w:lang w:val="uk-UA"/>
        </w:rPr>
        <w:t xml:space="preserve">протягом </w:t>
      </w:r>
      <w:r w:rsidR="00E273A4">
        <w:rPr>
          <w:rFonts w:eastAsia="Calibri"/>
          <w:sz w:val="22"/>
          <w:szCs w:val="22"/>
          <w:lang w:val="uk-UA"/>
        </w:rPr>
        <w:t>9</w:t>
      </w:r>
      <w:r w:rsidR="00520DDB" w:rsidRPr="004A2931">
        <w:rPr>
          <w:rFonts w:eastAsia="Calibri"/>
          <w:sz w:val="22"/>
          <w:szCs w:val="22"/>
          <w:lang w:val="uk-UA"/>
        </w:rPr>
        <w:t>0</w:t>
      </w:r>
      <w:r w:rsidR="000C1A43" w:rsidRPr="004A2931">
        <w:rPr>
          <w:rFonts w:eastAsia="Calibri"/>
          <w:sz w:val="22"/>
          <w:szCs w:val="22"/>
          <w:lang w:val="uk-UA"/>
        </w:rPr>
        <w:t xml:space="preserve"> (</w:t>
      </w:r>
      <w:proofErr w:type="spellStart"/>
      <w:r w:rsidR="00E273A4">
        <w:rPr>
          <w:rFonts w:eastAsia="Calibri"/>
          <w:sz w:val="22"/>
          <w:szCs w:val="22"/>
          <w:lang w:val="uk-UA"/>
        </w:rPr>
        <w:t>дев</w:t>
      </w:r>
      <w:proofErr w:type="spellEnd"/>
      <w:r w:rsidR="00E273A4" w:rsidRPr="00E273A4">
        <w:rPr>
          <w:rFonts w:eastAsia="Calibri"/>
          <w:sz w:val="22"/>
          <w:szCs w:val="22"/>
        </w:rPr>
        <w:t>’</w:t>
      </w:r>
      <w:proofErr w:type="spellStart"/>
      <w:r w:rsidR="00E273A4">
        <w:rPr>
          <w:rFonts w:eastAsia="Calibri"/>
          <w:sz w:val="22"/>
          <w:szCs w:val="22"/>
          <w:lang w:val="uk-UA"/>
        </w:rPr>
        <w:t>яност</w:t>
      </w:r>
      <w:r w:rsidR="00B57F23">
        <w:rPr>
          <w:rFonts w:eastAsia="Calibri"/>
          <w:sz w:val="22"/>
          <w:szCs w:val="22"/>
          <w:lang w:val="uk-UA"/>
        </w:rPr>
        <w:t>а</w:t>
      </w:r>
      <w:proofErr w:type="spellEnd"/>
      <w:r w:rsidR="000C1A43" w:rsidRPr="004A2931">
        <w:rPr>
          <w:rFonts w:eastAsia="Calibri"/>
          <w:sz w:val="22"/>
          <w:szCs w:val="22"/>
          <w:lang w:val="uk-UA"/>
        </w:rPr>
        <w:t>) календарних днів з дати підписання Сторонами кожного з Актів приймання-передачі наданих послуг</w:t>
      </w:r>
      <w:r w:rsidR="00983D40" w:rsidRPr="004A2931">
        <w:rPr>
          <w:sz w:val="22"/>
          <w:szCs w:val="22"/>
          <w:lang w:val="uk-UA" w:eastAsia="uk-UA"/>
        </w:rPr>
        <w:t>.</w:t>
      </w:r>
    </w:p>
    <w:p w14:paraId="08520A77" w14:textId="4DB6AF32" w:rsidR="006E5EB5" w:rsidRPr="004A2931" w:rsidRDefault="006E5EB5" w:rsidP="00ED41D3">
      <w:pPr>
        <w:pStyle w:val="afff7"/>
        <w:numPr>
          <w:ilvl w:val="0"/>
          <w:numId w:val="29"/>
        </w:numPr>
        <w:tabs>
          <w:tab w:val="left" w:pos="284"/>
        </w:tabs>
        <w:ind w:left="0" w:firstLine="0"/>
        <w:jc w:val="both"/>
        <w:rPr>
          <w:sz w:val="22"/>
          <w:szCs w:val="22"/>
          <w:lang w:val="uk-UA" w:eastAsia="uk-UA"/>
        </w:rPr>
      </w:pPr>
      <w:r w:rsidRPr="004A2931">
        <w:rPr>
          <w:sz w:val="22"/>
          <w:szCs w:val="22"/>
          <w:lang w:val="uk-UA" w:eastAsia="uk-UA"/>
        </w:rPr>
        <w:t>Загальна ціна Договору становить - _____________ ( ________ ____________), ПДВ (__%) – ________________ ( ________ ______), разом з ПДВ – ________________ ( ________ ______).</w:t>
      </w:r>
    </w:p>
    <w:p w14:paraId="4413164E" w14:textId="2E6852D8" w:rsidR="00912328" w:rsidRPr="004A2931" w:rsidRDefault="00D23985" w:rsidP="000B08FC">
      <w:pPr>
        <w:pStyle w:val="afff7"/>
        <w:numPr>
          <w:ilvl w:val="0"/>
          <w:numId w:val="29"/>
        </w:numPr>
        <w:tabs>
          <w:tab w:val="left" w:pos="284"/>
        </w:tabs>
        <w:autoSpaceDE w:val="0"/>
        <w:autoSpaceDN w:val="0"/>
        <w:adjustRightInd w:val="0"/>
        <w:ind w:left="0" w:firstLine="0"/>
        <w:jc w:val="both"/>
        <w:rPr>
          <w:bCs/>
          <w:i/>
          <w:sz w:val="22"/>
          <w:szCs w:val="22"/>
          <w:lang w:val="uk-UA"/>
        </w:rPr>
      </w:pPr>
      <w:r w:rsidRPr="004A2931">
        <w:rPr>
          <w:sz w:val="22"/>
          <w:szCs w:val="22"/>
          <w:lang w:val="uk-UA" w:eastAsia="uk-UA"/>
        </w:rPr>
        <w:t xml:space="preserve">Відповідно до умов п. 16.1 Договору, розмір банківської гарантії </w:t>
      </w:r>
      <w:r w:rsidR="00490BF4" w:rsidRPr="004A2931">
        <w:rPr>
          <w:color w:val="000000" w:themeColor="text1"/>
          <w:sz w:val="22"/>
          <w:szCs w:val="22"/>
          <w:lang w:val="uk-UA"/>
        </w:rPr>
        <w:t>забезпечення виконання Договору</w:t>
      </w:r>
      <w:r w:rsidR="00490BF4" w:rsidRPr="004A2931">
        <w:rPr>
          <w:sz w:val="22"/>
          <w:szCs w:val="22"/>
          <w:lang w:val="uk-UA" w:eastAsia="uk-UA"/>
        </w:rPr>
        <w:t xml:space="preserve"> </w:t>
      </w:r>
      <w:r w:rsidR="00AA4CCD">
        <w:rPr>
          <w:sz w:val="22"/>
          <w:szCs w:val="22"/>
          <w:lang w:val="uk-UA" w:eastAsia="uk-UA"/>
        </w:rPr>
        <w:t>складає</w:t>
      </w:r>
      <w:r w:rsidRPr="004A2931">
        <w:rPr>
          <w:sz w:val="22"/>
          <w:szCs w:val="22"/>
          <w:lang w:val="uk-UA" w:eastAsia="uk-UA"/>
        </w:rPr>
        <w:t xml:space="preserve"> _</w:t>
      </w:r>
      <w:r w:rsidR="00A175EE" w:rsidRPr="000B08FC">
        <w:rPr>
          <w:b/>
          <w:bCs/>
          <w:color w:val="EE0000"/>
          <w:sz w:val="22"/>
          <w:szCs w:val="22"/>
          <w:lang w:val="uk-UA" w:eastAsia="uk-UA"/>
        </w:rPr>
        <w:t>5</w:t>
      </w:r>
      <w:r w:rsidRPr="004A2931">
        <w:rPr>
          <w:sz w:val="22"/>
          <w:szCs w:val="22"/>
          <w:lang w:val="uk-UA" w:eastAsia="uk-UA"/>
        </w:rPr>
        <w:t>_ відсотків від</w:t>
      </w:r>
      <w:r w:rsidR="002B2116" w:rsidRPr="004A2931">
        <w:rPr>
          <w:sz w:val="22"/>
          <w:szCs w:val="22"/>
          <w:lang w:val="uk-UA" w:eastAsia="uk-UA"/>
        </w:rPr>
        <w:t xml:space="preserve"> загальної</w:t>
      </w:r>
      <w:r w:rsidRPr="004A2931">
        <w:rPr>
          <w:sz w:val="22"/>
          <w:szCs w:val="22"/>
          <w:lang w:val="uk-UA" w:eastAsia="uk-UA"/>
        </w:rPr>
        <w:t xml:space="preserve"> ціни Договору</w:t>
      </w:r>
      <w:r w:rsidR="000B08FC">
        <w:rPr>
          <w:sz w:val="22"/>
          <w:szCs w:val="22"/>
          <w:lang w:val="uk-UA" w:eastAsia="uk-UA"/>
        </w:rPr>
        <w:t xml:space="preserve">, що </w:t>
      </w:r>
      <w:r w:rsidR="00AA4CCD">
        <w:rPr>
          <w:sz w:val="22"/>
          <w:szCs w:val="22"/>
          <w:lang w:val="uk-UA" w:eastAsia="uk-UA"/>
        </w:rPr>
        <w:t>становить</w:t>
      </w:r>
      <w:r w:rsidR="000B08FC">
        <w:rPr>
          <w:sz w:val="22"/>
          <w:szCs w:val="22"/>
          <w:lang w:val="uk-UA" w:eastAsia="uk-UA"/>
        </w:rPr>
        <w:t>: __________________</w:t>
      </w:r>
      <w:r w:rsidR="004A4F86">
        <w:rPr>
          <w:sz w:val="22"/>
          <w:szCs w:val="22"/>
          <w:lang w:val="uk-UA" w:eastAsia="uk-UA"/>
        </w:rPr>
        <w:t>грн __________ коп.</w:t>
      </w:r>
    </w:p>
    <w:p w14:paraId="23246451" w14:textId="77777777" w:rsidR="00B36784" w:rsidRPr="004A2931" w:rsidRDefault="00B36784" w:rsidP="00D35328">
      <w:pPr>
        <w:autoSpaceDE w:val="0"/>
        <w:autoSpaceDN w:val="0"/>
        <w:adjustRightInd w:val="0"/>
        <w:ind w:firstLine="709"/>
        <w:jc w:val="both"/>
        <w:rPr>
          <w:rFonts w:ascii="Times New Roman" w:eastAsia="Times New Roman" w:hAnsi="Times New Roman" w:cs="Times New Roman"/>
          <w:bCs/>
          <w:i/>
          <w:color w:val="auto"/>
          <w:sz w:val="22"/>
          <w:szCs w:val="22"/>
          <w:lang w:eastAsia="ru-RU"/>
        </w:rPr>
      </w:pPr>
    </w:p>
    <w:p w14:paraId="2A1D9EEE" w14:textId="77777777" w:rsidR="00F439C7" w:rsidRDefault="00F439C7" w:rsidP="00D35328">
      <w:pPr>
        <w:autoSpaceDE w:val="0"/>
        <w:autoSpaceDN w:val="0"/>
        <w:adjustRightInd w:val="0"/>
        <w:ind w:firstLine="709"/>
        <w:jc w:val="both"/>
        <w:rPr>
          <w:rFonts w:ascii="Times New Roman" w:eastAsia="Times New Roman" w:hAnsi="Times New Roman" w:cs="Times New Roman"/>
          <w:bCs/>
          <w:i/>
          <w:color w:val="auto"/>
          <w:sz w:val="22"/>
          <w:szCs w:val="22"/>
          <w:lang w:eastAsia="ru-RU"/>
        </w:rPr>
      </w:pPr>
    </w:p>
    <w:p w14:paraId="1B77E1C1" w14:textId="77777777" w:rsidR="000442E9" w:rsidRDefault="000442E9" w:rsidP="00D35328">
      <w:pPr>
        <w:autoSpaceDE w:val="0"/>
        <w:autoSpaceDN w:val="0"/>
        <w:adjustRightInd w:val="0"/>
        <w:ind w:firstLine="709"/>
        <w:jc w:val="both"/>
        <w:rPr>
          <w:rFonts w:ascii="Times New Roman" w:eastAsia="Times New Roman" w:hAnsi="Times New Roman" w:cs="Times New Roman"/>
          <w:bCs/>
          <w:i/>
          <w:color w:val="auto"/>
          <w:sz w:val="22"/>
          <w:szCs w:val="22"/>
          <w:lang w:eastAsia="ru-RU"/>
        </w:rPr>
      </w:pPr>
    </w:p>
    <w:p w14:paraId="18A89810" w14:textId="77777777" w:rsidR="000442E9" w:rsidRPr="004A2931" w:rsidRDefault="000442E9" w:rsidP="00D35328">
      <w:pPr>
        <w:autoSpaceDE w:val="0"/>
        <w:autoSpaceDN w:val="0"/>
        <w:adjustRightInd w:val="0"/>
        <w:ind w:firstLine="709"/>
        <w:jc w:val="both"/>
        <w:rPr>
          <w:rFonts w:ascii="Times New Roman" w:eastAsia="Times New Roman" w:hAnsi="Times New Roman" w:cs="Times New Roman"/>
          <w:bCs/>
          <w:i/>
          <w:color w:val="auto"/>
          <w:sz w:val="22"/>
          <w:szCs w:val="22"/>
          <w:lang w:eastAsia="ru-RU"/>
        </w:rPr>
      </w:pPr>
    </w:p>
    <w:p w14:paraId="50A9EE53" w14:textId="77777777" w:rsidR="006F1233" w:rsidRPr="004A2931" w:rsidRDefault="006F1233" w:rsidP="00D35328">
      <w:pPr>
        <w:autoSpaceDE w:val="0"/>
        <w:autoSpaceDN w:val="0"/>
        <w:adjustRightInd w:val="0"/>
        <w:ind w:firstLine="709"/>
        <w:jc w:val="both"/>
        <w:rPr>
          <w:rFonts w:ascii="Times New Roman" w:eastAsia="Times New Roman" w:hAnsi="Times New Roman" w:cs="Times New Roman"/>
          <w:bCs/>
          <w:i/>
          <w:color w:val="auto"/>
          <w:sz w:val="22"/>
          <w:szCs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27"/>
      </w:tblGrid>
      <w:tr w:rsidR="00D04C04" w:rsidRPr="004A2931" w14:paraId="0302505F" w14:textId="77777777" w:rsidTr="00262F84">
        <w:trPr>
          <w:trHeight w:val="563"/>
        </w:trPr>
        <w:tc>
          <w:tcPr>
            <w:tcW w:w="4810" w:type="dxa"/>
            <w:tcBorders>
              <w:top w:val="nil"/>
              <w:left w:val="nil"/>
              <w:bottom w:val="nil"/>
              <w:right w:val="nil"/>
            </w:tcBorders>
          </w:tcPr>
          <w:p w14:paraId="2641824E" w14:textId="77777777" w:rsidR="00D04C04" w:rsidRPr="004A2931" w:rsidRDefault="00D04C04" w:rsidP="00262F84">
            <w:pPr>
              <w:ind w:firstLine="739"/>
              <w:contextualSpacing/>
              <w:rPr>
                <w:rFonts w:ascii="Times New Roman" w:hAnsi="Times New Roman" w:cs="Times New Roman"/>
                <w:b/>
                <w:bCs/>
                <w:sz w:val="22"/>
                <w:szCs w:val="22"/>
              </w:rPr>
            </w:pPr>
            <w:r w:rsidRPr="004A2931">
              <w:rPr>
                <w:rFonts w:ascii="Times New Roman" w:hAnsi="Times New Roman" w:cs="Times New Roman"/>
                <w:b/>
                <w:bCs/>
                <w:sz w:val="22"/>
                <w:szCs w:val="22"/>
              </w:rPr>
              <w:t>Замовник:</w:t>
            </w:r>
          </w:p>
        </w:tc>
        <w:tc>
          <w:tcPr>
            <w:tcW w:w="4827" w:type="dxa"/>
            <w:tcBorders>
              <w:top w:val="nil"/>
              <w:left w:val="nil"/>
              <w:bottom w:val="nil"/>
              <w:right w:val="nil"/>
            </w:tcBorders>
          </w:tcPr>
          <w:p w14:paraId="4B8F18C0" w14:textId="77777777" w:rsidR="00D04C04" w:rsidRPr="004A2931" w:rsidRDefault="00D04C04" w:rsidP="003A3167">
            <w:pPr>
              <w:ind w:firstLine="609"/>
              <w:contextualSpacing/>
              <w:rPr>
                <w:rFonts w:ascii="Times New Roman" w:hAnsi="Times New Roman" w:cs="Times New Roman"/>
                <w:b/>
                <w:bCs/>
                <w:sz w:val="22"/>
                <w:szCs w:val="22"/>
              </w:rPr>
            </w:pPr>
            <w:r w:rsidRPr="004A2931">
              <w:rPr>
                <w:rFonts w:ascii="Times New Roman" w:hAnsi="Times New Roman" w:cs="Times New Roman"/>
                <w:b/>
                <w:bCs/>
                <w:sz w:val="22"/>
                <w:szCs w:val="22"/>
              </w:rPr>
              <w:t xml:space="preserve"> Виконавець:</w:t>
            </w:r>
          </w:p>
          <w:p w14:paraId="7394AD7A" w14:textId="77777777" w:rsidR="002F64FD" w:rsidRPr="004A2931" w:rsidRDefault="002F64FD" w:rsidP="00F439C7">
            <w:pPr>
              <w:contextualSpacing/>
              <w:rPr>
                <w:rFonts w:ascii="Times New Roman" w:hAnsi="Times New Roman" w:cs="Times New Roman"/>
                <w:bCs/>
                <w:sz w:val="22"/>
                <w:szCs w:val="22"/>
              </w:rPr>
            </w:pPr>
          </w:p>
          <w:p w14:paraId="2CC4551F" w14:textId="7C2F87C5" w:rsidR="0055743C" w:rsidRPr="004A2931" w:rsidRDefault="0055743C" w:rsidP="00F439C7">
            <w:pPr>
              <w:contextualSpacing/>
              <w:rPr>
                <w:rFonts w:ascii="Times New Roman" w:hAnsi="Times New Roman" w:cs="Times New Roman"/>
                <w:bCs/>
                <w:sz w:val="22"/>
                <w:szCs w:val="22"/>
              </w:rPr>
            </w:pPr>
          </w:p>
        </w:tc>
      </w:tr>
    </w:tbl>
    <w:p w14:paraId="69840B7F" w14:textId="77777777" w:rsidR="00B36784" w:rsidRPr="004A2931" w:rsidRDefault="00B36784" w:rsidP="00BB3402">
      <w:pPr>
        <w:widowControl/>
        <w:tabs>
          <w:tab w:val="left" w:pos="4253"/>
        </w:tabs>
        <w:autoSpaceDE w:val="0"/>
        <w:autoSpaceDN w:val="0"/>
        <w:ind w:left="6379"/>
        <w:jc w:val="both"/>
        <w:rPr>
          <w:rFonts w:ascii="Times New Roman" w:eastAsia="Times New Roman" w:hAnsi="Times New Roman" w:cs="Times New Roman"/>
          <w:color w:val="auto"/>
          <w:spacing w:val="-3"/>
          <w:sz w:val="22"/>
          <w:szCs w:val="22"/>
          <w:lang w:eastAsia="ru-RU"/>
        </w:rPr>
      </w:pPr>
    </w:p>
    <w:p w14:paraId="40C6C5A2" w14:textId="77777777" w:rsidR="00B36784" w:rsidRPr="004A2931" w:rsidRDefault="00B36784" w:rsidP="00BB3402">
      <w:pPr>
        <w:widowControl/>
        <w:tabs>
          <w:tab w:val="left" w:pos="4253"/>
        </w:tabs>
        <w:autoSpaceDE w:val="0"/>
        <w:autoSpaceDN w:val="0"/>
        <w:ind w:left="6379"/>
        <w:jc w:val="both"/>
        <w:rPr>
          <w:rFonts w:ascii="Times New Roman" w:eastAsia="Times New Roman" w:hAnsi="Times New Roman" w:cs="Times New Roman"/>
          <w:color w:val="auto"/>
          <w:spacing w:val="-3"/>
          <w:sz w:val="22"/>
          <w:szCs w:val="22"/>
          <w:lang w:eastAsia="ru-RU"/>
        </w:rPr>
      </w:pPr>
    </w:p>
    <w:p w14:paraId="129EEAD3" w14:textId="00CD4029" w:rsidR="00DD6191" w:rsidRDefault="00DD6191" w:rsidP="00BB3402">
      <w:pPr>
        <w:widowControl/>
        <w:tabs>
          <w:tab w:val="left" w:pos="4253"/>
        </w:tabs>
        <w:autoSpaceDE w:val="0"/>
        <w:autoSpaceDN w:val="0"/>
        <w:ind w:left="6379"/>
        <w:jc w:val="both"/>
        <w:rPr>
          <w:rFonts w:ascii="Times New Roman" w:eastAsia="Times New Roman" w:hAnsi="Times New Roman" w:cs="Times New Roman"/>
          <w:color w:val="auto"/>
          <w:spacing w:val="-3"/>
          <w:sz w:val="22"/>
          <w:szCs w:val="22"/>
          <w:lang w:eastAsia="ru-RU"/>
        </w:rPr>
      </w:pPr>
      <w:r>
        <w:rPr>
          <w:rFonts w:ascii="Times New Roman" w:eastAsia="Times New Roman" w:hAnsi="Times New Roman" w:cs="Times New Roman"/>
          <w:color w:val="auto"/>
          <w:spacing w:val="-3"/>
          <w:sz w:val="22"/>
          <w:szCs w:val="22"/>
          <w:lang w:eastAsia="ru-RU"/>
        </w:rPr>
        <w:br w:type="page"/>
      </w:r>
    </w:p>
    <w:p w14:paraId="4C20D46A" w14:textId="0C10BF5A" w:rsidR="001A2153" w:rsidRPr="004A2931" w:rsidRDefault="001A2153" w:rsidP="00BB3402">
      <w:pPr>
        <w:widowControl/>
        <w:tabs>
          <w:tab w:val="left" w:pos="4253"/>
        </w:tabs>
        <w:autoSpaceDE w:val="0"/>
        <w:autoSpaceDN w:val="0"/>
        <w:ind w:left="6379"/>
        <w:jc w:val="both"/>
        <w:rPr>
          <w:rFonts w:ascii="Times New Roman" w:eastAsia="Times New Roman" w:hAnsi="Times New Roman" w:cs="Times New Roman"/>
          <w:color w:val="auto"/>
          <w:spacing w:val="-3"/>
          <w:sz w:val="22"/>
          <w:szCs w:val="22"/>
          <w:lang w:eastAsia="ru-RU"/>
        </w:rPr>
      </w:pPr>
      <w:r w:rsidRPr="004A2931">
        <w:rPr>
          <w:rFonts w:ascii="Times New Roman" w:eastAsia="Times New Roman" w:hAnsi="Times New Roman" w:cs="Times New Roman"/>
          <w:color w:val="auto"/>
          <w:spacing w:val="-3"/>
          <w:sz w:val="22"/>
          <w:szCs w:val="22"/>
          <w:lang w:eastAsia="ru-RU"/>
        </w:rPr>
        <w:lastRenderedPageBreak/>
        <w:t xml:space="preserve">Додаток </w:t>
      </w:r>
      <w:r w:rsidR="000912DD" w:rsidRPr="004A2931">
        <w:rPr>
          <w:rFonts w:ascii="Times New Roman" w:eastAsia="Times New Roman" w:hAnsi="Times New Roman" w:cs="Times New Roman"/>
          <w:color w:val="auto"/>
          <w:spacing w:val="-3"/>
          <w:sz w:val="22"/>
          <w:szCs w:val="22"/>
          <w:lang w:eastAsia="ru-RU"/>
        </w:rPr>
        <w:t>2</w:t>
      </w:r>
    </w:p>
    <w:p w14:paraId="2281CFB6" w14:textId="77777777" w:rsidR="001A2153" w:rsidRPr="004A2931" w:rsidRDefault="001A2153" w:rsidP="00BB3402">
      <w:pPr>
        <w:widowControl/>
        <w:tabs>
          <w:tab w:val="left" w:pos="4253"/>
        </w:tabs>
        <w:autoSpaceDE w:val="0"/>
        <w:autoSpaceDN w:val="0"/>
        <w:ind w:left="6379"/>
        <w:jc w:val="both"/>
        <w:rPr>
          <w:rFonts w:ascii="Times New Roman" w:eastAsia="Times New Roman" w:hAnsi="Times New Roman" w:cs="Times New Roman"/>
          <w:color w:val="auto"/>
          <w:spacing w:val="-3"/>
          <w:sz w:val="22"/>
          <w:szCs w:val="22"/>
          <w:lang w:eastAsia="ru-RU"/>
        </w:rPr>
      </w:pPr>
      <w:r w:rsidRPr="004A2931">
        <w:rPr>
          <w:rFonts w:ascii="Times New Roman" w:eastAsia="Times New Roman" w:hAnsi="Times New Roman" w:cs="Times New Roman"/>
          <w:color w:val="auto"/>
          <w:spacing w:val="-3"/>
          <w:sz w:val="22"/>
          <w:szCs w:val="22"/>
          <w:lang w:eastAsia="ru-RU"/>
        </w:rPr>
        <w:t xml:space="preserve">до договору про закупівлю послуг </w:t>
      </w:r>
    </w:p>
    <w:p w14:paraId="690A2D7D" w14:textId="77777777" w:rsidR="001A2153" w:rsidRPr="004A2931" w:rsidRDefault="001A2153" w:rsidP="00BB3402">
      <w:pPr>
        <w:widowControl/>
        <w:tabs>
          <w:tab w:val="left" w:pos="4253"/>
        </w:tabs>
        <w:autoSpaceDE w:val="0"/>
        <w:autoSpaceDN w:val="0"/>
        <w:ind w:left="6379"/>
        <w:jc w:val="both"/>
        <w:rPr>
          <w:rFonts w:ascii="Times New Roman" w:eastAsia="Times New Roman" w:hAnsi="Times New Roman" w:cs="Times New Roman"/>
          <w:color w:val="auto"/>
          <w:spacing w:val="-3"/>
          <w:sz w:val="22"/>
          <w:szCs w:val="22"/>
          <w:lang w:eastAsia="ru-RU"/>
        </w:rPr>
      </w:pPr>
      <w:r w:rsidRPr="004A2931">
        <w:rPr>
          <w:rFonts w:ascii="Times New Roman" w:eastAsia="Times New Roman" w:hAnsi="Times New Roman" w:cs="Times New Roman"/>
          <w:color w:val="auto"/>
          <w:spacing w:val="-3"/>
          <w:sz w:val="22"/>
          <w:szCs w:val="22"/>
          <w:lang w:eastAsia="ru-RU"/>
        </w:rPr>
        <w:t>№ ___________________________</w:t>
      </w:r>
    </w:p>
    <w:p w14:paraId="46801357" w14:textId="77777777" w:rsidR="001A2153" w:rsidRPr="004A2931" w:rsidRDefault="001A2153" w:rsidP="00BB3402">
      <w:pPr>
        <w:widowControl/>
        <w:tabs>
          <w:tab w:val="left" w:pos="4253"/>
        </w:tabs>
        <w:autoSpaceDE w:val="0"/>
        <w:autoSpaceDN w:val="0"/>
        <w:ind w:left="6379"/>
        <w:jc w:val="both"/>
        <w:rPr>
          <w:rFonts w:ascii="Times New Roman" w:eastAsia="Times New Roman" w:hAnsi="Times New Roman" w:cs="Times New Roman"/>
          <w:color w:val="auto"/>
          <w:spacing w:val="-3"/>
          <w:sz w:val="22"/>
          <w:szCs w:val="22"/>
          <w:lang w:eastAsia="ru-RU"/>
        </w:rPr>
      </w:pPr>
      <w:r w:rsidRPr="004A2931">
        <w:rPr>
          <w:rFonts w:ascii="Times New Roman" w:eastAsia="Times New Roman" w:hAnsi="Times New Roman" w:cs="Times New Roman"/>
          <w:color w:val="auto"/>
          <w:spacing w:val="-3"/>
          <w:sz w:val="22"/>
          <w:szCs w:val="22"/>
          <w:lang w:eastAsia="ru-RU"/>
        </w:rPr>
        <w:t>від «___»______________20___ р.</w:t>
      </w:r>
    </w:p>
    <w:p w14:paraId="0EBCC777" w14:textId="77777777" w:rsidR="007A7EDD" w:rsidRPr="004A2931" w:rsidRDefault="007A7EDD" w:rsidP="00645C8B">
      <w:pPr>
        <w:autoSpaceDE w:val="0"/>
        <w:autoSpaceDN w:val="0"/>
        <w:adjustRightInd w:val="0"/>
        <w:ind w:firstLine="709"/>
        <w:jc w:val="center"/>
        <w:rPr>
          <w:rFonts w:ascii="Times New Roman" w:eastAsia="Times New Roman" w:hAnsi="Times New Roman" w:cs="Times New Roman"/>
          <w:b/>
          <w:iCs/>
          <w:color w:val="auto"/>
          <w:sz w:val="22"/>
          <w:szCs w:val="22"/>
          <w:lang w:eastAsia="ru-RU"/>
        </w:rPr>
      </w:pPr>
    </w:p>
    <w:p w14:paraId="1238A3EB" w14:textId="0121F4E6" w:rsidR="0005710F" w:rsidRPr="004A2931" w:rsidRDefault="001A2153" w:rsidP="00645C8B">
      <w:pPr>
        <w:autoSpaceDE w:val="0"/>
        <w:autoSpaceDN w:val="0"/>
        <w:adjustRightInd w:val="0"/>
        <w:ind w:firstLine="709"/>
        <w:jc w:val="center"/>
        <w:rPr>
          <w:rFonts w:ascii="Times New Roman" w:eastAsia="Times New Roman" w:hAnsi="Times New Roman" w:cs="Times New Roman"/>
          <w:b/>
          <w:iCs/>
          <w:color w:val="auto"/>
          <w:sz w:val="22"/>
          <w:szCs w:val="22"/>
          <w:lang w:eastAsia="ru-RU"/>
        </w:rPr>
      </w:pPr>
      <w:r w:rsidRPr="004A2931">
        <w:rPr>
          <w:rFonts w:ascii="Times New Roman" w:eastAsia="Times New Roman" w:hAnsi="Times New Roman" w:cs="Times New Roman"/>
          <w:b/>
          <w:iCs/>
          <w:color w:val="auto"/>
          <w:sz w:val="22"/>
          <w:szCs w:val="22"/>
          <w:lang w:eastAsia="ru-RU"/>
        </w:rPr>
        <w:t>Технічна специфікація</w:t>
      </w:r>
    </w:p>
    <w:p w14:paraId="76A88B83" w14:textId="3710FEE4" w:rsidR="00DD6191" w:rsidRDefault="00DD6191" w:rsidP="00DD6191">
      <w:pPr>
        <w:jc w:val="center"/>
        <w:rPr>
          <w:rFonts w:ascii="Times New Roman" w:hAnsi="Times New Roman" w:cs="Times New Roman"/>
          <w:b/>
          <w:bCs/>
        </w:rPr>
      </w:pPr>
      <w:bookmarkStart w:id="12" w:name="_Hlk217294986"/>
      <w:r w:rsidRPr="00A22FF2">
        <w:rPr>
          <w:rFonts w:ascii="Times New Roman" w:hAnsi="Times New Roman" w:cs="Times New Roman"/>
          <w:b/>
          <w:bCs/>
        </w:rPr>
        <w:t>Послуги з технічного обслуговування та поточного ремонту кранів-маніпуляторів HYVA HB232- E3</w:t>
      </w:r>
      <w:r>
        <w:rPr>
          <w:rFonts w:ascii="Times New Roman" w:hAnsi="Times New Roman" w:cs="Times New Roman"/>
          <w:b/>
          <w:bCs/>
        </w:rPr>
        <w:t xml:space="preserve"> </w:t>
      </w:r>
      <w:r w:rsidRPr="00047A23">
        <w:rPr>
          <w:rFonts w:ascii="Times New Roman" w:hAnsi="Times New Roman" w:cs="Times New Roman"/>
          <w:b/>
          <w:bCs/>
          <w:iCs/>
        </w:rPr>
        <w:t xml:space="preserve">для Управління </w:t>
      </w:r>
      <w:r>
        <w:rPr>
          <w:rFonts w:ascii="Times New Roman" w:hAnsi="Times New Roman" w:cs="Times New Roman"/>
          <w:b/>
          <w:bCs/>
          <w:iCs/>
        </w:rPr>
        <w:t>т</w:t>
      </w:r>
      <w:r w:rsidRPr="00047A23">
        <w:rPr>
          <w:rFonts w:ascii="Times New Roman" w:hAnsi="Times New Roman" w:cs="Times New Roman"/>
          <w:b/>
          <w:bCs/>
          <w:iCs/>
        </w:rPr>
        <w:t>ранспорту АТ «</w:t>
      </w:r>
      <w:r w:rsidR="00F33DE6">
        <w:rPr>
          <w:rFonts w:ascii="Times New Roman" w:hAnsi="Times New Roman" w:cs="Times New Roman"/>
          <w:b/>
          <w:bCs/>
          <w:iCs/>
        </w:rPr>
        <w:t>Н</w:t>
      </w:r>
      <w:r w:rsidRPr="00047A23">
        <w:rPr>
          <w:rFonts w:ascii="Times New Roman" w:hAnsi="Times New Roman" w:cs="Times New Roman"/>
          <w:b/>
          <w:bCs/>
          <w:iCs/>
        </w:rPr>
        <w:t>афта»</w:t>
      </w:r>
    </w:p>
    <w:bookmarkEnd w:id="12"/>
    <w:p w14:paraId="650BA83A" w14:textId="0D7664F4" w:rsidR="00503661" w:rsidRPr="004A2931" w:rsidRDefault="00503661" w:rsidP="00503661">
      <w:pPr>
        <w:jc w:val="center"/>
        <w:rPr>
          <w:rFonts w:ascii="Times New Roman" w:hAnsi="Times New Roman" w:cs="Times New Roman"/>
          <w:b/>
          <w:bCs/>
          <w:sz w:val="22"/>
          <w:szCs w:val="22"/>
        </w:rPr>
      </w:pPr>
      <w:r w:rsidRPr="004A2931">
        <w:rPr>
          <w:rFonts w:ascii="Times New Roman" w:hAnsi="Times New Roman" w:cs="Times New Roman"/>
          <w:bCs/>
          <w:sz w:val="22"/>
          <w:szCs w:val="22"/>
        </w:rPr>
        <w:t xml:space="preserve">Код ДК 021:2015: 50110000-9 (Послуги з ремонту і технічного обслуговування </w:t>
      </w:r>
      <w:proofErr w:type="spellStart"/>
      <w:r w:rsidRPr="004A2931">
        <w:rPr>
          <w:rFonts w:ascii="Times New Roman" w:hAnsi="Times New Roman" w:cs="Times New Roman"/>
          <w:bCs/>
          <w:sz w:val="22"/>
          <w:szCs w:val="22"/>
        </w:rPr>
        <w:t>мототранспортних</w:t>
      </w:r>
      <w:proofErr w:type="spellEnd"/>
      <w:r w:rsidRPr="004A2931">
        <w:rPr>
          <w:rFonts w:ascii="Times New Roman" w:hAnsi="Times New Roman" w:cs="Times New Roman"/>
          <w:bCs/>
          <w:sz w:val="22"/>
          <w:szCs w:val="22"/>
        </w:rPr>
        <w:t xml:space="preserve"> засобів і супутнього обладнання)</w:t>
      </w:r>
    </w:p>
    <w:p w14:paraId="0CF8FD1A" w14:textId="77777777" w:rsidR="00DD6191" w:rsidRPr="00DD6191" w:rsidRDefault="00DD6191" w:rsidP="007E4288">
      <w:pPr>
        <w:widowControl/>
        <w:rPr>
          <w:rFonts w:ascii="Times New Roman" w:eastAsia="Aptos" w:hAnsi="Times New Roman" w:cs="Times New Roman"/>
          <w:color w:val="auto"/>
          <w:kern w:val="2"/>
          <w:sz w:val="8"/>
          <w:szCs w:val="8"/>
          <w:lang w:eastAsia="en-US"/>
          <w14:ligatures w14:val="standardContextual"/>
        </w:rPr>
      </w:pPr>
    </w:p>
    <w:p w14:paraId="471277BB" w14:textId="77777777" w:rsidR="00DD6191" w:rsidRPr="00DD6191" w:rsidRDefault="00DD6191" w:rsidP="00DD6191">
      <w:pPr>
        <w:widowControl/>
        <w:numPr>
          <w:ilvl w:val="0"/>
          <w:numId w:val="33"/>
        </w:numPr>
        <w:tabs>
          <w:tab w:val="left" w:pos="851"/>
        </w:tabs>
        <w:autoSpaceDE w:val="0"/>
        <w:autoSpaceDN w:val="0"/>
        <w:adjustRightInd w:val="0"/>
        <w:spacing w:after="160" w:line="278" w:lineRule="auto"/>
        <w:ind w:left="0" w:firstLine="567"/>
        <w:contextualSpacing/>
        <w:jc w:val="both"/>
        <w:rPr>
          <w:rFonts w:ascii="Times New Roman" w:eastAsia="Times New Roman" w:hAnsi="Times New Roman" w:cs="Times New Roman"/>
          <w:b/>
          <w:color w:val="auto"/>
          <w:sz w:val="22"/>
          <w:szCs w:val="22"/>
          <w:lang w:val="ru-RU" w:eastAsia="ru-RU"/>
        </w:rPr>
      </w:pPr>
      <w:proofErr w:type="spellStart"/>
      <w:r w:rsidRPr="00DD6191">
        <w:rPr>
          <w:rFonts w:ascii="Times New Roman" w:eastAsia="Times New Roman" w:hAnsi="Times New Roman" w:cs="Times New Roman"/>
          <w:b/>
          <w:color w:val="auto"/>
          <w:sz w:val="22"/>
          <w:szCs w:val="22"/>
          <w:lang w:val="ru-RU" w:eastAsia="ru-RU"/>
        </w:rPr>
        <w:t>Загальні</w:t>
      </w:r>
      <w:proofErr w:type="spellEnd"/>
      <w:r w:rsidRPr="00DD6191">
        <w:rPr>
          <w:rFonts w:ascii="Times New Roman" w:eastAsia="Times New Roman" w:hAnsi="Times New Roman" w:cs="Times New Roman"/>
          <w:b/>
          <w:color w:val="auto"/>
          <w:sz w:val="22"/>
          <w:szCs w:val="22"/>
          <w:lang w:val="ru-RU" w:eastAsia="ru-RU"/>
        </w:rPr>
        <w:t xml:space="preserve"> </w:t>
      </w:r>
      <w:proofErr w:type="spellStart"/>
      <w:r w:rsidRPr="00DD6191">
        <w:rPr>
          <w:rFonts w:ascii="Times New Roman" w:eastAsia="Times New Roman" w:hAnsi="Times New Roman" w:cs="Times New Roman"/>
          <w:b/>
          <w:color w:val="auto"/>
          <w:sz w:val="22"/>
          <w:szCs w:val="22"/>
          <w:lang w:val="ru-RU" w:eastAsia="ru-RU"/>
        </w:rPr>
        <w:t>положення</w:t>
      </w:r>
      <w:proofErr w:type="spellEnd"/>
      <w:r w:rsidRPr="00DD6191">
        <w:rPr>
          <w:rFonts w:ascii="Times New Roman" w:eastAsia="Times New Roman" w:hAnsi="Times New Roman" w:cs="Times New Roman"/>
          <w:b/>
          <w:color w:val="auto"/>
          <w:sz w:val="22"/>
          <w:szCs w:val="22"/>
          <w:lang w:val="ru-RU" w:eastAsia="ru-RU"/>
        </w:rPr>
        <w:t>.</w:t>
      </w:r>
    </w:p>
    <w:p w14:paraId="2A881DFF" w14:textId="77777777" w:rsidR="00DD6191" w:rsidRPr="00DD6191" w:rsidRDefault="00DD6191" w:rsidP="00DD6191">
      <w:pPr>
        <w:tabs>
          <w:tab w:val="left" w:pos="851"/>
        </w:tabs>
        <w:autoSpaceDE w:val="0"/>
        <w:ind w:firstLine="567"/>
        <w:jc w:val="both"/>
        <w:rPr>
          <w:rFonts w:ascii="Times New Roman" w:eastAsia="Times New Roman" w:hAnsi="Times New Roman" w:cs="Times New Roman"/>
          <w:color w:val="auto"/>
          <w:sz w:val="22"/>
          <w:szCs w:val="22"/>
          <w:lang w:eastAsia="ru-RU"/>
        </w:rPr>
      </w:pPr>
      <w:r w:rsidRPr="00DD6191">
        <w:rPr>
          <w:rFonts w:ascii="Times New Roman" w:eastAsia="Times New Roman" w:hAnsi="Times New Roman" w:cs="Times New Roman"/>
          <w:color w:val="auto"/>
          <w:sz w:val="22"/>
          <w:szCs w:val="22"/>
          <w:lang w:eastAsia="ru-RU"/>
        </w:rPr>
        <w:t xml:space="preserve">1.1. </w:t>
      </w:r>
      <w:proofErr w:type="spellStart"/>
      <w:proofErr w:type="gramStart"/>
      <w:r w:rsidRPr="00DD6191">
        <w:rPr>
          <w:rFonts w:ascii="Times New Roman" w:eastAsia="Times New Roman" w:hAnsi="Times New Roman" w:cs="Times New Roman"/>
          <w:color w:val="auto"/>
          <w:sz w:val="22"/>
          <w:szCs w:val="22"/>
          <w:lang w:val="ru-RU" w:eastAsia="ru-RU"/>
        </w:rPr>
        <w:t>Надання</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послуг</w:t>
      </w:r>
      <w:proofErr w:type="spellEnd"/>
      <w:proofErr w:type="gramEnd"/>
      <w:r w:rsidRPr="00DD6191">
        <w:rPr>
          <w:rFonts w:ascii="Times New Roman" w:eastAsia="Times New Roman" w:hAnsi="Times New Roman" w:cs="Times New Roman"/>
          <w:color w:val="auto"/>
          <w:sz w:val="22"/>
          <w:szCs w:val="22"/>
          <w:lang w:val="ru-RU" w:eastAsia="ru-RU"/>
        </w:rPr>
        <w:t xml:space="preserve"> з </w:t>
      </w:r>
      <w:proofErr w:type="spellStart"/>
      <w:r w:rsidRPr="00DD6191">
        <w:rPr>
          <w:rFonts w:ascii="Times New Roman" w:eastAsia="Times New Roman" w:hAnsi="Times New Roman" w:cs="Times New Roman"/>
          <w:color w:val="auto"/>
          <w:sz w:val="22"/>
          <w:szCs w:val="22"/>
          <w:lang w:val="ru-RU" w:eastAsia="ru-RU"/>
        </w:rPr>
        <w:t>технічного</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обслуговування</w:t>
      </w:r>
      <w:proofErr w:type="spellEnd"/>
      <w:r w:rsidRPr="00DD6191">
        <w:rPr>
          <w:rFonts w:ascii="Times New Roman" w:eastAsia="Times New Roman" w:hAnsi="Times New Roman" w:cs="Times New Roman"/>
          <w:color w:val="auto"/>
          <w:sz w:val="22"/>
          <w:szCs w:val="22"/>
          <w:lang w:val="ru-RU" w:eastAsia="ru-RU"/>
        </w:rPr>
        <w:t xml:space="preserve"> та поточного ремонту </w:t>
      </w:r>
      <w:proofErr w:type="spellStart"/>
      <w:r w:rsidRPr="00DD6191">
        <w:rPr>
          <w:rFonts w:ascii="Times New Roman" w:eastAsia="Times New Roman" w:hAnsi="Times New Roman" w:cs="Times New Roman"/>
          <w:color w:val="auto"/>
          <w:sz w:val="22"/>
          <w:szCs w:val="22"/>
          <w:lang w:val="ru-RU" w:eastAsia="ru-RU"/>
        </w:rPr>
        <w:t>кранів-маніпуляторів</w:t>
      </w:r>
      <w:proofErr w:type="spellEnd"/>
      <w:r w:rsidRPr="00DD6191">
        <w:rPr>
          <w:rFonts w:ascii="Times New Roman" w:eastAsia="Times New Roman" w:hAnsi="Times New Roman" w:cs="Times New Roman"/>
          <w:color w:val="auto"/>
          <w:sz w:val="22"/>
          <w:szCs w:val="22"/>
          <w:lang w:val="ru-RU" w:eastAsia="ru-RU"/>
        </w:rPr>
        <w:t xml:space="preserve"> HYVA HB232- E3 </w:t>
      </w:r>
      <w:r w:rsidRPr="00DD6191">
        <w:rPr>
          <w:rFonts w:ascii="Times New Roman" w:eastAsia="Times New Roman" w:hAnsi="Times New Roman" w:cs="Times New Roman"/>
          <w:color w:val="auto"/>
          <w:sz w:val="22"/>
          <w:szCs w:val="22"/>
          <w:lang w:eastAsia="ru-RU"/>
        </w:rPr>
        <w:t>(далі – ТЗ), згідно таблиці 1.</w:t>
      </w:r>
    </w:p>
    <w:p w14:paraId="42F38A0A" w14:textId="77777777" w:rsidR="00DD6191" w:rsidRPr="00DD6191" w:rsidRDefault="00DD6191" w:rsidP="00DD6191">
      <w:pPr>
        <w:autoSpaceDE w:val="0"/>
        <w:ind w:firstLine="567"/>
        <w:jc w:val="right"/>
        <w:rPr>
          <w:rFonts w:ascii="Times New Roman" w:eastAsia="Times New Roman" w:hAnsi="Times New Roman" w:cs="Times New Roman"/>
          <w:color w:val="auto"/>
          <w:sz w:val="22"/>
          <w:lang w:eastAsia="ru-RU"/>
        </w:rPr>
      </w:pPr>
      <w:r w:rsidRPr="00DD6191">
        <w:rPr>
          <w:rFonts w:ascii="Times New Roman" w:eastAsia="Times New Roman" w:hAnsi="Times New Roman" w:cs="Times New Roman"/>
          <w:color w:val="auto"/>
          <w:sz w:val="22"/>
          <w:lang w:eastAsia="ru-RU"/>
        </w:rPr>
        <w:t>Таблиця 1</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8"/>
        <w:gridCol w:w="3118"/>
        <w:gridCol w:w="1276"/>
        <w:gridCol w:w="3827"/>
        <w:gridCol w:w="1559"/>
      </w:tblGrid>
      <w:tr w:rsidR="00851B8B" w:rsidRPr="00DD6191" w14:paraId="4638CC39" w14:textId="1CCC050F" w:rsidTr="00CE03DE">
        <w:trPr>
          <w:trHeight w:val="642"/>
          <w:jc w:val="center"/>
        </w:trPr>
        <w:tc>
          <w:tcPr>
            <w:tcW w:w="988" w:type="dxa"/>
            <w:vAlign w:val="center"/>
          </w:tcPr>
          <w:p w14:paraId="140389A3" w14:textId="77777777" w:rsidR="00851B8B" w:rsidRPr="00DD6191" w:rsidRDefault="00851B8B" w:rsidP="00DD6191">
            <w:pPr>
              <w:autoSpaceDE w:val="0"/>
              <w:autoSpaceDN w:val="0"/>
              <w:adjustRightInd w:val="0"/>
              <w:jc w:val="center"/>
              <w:rPr>
                <w:rFonts w:ascii="Times New Roman" w:eastAsia="Times New Roman" w:hAnsi="Times New Roman" w:cs="Times New Roman"/>
                <w:sz w:val="18"/>
                <w:szCs w:val="18"/>
                <w:lang w:eastAsia="ru-RU"/>
              </w:rPr>
            </w:pPr>
            <w:r w:rsidRPr="00DD6191">
              <w:rPr>
                <w:rFonts w:ascii="Times New Roman" w:eastAsia="Times New Roman" w:hAnsi="Times New Roman" w:cs="Times New Roman"/>
                <w:sz w:val="18"/>
                <w:szCs w:val="18"/>
                <w:lang w:eastAsia="ru-RU"/>
              </w:rPr>
              <w:t>№ з/п</w:t>
            </w:r>
          </w:p>
        </w:tc>
        <w:tc>
          <w:tcPr>
            <w:tcW w:w="3118" w:type="dxa"/>
            <w:noWrap/>
            <w:vAlign w:val="center"/>
            <w:hideMark/>
          </w:tcPr>
          <w:p w14:paraId="66C3EA2F" w14:textId="2B444360" w:rsidR="00851B8B" w:rsidRPr="00DD6191" w:rsidRDefault="00851B8B" w:rsidP="00DD6191">
            <w:pPr>
              <w:autoSpaceDE w:val="0"/>
              <w:autoSpaceDN w:val="0"/>
              <w:adjustRightInd w:val="0"/>
              <w:jc w:val="center"/>
              <w:rPr>
                <w:rFonts w:ascii="Times New Roman" w:eastAsia="Times New Roman" w:hAnsi="Times New Roman" w:cs="Times New Roman"/>
                <w:sz w:val="18"/>
                <w:szCs w:val="18"/>
                <w:lang w:eastAsia="ru-RU"/>
              </w:rPr>
            </w:pPr>
            <w:r w:rsidRPr="00DD6191">
              <w:rPr>
                <w:rFonts w:ascii="Times New Roman" w:eastAsia="Times New Roman" w:hAnsi="Times New Roman" w:cs="Times New Roman"/>
                <w:sz w:val="18"/>
                <w:szCs w:val="18"/>
                <w:lang w:val="ru-RU" w:eastAsia="ru-RU"/>
              </w:rPr>
              <w:t xml:space="preserve">Марка, модель </w:t>
            </w:r>
            <w:r w:rsidRPr="00DD6191">
              <w:rPr>
                <w:rFonts w:ascii="Times New Roman" w:eastAsia="Times New Roman" w:hAnsi="Times New Roman" w:cs="Times New Roman"/>
                <w:sz w:val="18"/>
                <w:szCs w:val="18"/>
                <w:lang w:eastAsia="ru-RU"/>
              </w:rPr>
              <w:t>ТЗ</w:t>
            </w:r>
            <w:r w:rsidR="00F57E30">
              <w:rPr>
                <w:rFonts w:ascii="Times New Roman" w:eastAsia="Times New Roman" w:hAnsi="Times New Roman" w:cs="Times New Roman"/>
                <w:sz w:val="18"/>
                <w:szCs w:val="18"/>
                <w:lang w:eastAsia="ru-RU"/>
              </w:rPr>
              <w:t>*</w:t>
            </w:r>
          </w:p>
        </w:tc>
        <w:tc>
          <w:tcPr>
            <w:tcW w:w="1276" w:type="dxa"/>
            <w:vAlign w:val="center"/>
            <w:hideMark/>
          </w:tcPr>
          <w:p w14:paraId="04FC0138" w14:textId="77777777" w:rsidR="00851B8B" w:rsidRPr="00DD6191" w:rsidRDefault="00851B8B" w:rsidP="00DD6191">
            <w:pPr>
              <w:autoSpaceDE w:val="0"/>
              <w:autoSpaceDN w:val="0"/>
              <w:adjustRightInd w:val="0"/>
              <w:jc w:val="center"/>
              <w:rPr>
                <w:rFonts w:ascii="Times New Roman" w:eastAsia="Times New Roman" w:hAnsi="Times New Roman" w:cs="Times New Roman"/>
                <w:sz w:val="18"/>
                <w:szCs w:val="18"/>
                <w:lang w:val="ru-RU" w:eastAsia="ru-RU"/>
              </w:rPr>
            </w:pPr>
            <w:proofErr w:type="spellStart"/>
            <w:r w:rsidRPr="00DD6191">
              <w:rPr>
                <w:rFonts w:ascii="Times New Roman" w:eastAsia="Times New Roman" w:hAnsi="Times New Roman" w:cs="Times New Roman"/>
                <w:sz w:val="18"/>
                <w:szCs w:val="18"/>
                <w:lang w:val="ru-RU" w:eastAsia="ru-RU"/>
              </w:rPr>
              <w:t>Рік</w:t>
            </w:r>
            <w:proofErr w:type="spellEnd"/>
            <w:r w:rsidRPr="00DD6191">
              <w:rPr>
                <w:rFonts w:ascii="Times New Roman" w:eastAsia="Times New Roman" w:hAnsi="Times New Roman" w:cs="Times New Roman"/>
                <w:sz w:val="18"/>
                <w:szCs w:val="18"/>
                <w:lang w:val="ru-RU" w:eastAsia="ru-RU"/>
              </w:rPr>
              <w:t xml:space="preserve"> </w:t>
            </w:r>
            <w:proofErr w:type="spellStart"/>
            <w:r w:rsidRPr="00DD6191">
              <w:rPr>
                <w:rFonts w:ascii="Times New Roman" w:eastAsia="Times New Roman" w:hAnsi="Times New Roman" w:cs="Times New Roman"/>
                <w:sz w:val="18"/>
                <w:szCs w:val="18"/>
                <w:lang w:val="ru-RU" w:eastAsia="ru-RU"/>
              </w:rPr>
              <w:t>виготовл</w:t>
            </w:r>
            <w:proofErr w:type="spellEnd"/>
            <w:r w:rsidRPr="00DD6191">
              <w:rPr>
                <w:rFonts w:ascii="Times New Roman" w:eastAsia="Times New Roman" w:hAnsi="Times New Roman" w:cs="Times New Roman"/>
                <w:sz w:val="18"/>
                <w:szCs w:val="18"/>
                <w:lang w:val="ru-RU" w:eastAsia="ru-RU"/>
              </w:rPr>
              <w:t>.</w:t>
            </w:r>
          </w:p>
        </w:tc>
        <w:tc>
          <w:tcPr>
            <w:tcW w:w="3827" w:type="dxa"/>
            <w:vAlign w:val="center"/>
          </w:tcPr>
          <w:p w14:paraId="52C76349" w14:textId="77777777" w:rsidR="00851B8B" w:rsidRPr="00DD6191" w:rsidRDefault="00851B8B" w:rsidP="00DD6191">
            <w:pPr>
              <w:autoSpaceDE w:val="0"/>
              <w:autoSpaceDN w:val="0"/>
              <w:adjustRightInd w:val="0"/>
              <w:jc w:val="center"/>
              <w:rPr>
                <w:rFonts w:ascii="Times New Roman" w:eastAsia="Times New Roman" w:hAnsi="Times New Roman" w:cs="Times New Roman"/>
                <w:bCs/>
                <w:color w:val="auto"/>
                <w:sz w:val="18"/>
                <w:szCs w:val="18"/>
                <w:lang w:eastAsia="ru-RU"/>
              </w:rPr>
            </w:pPr>
            <w:proofErr w:type="spellStart"/>
            <w:r w:rsidRPr="00DD6191">
              <w:rPr>
                <w:rFonts w:ascii="Times New Roman" w:eastAsia="Times New Roman" w:hAnsi="Times New Roman" w:cs="Times New Roman"/>
                <w:b/>
                <w:bCs/>
                <w:sz w:val="18"/>
                <w:szCs w:val="18"/>
                <w:lang w:eastAsia="ru-RU"/>
              </w:rPr>
              <w:t>Орієнтов</w:t>
            </w:r>
            <w:proofErr w:type="spellEnd"/>
            <w:r w:rsidRPr="00DD6191">
              <w:rPr>
                <w:rFonts w:ascii="Times New Roman" w:eastAsia="Times New Roman" w:hAnsi="Times New Roman" w:cs="Times New Roman"/>
                <w:b/>
                <w:bCs/>
                <w:sz w:val="18"/>
                <w:szCs w:val="18"/>
                <w:lang w:val="ru-RU" w:eastAsia="ru-RU"/>
              </w:rPr>
              <w:t xml:space="preserve">не </w:t>
            </w:r>
            <w:proofErr w:type="spellStart"/>
            <w:r w:rsidRPr="00DD6191">
              <w:rPr>
                <w:rFonts w:ascii="Times New Roman" w:eastAsia="Times New Roman" w:hAnsi="Times New Roman" w:cs="Times New Roman"/>
                <w:b/>
                <w:bCs/>
                <w:sz w:val="18"/>
                <w:szCs w:val="18"/>
                <w:lang w:val="ru-RU" w:eastAsia="ru-RU"/>
              </w:rPr>
              <w:t>місце</w:t>
            </w:r>
            <w:proofErr w:type="spellEnd"/>
            <w:r w:rsidRPr="00DD6191">
              <w:rPr>
                <w:rFonts w:ascii="Times New Roman" w:eastAsia="Times New Roman" w:hAnsi="Times New Roman" w:cs="Times New Roman"/>
                <w:b/>
                <w:bCs/>
                <w:sz w:val="18"/>
                <w:szCs w:val="18"/>
                <w:lang w:val="ru-RU" w:eastAsia="ru-RU"/>
              </w:rPr>
              <w:t xml:space="preserve"> </w:t>
            </w:r>
            <w:proofErr w:type="spellStart"/>
            <w:r w:rsidRPr="00DD6191">
              <w:rPr>
                <w:rFonts w:ascii="Times New Roman" w:eastAsia="Times New Roman" w:hAnsi="Times New Roman" w:cs="Times New Roman"/>
                <w:b/>
                <w:bCs/>
                <w:sz w:val="18"/>
                <w:szCs w:val="18"/>
                <w:lang w:val="ru-RU" w:eastAsia="ru-RU"/>
              </w:rPr>
              <w:t>базування</w:t>
            </w:r>
            <w:proofErr w:type="spellEnd"/>
            <w:r w:rsidRPr="00DD6191">
              <w:rPr>
                <w:rFonts w:ascii="Times New Roman" w:eastAsia="Times New Roman" w:hAnsi="Times New Roman" w:cs="Times New Roman"/>
                <w:b/>
                <w:bCs/>
                <w:sz w:val="18"/>
                <w:szCs w:val="18"/>
                <w:lang w:eastAsia="ru-RU"/>
              </w:rPr>
              <w:t xml:space="preserve"> ТЗ</w:t>
            </w:r>
          </w:p>
        </w:tc>
        <w:tc>
          <w:tcPr>
            <w:tcW w:w="1559" w:type="dxa"/>
            <w:vAlign w:val="center"/>
          </w:tcPr>
          <w:p w14:paraId="59EAE1AC" w14:textId="2E6E3904" w:rsidR="00851B8B" w:rsidRPr="00DD6191" w:rsidRDefault="00CE03DE" w:rsidP="00DD6191">
            <w:pPr>
              <w:autoSpaceDE w:val="0"/>
              <w:autoSpaceDN w:val="0"/>
              <w:adjustRightInd w:val="0"/>
              <w:jc w:val="center"/>
              <w:rPr>
                <w:rFonts w:ascii="Times New Roman" w:eastAsia="Times New Roman" w:hAnsi="Times New Roman" w:cs="Times New Roman"/>
                <w:b/>
                <w:bCs/>
                <w:sz w:val="18"/>
                <w:szCs w:val="18"/>
                <w:lang w:eastAsia="ru-RU"/>
              </w:rPr>
            </w:pPr>
            <w:r w:rsidRPr="00CE03DE">
              <w:rPr>
                <w:rFonts w:ascii="Times New Roman" w:eastAsia="Times New Roman" w:hAnsi="Times New Roman" w:cs="Times New Roman"/>
                <w:b/>
                <w:bCs/>
                <w:sz w:val="18"/>
                <w:szCs w:val="18"/>
                <w:lang w:eastAsia="ru-RU"/>
              </w:rPr>
              <w:t>Кількість ТЗ</w:t>
            </w:r>
          </w:p>
        </w:tc>
      </w:tr>
      <w:tr w:rsidR="00851B8B" w:rsidRPr="00DD6191" w14:paraId="35A501CF" w14:textId="4A471472" w:rsidTr="00851B8B">
        <w:trPr>
          <w:trHeight w:val="56"/>
          <w:jc w:val="center"/>
        </w:trPr>
        <w:tc>
          <w:tcPr>
            <w:tcW w:w="988" w:type="dxa"/>
            <w:vAlign w:val="center"/>
          </w:tcPr>
          <w:p w14:paraId="4937ECF7" w14:textId="5604CC5F" w:rsidR="00851B8B" w:rsidRPr="00DD6191" w:rsidRDefault="00851B8B" w:rsidP="00851B8B">
            <w:pPr>
              <w:autoSpaceDE w:val="0"/>
              <w:autoSpaceDN w:val="0"/>
              <w:adjustRightInd w:val="0"/>
              <w:jc w:val="center"/>
              <w:rPr>
                <w:rFonts w:ascii="Times New Roman" w:eastAsia="Times New Roman" w:hAnsi="Times New Roman" w:cs="Times New Roman"/>
                <w:color w:val="auto"/>
                <w:sz w:val="18"/>
                <w:szCs w:val="18"/>
                <w:lang w:eastAsia="ru-RU"/>
              </w:rPr>
            </w:pPr>
            <w:r w:rsidRPr="00DD6191">
              <w:rPr>
                <w:rFonts w:ascii="Times New Roman" w:eastAsia="Times New Roman" w:hAnsi="Times New Roman" w:cs="Times New Roman"/>
                <w:color w:val="auto"/>
                <w:sz w:val="18"/>
                <w:szCs w:val="18"/>
                <w:lang w:eastAsia="ru-RU"/>
              </w:rPr>
              <w:t>1</w:t>
            </w:r>
          </w:p>
        </w:tc>
        <w:tc>
          <w:tcPr>
            <w:tcW w:w="3118" w:type="dxa"/>
            <w:vAlign w:val="center"/>
          </w:tcPr>
          <w:p w14:paraId="018A8BDD" w14:textId="112135E0" w:rsidR="00851B8B" w:rsidRPr="00DD6191" w:rsidRDefault="00851B8B" w:rsidP="00851B8B">
            <w:pPr>
              <w:autoSpaceDE w:val="0"/>
              <w:autoSpaceDN w:val="0"/>
              <w:adjustRightInd w:val="0"/>
              <w:jc w:val="center"/>
              <w:rPr>
                <w:rFonts w:ascii="Times New Roman" w:eastAsia="Times New Roman" w:hAnsi="Times New Roman" w:cs="Times New Roman"/>
                <w:color w:val="auto"/>
                <w:sz w:val="18"/>
                <w:szCs w:val="18"/>
                <w:lang w:val="ru-RU" w:eastAsia="ru-RU"/>
              </w:rPr>
            </w:pPr>
            <w:r w:rsidRPr="00DD6191">
              <w:rPr>
                <w:rFonts w:ascii="Times New Roman" w:eastAsia="Times New Roman" w:hAnsi="Times New Roman" w:cs="Times New Roman"/>
                <w:color w:val="auto"/>
                <w:sz w:val="18"/>
                <w:szCs w:val="18"/>
                <w:lang w:val="en-US" w:eastAsia="ru-RU"/>
              </w:rPr>
              <w:t>HYVA HB232- E3</w:t>
            </w:r>
          </w:p>
        </w:tc>
        <w:tc>
          <w:tcPr>
            <w:tcW w:w="1276" w:type="dxa"/>
            <w:vAlign w:val="center"/>
          </w:tcPr>
          <w:p w14:paraId="3B243F61" w14:textId="421C924A" w:rsidR="00851B8B" w:rsidRPr="00DD6191" w:rsidRDefault="00851B8B" w:rsidP="00851B8B">
            <w:pPr>
              <w:autoSpaceDE w:val="0"/>
              <w:autoSpaceDN w:val="0"/>
              <w:adjustRightInd w:val="0"/>
              <w:jc w:val="center"/>
              <w:rPr>
                <w:rFonts w:ascii="Times New Roman" w:eastAsia="Times New Roman" w:hAnsi="Times New Roman" w:cs="Times New Roman"/>
                <w:color w:val="auto"/>
                <w:sz w:val="18"/>
                <w:szCs w:val="18"/>
                <w:lang w:eastAsia="ru-RU"/>
              </w:rPr>
            </w:pPr>
            <w:r w:rsidRPr="00DD6191">
              <w:rPr>
                <w:rFonts w:ascii="Times New Roman" w:eastAsia="Times New Roman" w:hAnsi="Times New Roman" w:cs="Times New Roman"/>
                <w:color w:val="auto"/>
                <w:sz w:val="18"/>
                <w:szCs w:val="18"/>
                <w:lang w:eastAsia="ru-RU"/>
              </w:rPr>
              <w:t>2024</w:t>
            </w:r>
          </w:p>
        </w:tc>
        <w:tc>
          <w:tcPr>
            <w:tcW w:w="3827" w:type="dxa"/>
            <w:vAlign w:val="center"/>
          </w:tcPr>
          <w:p w14:paraId="78A03883" w14:textId="5D24F866" w:rsidR="00851B8B" w:rsidRPr="00DD6191" w:rsidRDefault="00851B8B" w:rsidP="00851B8B">
            <w:pPr>
              <w:autoSpaceDE w:val="0"/>
              <w:autoSpaceDN w:val="0"/>
              <w:adjustRightInd w:val="0"/>
              <w:jc w:val="center"/>
              <w:rPr>
                <w:rFonts w:ascii="Times New Roman" w:eastAsia="Times New Roman" w:hAnsi="Times New Roman" w:cs="Times New Roman"/>
                <w:sz w:val="18"/>
                <w:szCs w:val="18"/>
                <w:lang w:val="ru-RU" w:eastAsia="ru-RU"/>
              </w:rPr>
            </w:pPr>
            <w:r w:rsidRPr="00DD6191">
              <w:rPr>
                <w:rFonts w:ascii="Times New Roman" w:eastAsia="Times New Roman" w:hAnsi="Times New Roman" w:cs="Times New Roman"/>
                <w:sz w:val="18"/>
                <w:szCs w:val="18"/>
                <w:lang w:eastAsia="ru-RU"/>
              </w:rPr>
              <w:t>Сумська обл., Охтирський р-н</w:t>
            </w:r>
          </w:p>
        </w:tc>
        <w:tc>
          <w:tcPr>
            <w:tcW w:w="1559" w:type="dxa"/>
          </w:tcPr>
          <w:p w14:paraId="23E84277" w14:textId="2FA3D07F" w:rsidR="00851B8B" w:rsidRPr="00DD6191" w:rsidRDefault="005F7202" w:rsidP="00851B8B">
            <w:pPr>
              <w:autoSpaceDE w:val="0"/>
              <w:autoSpaceDN w:val="0"/>
              <w:adjustRightInd w:val="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p>
        </w:tc>
      </w:tr>
      <w:tr w:rsidR="005F7202" w:rsidRPr="00DD6191" w14:paraId="488E22BA" w14:textId="59D79D08" w:rsidTr="00262F84">
        <w:trPr>
          <w:trHeight w:val="60"/>
          <w:jc w:val="center"/>
        </w:trPr>
        <w:tc>
          <w:tcPr>
            <w:tcW w:w="988" w:type="dxa"/>
            <w:vAlign w:val="center"/>
          </w:tcPr>
          <w:p w14:paraId="5181EFAA" w14:textId="7936B0A2" w:rsidR="005F7202" w:rsidRPr="00DD6191" w:rsidRDefault="005F7202" w:rsidP="005F7202">
            <w:pPr>
              <w:autoSpaceDE w:val="0"/>
              <w:autoSpaceDN w:val="0"/>
              <w:adjustRightInd w:val="0"/>
              <w:jc w:val="center"/>
              <w:rPr>
                <w:rFonts w:ascii="Times New Roman" w:eastAsia="Times New Roman" w:hAnsi="Times New Roman" w:cs="Times New Roman"/>
                <w:color w:val="auto"/>
                <w:sz w:val="18"/>
                <w:szCs w:val="18"/>
                <w:lang w:eastAsia="ru-RU"/>
              </w:rPr>
            </w:pPr>
            <w:r w:rsidRPr="00DD6191">
              <w:rPr>
                <w:rFonts w:ascii="Times New Roman" w:eastAsia="Times New Roman" w:hAnsi="Times New Roman" w:cs="Times New Roman"/>
                <w:color w:val="auto"/>
                <w:sz w:val="18"/>
                <w:szCs w:val="18"/>
                <w:lang w:eastAsia="ru-RU"/>
              </w:rPr>
              <w:t>2</w:t>
            </w:r>
          </w:p>
        </w:tc>
        <w:tc>
          <w:tcPr>
            <w:tcW w:w="3118" w:type="dxa"/>
            <w:vAlign w:val="center"/>
          </w:tcPr>
          <w:p w14:paraId="00D4336A" w14:textId="6400A2A1" w:rsidR="005F7202" w:rsidRPr="00DD6191" w:rsidRDefault="005F7202" w:rsidP="005F7202">
            <w:pPr>
              <w:autoSpaceDE w:val="0"/>
              <w:autoSpaceDN w:val="0"/>
              <w:adjustRightInd w:val="0"/>
              <w:jc w:val="center"/>
              <w:rPr>
                <w:rFonts w:ascii="Times New Roman" w:eastAsia="Times New Roman" w:hAnsi="Times New Roman" w:cs="Times New Roman"/>
                <w:color w:val="auto"/>
                <w:sz w:val="18"/>
                <w:szCs w:val="18"/>
                <w:lang w:val="ru-RU" w:eastAsia="ru-RU"/>
              </w:rPr>
            </w:pPr>
          </w:p>
        </w:tc>
        <w:tc>
          <w:tcPr>
            <w:tcW w:w="1276" w:type="dxa"/>
            <w:vAlign w:val="center"/>
          </w:tcPr>
          <w:p w14:paraId="67C51723" w14:textId="333DC6CE" w:rsidR="005F7202" w:rsidRPr="00DD6191" w:rsidRDefault="005F7202" w:rsidP="005F7202">
            <w:pPr>
              <w:autoSpaceDE w:val="0"/>
              <w:autoSpaceDN w:val="0"/>
              <w:adjustRightInd w:val="0"/>
              <w:jc w:val="center"/>
              <w:rPr>
                <w:rFonts w:ascii="Times New Roman" w:eastAsia="Times New Roman" w:hAnsi="Times New Roman" w:cs="Times New Roman"/>
                <w:color w:val="auto"/>
                <w:sz w:val="18"/>
                <w:szCs w:val="18"/>
                <w:lang w:eastAsia="ru-RU"/>
              </w:rPr>
            </w:pPr>
          </w:p>
        </w:tc>
        <w:tc>
          <w:tcPr>
            <w:tcW w:w="3827" w:type="dxa"/>
            <w:vAlign w:val="center"/>
          </w:tcPr>
          <w:p w14:paraId="0F158B50" w14:textId="4B7DC6BB" w:rsidR="005F7202" w:rsidRPr="00DD6191" w:rsidRDefault="005F7202" w:rsidP="005F7202">
            <w:pPr>
              <w:autoSpaceDE w:val="0"/>
              <w:autoSpaceDN w:val="0"/>
              <w:adjustRightInd w:val="0"/>
              <w:jc w:val="center"/>
              <w:rPr>
                <w:rFonts w:ascii="Times New Roman" w:eastAsia="Times New Roman" w:hAnsi="Times New Roman" w:cs="Times New Roman"/>
                <w:sz w:val="18"/>
                <w:szCs w:val="18"/>
                <w:lang w:val="ru-RU" w:eastAsia="ru-RU"/>
              </w:rPr>
            </w:pPr>
          </w:p>
        </w:tc>
        <w:tc>
          <w:tcPr>
            <w:tcW w:w="1559" w:type="dxa"/>
            <w:vAlign w:val="center"/>
          </w:tcPr>
          <w:p w14:paraId="3FB015AC" w14:textId="2B969924" w:rsidR="005F7202" w:rsidRPr="00DD6191" w:rsidRDefault="005F7202" w:rsidP="005F7202">
            <w:pPr>
              <w:autoSpaceDE w:val="0"/>
              <w:autoSpaceDN w:val="0"/>
              <w:adjustRightInd w:val="0"/>
              <w:jc w:val="center"/>
              <w:rPr>
                <w:rFonts w:ascii="Times New Roman" w:eastAsia="Times New Roman" w:hAnsi="Times New Roman" w:cs="Times New Roman"/>
                <w:sz w:val="18"/>
                <w:szCs w:val="18"/>
                <w:lang w:val="ru-RU" w:eastAsia="ru-RU"/>
              </w:rPr>
            </w:pPr>
          </w:p>
        </w:tc>
      </w:tr>
      <w:tr w:rsidR="005F7202" w:rsidRPr="00DD6191" w14:paraId="5CEEB98B" w14:textId="02BB9022" w:rsidTr="00262F84">
        <w:trPr>
          <w:trHeight w:val="56"/>
          <w:jc w:val="center"/>
        </w:trPr>
        <w:tc>
          <w:tcPr>
            <w:tcW w:w="988" w:type="dxa"/>
            <w:vAlign w:val="center"/>
          </w:tcPr>
          <w:p w14:paraId="71649EC2" w14:textId="593BF2DD" w:rsidR="005F7202" w:rsidRPr="00DD6191" w:rsidRDefault="005F7202" w:rsidP="005F7202">
            <w:pPr>
              <w:autoSpaceDE w:val="0"/>
              <w:autoSpaceDN w:val="0"/>
              <w:adjustRightInd w:val="0"/>
              <w:jc w:val="center"/>
              <w:rPr>
                <w:rFonts w:ascii="Times New Roman" w:eastAsia="Times New Roman" w:hAnsi="Times New Roman" w:cs="Times New Roman"/>
                <w:color w:val="auto"/>
                <w:sz w:val="18"/>
                <w:szCs w:val="18"/>
                <w:lang w:eastAsia="ru-RU"/>
              </w:rPr>
            </w:pPr>
            <w:r>
              <w:rPr>
                <w:rFonts w:ascii="Times New Roman" w:eastAsia="Times New Roman" w:hAnsi="Times New Roman" w:cs="Times New Roman"/>
                <w:color w:val="auto"/>
                <w:sz w:val="18"/>
                <w:szCs w:val="18"/>
                <w:lang w:eastAsia="ru-RU"/>
              </w:rPr>
              <w:t>3</w:t>
            </w:r>
          </w:p>
        </w:tc>
        <w:tc>
          <w:tcPr>
            <w:tcW w:w="3118" w:type="dxa"/>
            <w:vAlign w:val="center"/>
          </w:tcPr>
          <w:p w14:paraId="3C2B724F" w14:textId="061E8F04" w:rsidR="005F7202" w:rsidRPr="00DD6191" w:rsidRDefault="005F7202" w:rsidP="005F7202">
            <w:pPr>
              <w:autoSpaceDE w:val="0"/>
              <w:autoSpaceDN w:val="0"/>
              <w:adjustRightInd w:val="0"/>
              <w:jc w:val="center"/>
              <w:rPr>
                <w:rFonts w:ascii="Times New Roman" w:eastAsia="Times New Roman" w:hAnsi="Times New Roman" w:cs="Times New Roman"/>
                <w:color w:val="auto"/>
                <w:sz w:val="18"/>
                <w:szCs w:val="18"/>
                <w:lang w:val="ru-RU" w:eastAsia="ru-RU"/>
              </w:rPr>
            </w:pPr>
          </w:p>
        </w:tc>
        <w:tc>
          <w:tcPr>
            <w:tcW w:w="1276" w:type="dxa"/>
            <w:vAlign w:val="center"/>
          </w:tcPr>
          <w:p w14:paraId="69CD2806" w14:textId="16E5BA08" w:rsidR="005F7202" w:rsidRPr="00DD6191" w:rsidRDefault="005F7202" w:rsidP="005F7202">
            <w:pPr>
              <w:autoSpaceDE w:val="0"/>
              <w:autoSpaceDN w:val="0"/>
              <w:adjustRightInd w:val="0"/>
              <w:jc w:val="center"/>
              <w:rPr>
                <w:rFonts w:ascii="Times New Roman" w:eastAsia="Times New Roman" w:hAnsi="Times New Roman" w:cs="Times New Roman"/>
                <w:color w:val="auto"/>
                <w:sz w:val="18"/>
                <w:szCs w:val="18"/>
                <w:lang w:eastAsia="ru-RU"/>
              </w:rPr>
            </w:pPr>
          </w:p>
        </w:tc>
        <w:tc>
          <w:tcPr>
            <w:tcW w:w="3827" w:type="dxa"/>
            <w:vAlign w:val="center"/>
          </w:tcPr>
          <w:p w14:paraId="7E855A86" w14:textId="4E9DCD9C" w:rsidR="005F7202" w:rsidRPr="00DD6191" w:rsidRDefault="005F7202" w:rsidP="005F7202">
            <w:pPr>
              <w:autoSpaceDE w:val="0"/>
              <w:autoSpaceDN w:val="0"/>
              <w:adjustRightInd w:val="0"/>
              <w:jc w:val="center"/>
              <w:rPr>
                <w:rFonts w:ascii="Times New Roman" w:eastAsia="Times New Roman" w:hAnsi="Times New Roman" w:cs="Times New Roman"/>
                <w:sz w:val="18"/>
                <w:szCs w:val="18"/>
                <w:lang w:val="ru-RU" w:eastAsia="ru-RU"/>
              </w:rPr>
            </w:pPr>
          </w:p>
        </w:tc>
        <w:tc>
          <w:tcPr>
            <w:tcW w:w="1559" w:type="dxa"/>
            <w:vAlign w:val="center"/>
          </w:tcPr>
          <w:p w14:paraId="70951143" w14:textId="076BD382" w:rsidR="005F7202" w:rsidRPr="00DD6191" w:rsidRDefault="005F7202" w:rsidP="005F7202">
            <w:pPr>
              <w:autoSpaceDE w:val="0"/>
              <w:autoSpaceDN w:val="0"/>
              <w:adjustRightInd w:val="0"/>
              <w:jc w:val="center"/>
              <w:rPr>
                <w:rFonts w:ascii="Times New Roman" w:eastAsia="Times New Roman" w:hAnsi="Times New Roman" w:cs="Times New Roman"/>
                <w:sz w:val="18"/>
                <w:szCs w:val="18"/>
                <w:lang w:val="ru-RU" w:eastAsia="ru-RU"/>
              </w:rPr>
            </w:pPr>
          </w:p>
        </w:tc>
      </w:tr>
      <w:tr w:rsidR="00750ED4" w:rsidRPr="00DD6191" w14:paraId="771D144B" w14:textId="18FAB273" w:rsidTr="00262F84">
        <w:trPr>
          <w:trHeight w:val="56"/>
          <w:jc w:val="center"/>
        </w:trPr>
        <w:tc>
          <w:tcPr>
            <w:tcW w:w="988" w:type="dxa"/>
            <w:vAlign w:val="center"/>
          </w:tcPr>
          <w:p w14:paraId="7F9A5E40" w14:textId="70AE8456" w:rsidR="00750ED4" w:rsidRPr="00DD6191" w:rsidRDefault="00750ED4" w:rsidP="00750ED4">
            <w:pPr>
              <w:autoSpaceDE w:val="0"/>
              <w:autoSpaceDN w:val="0"/>
              <w:adjustRightInd w:val="0"/>
              <w:jc w:val="center"/>
              <w:rPr>
                <w:rFonts w:ascii="Times New Roman" w:eastAsia="Times New Roman" w:hAnsi="Times New Roman" w:cs="Times New Roman"/>
                <w:color w:val="auto"/>
                <w:sz w:val="18"/>
                <w:szCs w:val="18"/>
                <w:lang w:eastAsia="ru-RU"/>
              </w:rPr>
            </w:pPr>
            <w:r>
              <w:rPr>
                <w:rFonts w:ascii="Times New Roman" w:eastAsia="Times New Roman" w:hAnsi="Times New Roman" w:cs="Times New Roman"/>
                <w:color w:val="auto"/>
                <w:sz w:val="18"/>
                <w:szCs w:val="18"/>
                <w:lang w:eastAsia="ru-RU"/>
              </w:rPr>
              <w:t>4</w:t>
            </w:r>
          </w:p>
        </w:tc>
        <w:tc>
          <w:tcPr>
            <w:tcW w:w="3118" w:type="dxa"/>
            <w:vAlign w:val="center"/>
          </w:tcPr>
          <w:p w14:paraId="601EBBCD" w14:textId="20A2164B" w:rsidR="00750ED4" w:rsidRPr="00DD6191" w:rsidRDefault="00750ED4" w:rsidP="00750ED4">
            <w:pPr>
              <w:autoSpaceDE w:val="0"/>
              <w:autoSpaceDN w:val="0"/>
              <w:adjustRightInd w:val="0"/>
              <w:jc w:val="center"/>
              <w:rPr>
                <w:rFonts w:ascii="Times New Roman" w:eastAsia="Times New Roman" w:hAnsi="Times New Roman" w:cs="Times New Roman"/>
                <w:color w:val="auto"/>
                <w:sz w:val="18"/>
                <w:szCs w:val="18"/>
                <w:lang w:val="ru-RU" w:eastAsia="ru-RU"/>
              </w:rPr>
            </w:pPr>
          </w:p>
        </w:tc>
        <w:tc>
          <w:tcPr>
            <w:tcW w:w="1276" w:type="dxa"/>
            <w:vAlign w:val="center"/>
          </w:tcPr>
          <w:p w14:paraId="16179FBC" w14:textId="779EC2BF" w:rsidR="00750ED4" w:rsidRPr="00DD6191" w:rsidRDefault="00750ED4" w:rsidP="00750ED4">
            <w:pPr>
              <w:autoSpaceDE w:val="0"/>
              <w:autoSpaceDN w:val="0"/>
              <w:adjustRightInd w:val="0"/>
              <w:jc w:val="center"/>
              <w:rPr>
                <w:rFonts w:ascii="Times New Roman" w:eastAsia="Times New Roman" w:hAnsi="Times New Roman" w:cs="Times New Roman"/>
                <w:color w:val="auto"/>
                <w:sz w:val="18"/>
                <w:szCs w:val="18"/>
                <w:lang w:eastAsia="ru-RU"/>
              </w:rPr>
            </w:pPr>
          </w:p>
        </w:tc>
        <w:tc>
          <w:tcPr>
            <w:tcW w:w="3827" w:type="dxa"/>
            <w:vAlign w:val="center"/>
          </w:tcPr>
          <w:p w14:paraId="2357B73B" w14:textId="74D056CC" w:rsidR="00750ED4" w:rsidRPr="00DD6191" w:rsidRDefault="00750ED4" w:rsidP="00750ED4">
            <w:pPr>
              <w:autoSpaceDE w:val="0"/>
              <w:autoSpaceDN w:val="0"/>
              <w:adjustRightInd w:val="0"/>
              <w:jc w:val="center"/>
              <w:rPr>
                <w:rFonts w:ascii="Times New Roman" w:eastAsia="Times New Roman" w:hAnsi="Times New Roman" w:cs="Times New Roman"/>
                <w:sz w:val="18"/>
                <w:szCs w:val="18"/>
                <w:lang w:val="ru-RU" w:eastAsia="ru-RU"/>
              </w:rPr>
            </w:pPr>
          </w:p>
        </w:tc>
        <w:tc>
          <w:tcPr>
            <w:tcW w:w="1559" w:type="dxa"/>
          </w:tcPr>
          <w:p w14:paraId="649CB054" w14:textId="5D613237" w:rsidR="00750ED4" w:rsidRPr="00DD6191" w:rsidRDefault="00750ED4" w:rsidP="00750ED4">
            <w:pPr>
              <w:autoSpaceDE w:val="0"/>
              <w:autoSpaceDN w:val="0"/>
              <w:adjustRightInd w:val="0"/>
              <w:jc w:val="center"/>
              <w:rPr>
                <w:rFonts w:ascii="Times New Roman" w:eastAsia="Times New Roman" w:hAnsi="Times New Roman" w:cs="Times New Roman"/>
                <w:sz w:val="18"/>
                <w:szCs w:val="18"/>
                <w:lang w:val="ru-RU" w:eastAsia="ru-RU"/>
              </w:rPr>
            </w:pPr>
          </w:p>
        </w:tc>
      </w:tr>
      <w:tr w:rsidR="00DC7F0F" w:rsidRPr="00DD6191" w14:paraId="2433D4AE" w14:textId="795A8052" w:rsidTr="00262F84">
        <w:trPr>
          <w:trHeight w:val="56"/>
          <w:jc w:val="center"/>
        </w:trPr>
        <w:tc>
          <w:tcPr>
            <w:tcW w:w="988" w:type="dxa"/>
            <w:vAlign w:val="center"/>
          </w:tcPr>
          <w:p w14:paraId="744017E4" w14:textId="78C72171" w:rsidR="00DC7F0F" w:rsidRPr="00DD6191" w:rsidRDefault="00DC7F0F" w:rsidP="00DC7F0F">
            <w:pPr>
              <w:autoSpaceDE w:val="0"/>
              <w:autoSpaceDN w:val="0"/>
              <w:adjustRightInd w:val="0"/>
              <w:jc w:val="center"/>
              <w:rPr>
                <w:rFonts w:ascii="Times New Roman" w:eastAsia="Times New Roman" w:hAnsi="Times New Roman" w:cs="Times New Roman"/>
                <w:color w:val="auto"/>
                <w:sz w:val="18"/>
                <w:szCs w:val="18"/>
                <w:lang w:eastAsia="ru-RU"/>
              </w:rPr>
            </w:pPr>
            <w:r>
              <w:rPr>
                <w:rFonts w:ascii="Times New Roman" w:eastAsia="Times New Roman" w:hAnsi="Times New Roman" w:cs="Times New Roman"/>
                <w:color w:val="auto"/>
                <w:sz w:val="18"/>
                <w:szCs w:val="18"/>
                <w:lang w:eastAsia="ru-RU"/>
              </w:rPr>
              <w:t>5</w:t>
            </w:r>
          </w:p>
        </w:tc>
        <w:tc>
          <w:tcPr>
            <w:tcW w:w="3118" w:type="dxa"/>
            <w:vAlign w:val="center"/>
          </w:tcPr>
          <w:p w14:paraId="59E18C53" w14:textId="02FE3FF2" w:rsidR="00DC7F0F" w:rsidRPr="00DD6191" w:rsidRDefault="00DC7F0F" w:rsidP="00DC7F0F">
            <w:pPr>
              <w:autoSpaceDE w:val="0"/>
              <w:autoSpaceDN w:val="0"/>
              <w:adjustRightInd w:val="0"/>
              <w:jc w:val="center"/>
              <w:rPr>
                <w:rFonts w:ascii="Times New Roman" w:eastAsia="Times New Roman" w:hAnsi="Times New Roman" w:cs="Times New Roman"/>
                <w:color w:val="auto"/>
                <w:sz w:val="18"/>
                <w:szCs w:val="18"/>
                <w:lang w:val="ru-RU" w:eastAsia="ru-RU"/>
              </w:rPr>
            </w:pPr>
          </w:p>
        </w:tc>
        <w:tc>
          <w:tcPr>
            <w:tcW w:w="1276" w:type="dxa"/>
            <w:vAlign w:val="center"/>
          </w:tcPr>
          <w:p w14:paraId="3CD127CA" w14:textId="25F35485" w:rsidR="00DC7F0F" w:rsidRPr="00DD6191" w:rsidRDefault="00DC7F0F" w:rsidP="00DC7F0F">
            <w:pPr>
              <w:autoSpaceDE w:val="0"/>
              <w:autoSpaceDN w:val="0"/>
              <w:adjustRightInd w:val="0"/>
              <w:jc w:val="center"/>
              <w:rPr>
                <w:rFonts w:ascii="Times New Roman" w:eastAsia="Times New Roman" w:hAnsi="Times New Roman" w:cs="Times New Roman"/>
                <w:color w:val="auto"/>
                <w:sz w:val="18"/>
                <w:szCs w:val="18"/>
                <w:lang w:eastAsia="ru-RU"/>
              </w:rPr>
            </w:pPr>
          </w:p>
        </w:tc>
        <w:tc>
          <w:tcPr>
            <w:tcW w:w="3827" w:type="dxa"/>
          </w:tcPr>
          <w:p w14:paraId="3EF04FD8" w14:textId="3890CC1D" w:rsidR="00DC7F0F" w:rsidRPr="00DD6191" w:rsidRDefault="00DC7F0F" w:rsidP="00DC7F0F">
            <w:pPr>
              <w:autoSpaceDE w:val="0"/>
              <w:autoSpaceDN w:val="0"/>
              <w:adjustRightInd w:val="0"/>
              <w:jc w:val="center"/>
              <w:rPr>
                <w:rFonts w:ascii="Times New Roman" w:eastAsia="Times New Roman" w:hAnsi="Times New Roman" w:cs="Times New Roman"/>
                <w:sz w:val="18"/>
                <w:szCs w:val="18"/>
                <w:lang w:val="ru-RU" w:eastAsia="ru-RU"/>
              </w:rPr>
            </w:pPr>
          </w:p>
        </w:tc>
        <w:tc>
          <w:tcPr>
            <w:tcW w:w="1559" w:type="dxa"/>
          </w:tcPr>
          <w:p w14:paraId="1FF9B16B" w14:textId="053E0D4C" w:rsidR="00DC7F0F" w:rsidRPr="00DD6191" w:rsidRDefault="00DC7F0F" w:rsidP="00DC7F0F">
            <w:pPr>
              <w:autoSpaceDE w:val="0"/>
              <w:autoSpaceDN w:val="0"/>
              <w:adjustRightInd w:val="0"/>
              <w:jc w:val="center"/>
              <w:rPr>
                <w:rFonts w:ascii="Times New Roman" w:eastAsia="Times New Roman" w:hAnsi="Times New Roman" w:cs="Times New Roman"/>
                <w:sz w:val="18"/>
                <w:szCs w:val="18"/>
                <w:lang w:val="ru-RU" w:eastAsia="ru-RU"/>
              </w:rPr>
            </w:pPr>
          </w:p>
        </w:tc>
      </w:tr>
      <w:tr w:rsidR="009247EC" w:rsidRPr="00DD6191" w14:paraId="0B9DAAD6" w14:textId="34B644F2" w:rsidTr="00262F84">
        <w:trPr>
          <w:trHeight w:val="56"/>
          <w:jc w:val="center"/>
        </w:trPr>
        <w:tc>
          <w:tcPr>
            <w:tcW w:w="988" w:type="dxa"/>
            <w:vAlign w:val="center"/>
          </w:tcPr>
          <w:p w14:paraId="06904D4A" w14:textId="46875865" w:rsidR="009247EC" w:rsidRPr="00DD6191" w:rsidRDefault="009247EC" w:rsidP="009247EC">
            <w:pPr>
              <w:autoSpaceDE w:val="0"/>
              <w:autoSpaceDN w:val="0"/>
              <w:adjustRightInd w:val="0"/>
              <w:jc w:val="center"/>
              <w:rPr>
                <w:rFonts w:ascii="Times New Roman" w:eastAsia="Times New Roman" w:hAnsi="Times New Roman" w:cs="Times New Roman"/>
                <w:color w:val="auto"/>
                <w:sz w:val="18"/>
                <w:szCs w:val="18"/>
                <w:lang w:eastAsia="ru-RU"/>
              </w:rPr>
            </w:pPr>
            <w:r>
              <w:rPr>
                <w:rFonts w:ascii="Times New Roman" w:eastAsia="Times New Roman" w:hAnsi="Times New Roman" w:cs="Times New Roman"/>
                <w:color w:val="auto"/>
                <w:sz w:val="18"/>
                <w:szCs w:val="18"/>
                <w:lang w:eastAsia="ru-RU"/>
              </w:rPr>
              <w:t>6</w:t>
            </w:r>
          </w:p>
        </w:tc>
        <w:tc>
          <w:tcPr>
            <w:tcW w:w="3118" w:type="dxa"/>
            <w:vAlign w:val="center"/>
          </w:tcPr>
          <w:p w14:paraId="68F1D484" w14:textId="06A0CA61" w:rsidR="009247EC" w:rsidRPr="00DD6191" w:rsidRDefault="009247EC" w:rsidP="009247EC">
            <w:pPr>
              <w:autoSpaceDE w:val="0"/>
              <w:autoSpaceDN w:val="0"/>
              <w:adjustRightInd w:val="0"/>
              <w:jc w:val="center"/>
              <w:rPr>
                <w:rFonts w:ascii="Times New Roman" w:eastAsia="Times New Roman" w:hAnsi="Times New Roman" w:cs="Times New Roman"/>
                <w:color w:val="auto"/>
                <w:sz w:val="18"/>
                <w:szCs w:val="18"/>
                <w:lang w:val="ru-RU" w:eastAsia="ru-RU"/>
              </w:rPr>
            </w:pPr>
          </w:p>
        </w:tc>
        <w:tc>
          <w:tcPr>
            <w:tcW w:w="1276" w:type="dxa"/>
            <w:vAlign w:val="center"/>
          </w:tcPr>
          <w:p w14:paraId="2072B47B" w14:textId="1C04FE69" w:rsidR="009247EC" w:rsidRPr="00DD6191" w:rsidRDefault="009247EC" w:rsidP="009247EC">
            <w:pPr>
              <w:autoSpaceDE w:val="0"/>
              <w:autoSpaceDN w:val="0"/>
              <w:adjustRightInd w:val="0"/>
              <w:jc w:val="center"/>
              <w:rPr>
                <w:rFonts w:ascii="Times New Roman" w:eastAsia="Times New Roman" w:hAnsi="Times New Roman" w:cs="Times New Roman"/>
                <w:color w:val="auto"/>
                <w:sz w:val="18"/>
                <w:szCs w:val="18"/>
                <w:lang w:eastAsia="ru-RU"/>
              </w:rPr>
            </w:pPr>
          </w:p>
        </w:tc>
        <w:tc>
          <w:tcPr>
            <w:tcW w:w="3827" w:type="dxa"/>
          </w:tcPr>
          <w:p w14:paraId="6B829511" w14:textId="50BA741B" w:rsidR="009247EC" w:rsidRPr="00DD6191" w:rsidRDefault="009247EC" w:rsidP="009247EC">
            <w:pPr>
              <w:autoSpaceDE w:val="0"/>
              <w:autoSpaceDN w:val="0"/>
              <w:adjustRightInd w:val="0"/>
              <w:jc w:val="center"/>
              <w:rPr>
                <w:rFonts w:ascii="Times New Roman" w:eastAsia="Times New Roman" w:hAnsi="Times New Roman" w:cs="Times New Roman"/>
                <w:sz w:val="18"/>
                <w:szCs w:val="18"/>
                <w:lang w:val="ru-RU" w:eastAsia="ru-RU"/>
              </w:rPr>
            </w:pPr>
          </w:p>
        </w:tc>
        <w:tc>
          <w:tcPr>
            <w:tcW w:w="1559" w:type="dxa"/>
          </w:tcPr>
          <w:p w14:paraId="4F7FC83D" w14:textId="6EE7E148" w:rsidR="009247EC" w:rsidRPr="00DD6191" w:rsidRDefault="009247EC" w:rsidP="009247EC">
            <w:pPr>
              <w:autoSpaceDE w:val="0"/>
              <w:autoSpaceDN w:val="0"/>
              <w:adjustRightInd w:val="0"/>
              <w:jc w:val="center"/>
              <w:rPr>
                <w:rFonts w:ascii="Times New Roman" w:eastAsia="Times New Roman" w:hAnsi="Times New Roman" w:cs="Times New Roman"/>
                <w:sz w:val="18"/>
                <w:szCs w:val="18"/>
                <w:lang w:val="ru-RU" w:eastAsia="ru-RU"/>
              </w:rPr>
            </w:pPr>
          </w:p>
        </w:tc>
      </w:tr>
    </w:tbl>
    <w:p w14:paraId="1B2E6D61" w14:textId="1577AD69" w:rsidR="00DC520C" w:rsidRPr="00F57E30" w:rsidRDefault="00F57E30" w:rsidP="00F57E30">
      <w:pPr>
        <w:autoSpaceDE w:val="0"/>
        <w:autoSpaceDN w:val="0"/>
        <w:adjustRightInd w:val="0"/>
        <w:ind w:firstLine="567"/>
        <w:jc w:val="both"/>
        <w:rPr>
          <w:rFonts w:ascii="Times New Roman" w:hAnsi="Times New Roman" w:cs="Times New Roman"/>
          <w:i/>
          <w:iCs/>
          <w:sz w:val="22"/>
          <w:szCs w:val="22"/>
        </w:rPr>
      </w:pPr>
      <w:r w:rsidRPr="00F57E30">
        <w:rPr>
          <w:rFonts w:ascii="Times New Roman" w:eastAsia="Times New Roman" w:hAnsi="Times New Roman" w:cs="Times New Roman"/>
          <w:i/>
          <w:iCs/>
          <w:color w:val="auto"/>
          <w:sz w:val="22"/>
          <w:szCs w:val="22"/>
          <w:lang w:eastAsia="ru-RU"/>
        </w:rPr>
        <w:t xml:space="preserve">* </w:t>
      </w:r>
      <w:r w:rsidRPr="00F57E30">
        <w:rPr>
          <w:rFonts w:ascii="Times New Roman" w:hAnsi="Times New Roman" w:cs="Times New Roman"/>
          <w:i/>
          <w:iCs/>
          <w:sz w:val="22"/>
          <w:szCs w:val="22"/>
        </w:rPr>
        <w:t xml:space="preserve"> Протягом 3 (трьох) робочих днів з дня укладання Договору Замовник надає перелік ТЗ для надання Послуг із зазначенням марки, моделі ТЗ, типу КПП, року випуску, виду палива, державного номерного </w:t>
      </w:r>
      <w:proofErr w:type="spellStart"/>
      <w:r w:rsidRPr="00F57E30">
        <w:rPr>
          <w:rFonts w:ascii="Times New Roman" w:hAnsi="Times New Roman" w:cs="Times New Roman"/>
          <w:i/>
          <w:iCs/>
          <w:sz w:val="22"/>
          <w:szCs w:val="22"/>
        </w:rPr>
        <w:t>знака</w:t>
      </w:r>
      <w:proofErr w:type="spellEnd"/>
      <w:r w:rsidRPr="00F57E30">
        <w:rPr>
          <w:rFonts w:ascii="Times New Roman" w:hAnsi="Times New Roman" w:cs="Times New Roman"/>
          <w:i/>
          <w:iCs/>
          <w:sz w:val="22"/>
          <w:szCs w:val="22"/>
        </w:rPr>
        <w:t>, VIN-коду.</w:t>
      </w:r>
    </w:p>
    <w:p w14:paraId="792D3147" w14:textId="77777777" w:rsidR="00DD6191" w:rsidRPr="00DC520C" w:rsidRDefault="00DD6191" w:rsidP="00DD6191">
      <w:pPr>
        <w:autoSpaceDE w:val="0"/>
        <w:ind w:firstLine="567"/>
        <w:jc w:val="right"/>
        <w:rPr>
          <w:rFonts w:ascii="Times New Roman" w:eastAsia="Times New Roman" w:hAnsi="Times New Roman" w:cs="Times New Roman"/>
          <w:color w:val="auto"/>
          <w:sz w:val="22"/>
          <w:szCs w:val="22"/>
          <w:lang w:eastAsia="ru-RU"/>
        </w:rPr>
      </w:pPr>
    </w:p>
    <w:p w14:paraId="55C8689A" w14:textId="77777777" w:rsidR="00DD6191" w:rsidRPr="00DD6191" w:rsidRDefault="00DD6191" w:rsidP="00DD6191">
      <w:pPr>
        <w:widowControl/>
        <w:numPr>
          <w:ilvl w:val="0"/>
          <w:numId w:val="33"/>
        </w:numPr>
        <w:tabs>
          <w:tab w:val="left" w:pos="851"/>
        </w:tabs>
        <w:autoSpaceDE w:val="0"/>
        <w:autoSpaceDN w:val="0"/>
        <w:adjustRightInd w:val="0"/>
        <w:spacing w:after="160" w:line="278" w:lineRule="auto"/>
        <w:ind w:left="0" w:firstLine="567"/>
        <w:contextualSpacing/>
        <w:jc w:val="both"/>
        <w:rPr>
          <w:rFonts w:ascii="Times New Roman" w:eastAsia="Times New Roman" w:hAnsi="Times New Roman" w:cs="Times New Roman"/>
          <w:bCs/>
          <w:color w:val="FF0000"/>
          <w:sz w:val="22"/>
          <w:szCs w:val="22"/>
          <w:lang w:eastAsia="ru-RU"/>
        </w:rPr>
      </w:pPr>
      <w:proofErr w:type="spellStart"/>
      <w:r w:rsidRPr="00DD6191">
        <w:rPr>
          <w:rFonts w:ascii="Times New Roman" w:eastAsia="Times New Roman" w:hAnsi="Times New Roman" w:cs="Times New Roman"/>
          <w:b/>
          <w:color w:val="auto"/>
          <w:sz w:val="22"/>
          <w:szCs w:val="22"/>
          <w:lang w:val="ru-RU" w:eastAsia="ru-RU"/>
        </w:rPr>
        <w:t>Місце</w:t>
      </w:r>
      <w:proofErr w:type="spellEnd"/>
      <w:r w:rsidRPr="00DD6191">
        <w:rPr>
          <w:rFonts w:ascii="Times New Roman" w:eastAsia="Times New Roman" w:hAnsi="Times New Roman" w:cs="Times New Roman"/>
          <w:b/>
          <w:color w:val="auto"/>
          <w:sz w:val="22"/>
          <w:szCs w:val="22"/>
          <w:lang w:val="ru-RU" w:eastAsia="ru-RU"/>
        </w:rPr>
        <w:t xml:space="preserve"> </w:t>
      </w:r>
      <w:proofErr w:type="spellStart"/>
      <w:r w:rsidRPr="00DD6191">
        <w:rPr>
          <w:rFonts w:ascii="Times New Roman" w:eastAsia="Times New Roman" w:hAnsi="Times New Roman" w:cs="Times New Roman"/>
          <w:b/>
          <w:color w:val="auto"/>
          <w:sz w:val="22"/>
          <w:szCs w:val="22"/>
          <w:lang w:val="ru-RU" w:eastAsia="ru-RU"/>
        </w:rPr>
        <w:t>надання</w:t>
      </w:r>
      <w:proofErr w:type="spellEnd"/>
      <w:r w:rsidRPr="00DD6191">
        <w:rPr>
          <w:rFonts w:ascii="Times New Roman" w:eastAsia="Times New Roman" w:hAnsi="Times New Roman" w:cs="Times New Roman"/>
          <w:b/>
          <w:color w:val="auto"/>
          <w:sz w:val="22"/>
          <w:szCs w:val="22"/>
          <w:lang w:val="ru-RU" w:eastAsia="ru-RU"/>
        </w:rPr>
        <w:t xml:space="preserve"> </w:t>
      </w:r>
      <w:proofErr w:type="spellStart"/>
      <w:r w:rsidRPr="00DD6191">
        <w:rPr>
          <w:rFonts w:ascii="Times New Roman" w:eastAsia="Times New Roman" w:hAnsi="Times New Roman" w:cs="Times New Roman"/>
          <w:b/>
          <w:color w:val="auto"/>
          <w:sz w:val="22"/>
          <w:szCs w:val="22"/>
          <w:lang w:val="ru-RU" w:eastAsia="ru-RU"/>
        </w:rPr>
        <w:t>послуг</w:t>
      </w:r>
      <w:proofErr w:type="spellEnd"/>
      <w:r w:rsidRPr="00DD6191">
        <w:rPr>
          <w:rFonts w:ascii="Times New Roman" w:eastAsia="Times New Roman" w:hAnsi="Times New Roman" w:cs="Times New Roman"/>
          <w:b/>
          <w:color w:val="auto"/>
          <w:sz w:val="22"/>
          <w:szCs w:val="22"/>
          <w:lang w:val="ru-RU" w:eastAsia="ru-RU"/>
        </w:rPr>
        <w:t>.</w:t>
      </w:r>
    </w:p>
    <w:p w14:paraId="0461C6DF" w14:textId="77777777" w:rsidR="00DD6191" w:rsidRPr="00DD6191" w:rsidRDefault="00DD6191" w:rsidP="00DD6191">
      <w:pPr>
        <w:tabs>
          <w:tab w:val="left" w:pos="851"/>
        </w:tabs>
        <w:autoSpaceDE w:val="0"/>
        <w:autoSpaceDN w:val="0"/>
        <w:adjustRightInd w:val="0"/>
        <w:ind w:firstLine="567"/>
        <w:jc w:val="both"/>
        <w:rPr>
          <w:rFonts w:ascii="Times New Roman" w:eastAsia="Times New Roman" w:hAnsi="Times New Roman" w:cs="Times New Roman"/>
          <w:color w:val="auto"/>
          <w:sz w:val="22"/>
          <w:szCs w:val="22"/>
          <w:lang w:eastAsia="ru-RU"/>
        </w:rPr>
      </w:pPr>
      <w:r w:rsidRPr="00DD6191">
        <w:rPr>
          <w:rFonts w:ascii="Times New Roman" w:eastAsia="Times New Roman" w:hAnsi="Times New Roman" w:cs="Times New Roman"/>
          <w:color w:val="auto"/>
          <w:sz w:val="22"/>
          <w:szCs w:val="22"/>
          <w:lang w:eastAsia="ru-RU"/>
        </w:rPr>
        <w:t xml:space="preserve">2.1 Послуги з проведення технічного обслуговування кранів-маніпуляторів </w:t>
      </w:r>
      <w:r w:rsidRPr="00DD6191">
        <w:rPr>
          <w:rFonts w:ascii="Times New Roman" w:eastAsia="Times New Roman" w:hAnsi="Times New Roman" w:cs="Times New Roman"/>
          <w:b/>
          <w:color w:val="auto"/>
          <w:sz w:val="22"/>
          <w:szCs w:val="22"/>
          <w:lang w:eastAsia="ru-RU"/>
        </w:rPr>
        <w:t>HYVA HB232- E3</w:t>
      </w:r>
      <w:r w:rsidRPr="00DD6191">
        <w:rPr>
          <w:rFonts w:ascii="Times New Roman" w:eastAsia="Times New Roman" w:hAnsi="Times New Roman" w:cs="Times New Roman"/>
          <w:color w:val="auto"/>
          <w:sz w:val="22"/>
          <w:szCs w:val="22"/>
          <w:lang w:eastAsia="ru-RU"/>
        </w:rPr>
        <w:t xml:space="preserve"> </w:t>
      </w:r>
      <w:r w:rsidRPr="00DD6191">
        <w:rPr>
          <w:rFonts w:ascii="Times New Roman" w:eastAsia="Times New Roman" w:hAnsi="Times New Roman" w:cs="Times New Roman"/>
          <w:color w:val="auto"/>
          <w:sz w:val="22"/>
          <w:szCs w:val="22"/>
          <w:lang w:val="ru-RU" w:eastAsia="ru-RU"/>
        </w:rPr>
        <w:t xml:space="preserve">(ТО-100 </w:t>
      </w:r>
      <w:proofErr w:type="spellStart"/>
      <w:r w:rsidRPr="00DD6191">
        <w:rPr>
          <w:rFonts w:ascii="Times New Roman" w:eastAsia="Times New Roman" w:hAnsi="Times New Roman" w:cs="Times New Roman"/>
          <w:color w:val="auto"/>
          <w:sz w:val="22"/>
          <w:szCs w:val="22"/>
          <w:lang w:val="ru-RU" w:eastAsia="ru-RU"/>
        </w:rPr>
        <w:t>мото</w:t>
      </w:r>
      <w:proofErr w:type="spellEnd"/>
      <w:r w:rsidRPr="00DD6191">
        <w:rPr>
          <w:rFonts w:ascii="Times New Roman" w:eastAsia="Times New Roman" w:hAnsi="Times New Roman" w:cs="Times New Roman"/>
          <w:color w:val="auto"/>
          <w:sz w:val="22"/>
          <w:szCs w:val="22"/>
          <w:lang w:val="ru-RU" w:eastAsia="ru-RU"/>
        </w:rPr>
        <w:t xml:space="preserve">/годи, ТО-500 </w:t>
      </w:r>
      <w:proofErr w:type="spellStart"/>
      <w:r w:rsidRPr="00DD6191">
        <w:rPr>
          <w:rFonts w:ascii="Times New Roman" w:eastAsia="Times New Roman" w:hAnsi="Times New Roman" w:cs="Times New Roman"/>
          <w:color w:val="auto"/>
          <w:sz w:val="22"/>
          <w:szCs w:val="22"/>
          <w:lang w:val="ru-RU" w:eastAsia="ru-RU"/>
        </w:rPr>
        <w:t>мото</w:t>
      </w:r>
      <w:proofErr w:type="spellEnd"/>
      <w:r w:rsidRPr="00DD6191">
        <w:rPr>
          <w:rFonts w:ascii="Times New Roman" w:eastAsia="Times New Roman" w:hAnsi="Times New Roman" w:cs="Times New Roman"/>
          <w:color w:val="auto"/>
          <w:sz w:val="22"/>
          <w:szCs w:val="22"/>
          <w:lang w:val="ru-RU" w:eastAsia="ru-RU"/>
        </w:rPr>
        <w:t>/годин)</w:t>
      </w:r>
      <w:r w:rsidRPr="00DD6191">
        <w:rPr>
          <w:rFonts w:ascii="Times New Roman" w:eastAsia="Times New Roman" w:hAnsi="Times New Roman" w:cs="Times New Roman"/>
          <w:color w:val="auto"/>
          <w:sz w:val="22"/>
          <w:szCs w:val="22"/>
          <w:lang w:eastAsia="ru-RU"/>
        </w:rPr>
        <w:t xml:space="preserve"> та поточного ремонту (далі – ПР) виконуються </w:t>
      </w:r>
      <w:proofErr w:type="spellStart"/>
      <w:r w:rsidRPr="00DD6191">
        <w:rPr>
          <w:rFonts w:ascii="Times New Roman" w:eastAsia="Times New Roman" w:hAnsi="Times New Roman" w:cs="Times New Roman"/>
          <w:color w:val="auto"/>
          <w:sz w:val="22"/>
          <w:szCs w:val="22"/>
          <w:lang w:val="ru-RU" w:eastAsia="ru-RU"/>
        </w:rPr>
        <w:t>надаються</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виїзною</w:t>
      </w:r>
      <w:proofErr w:type="spellEnd"/>
      <w:r w:rsidRPr="00DD6191">
        <w:rPr>
          <w:rFonts w:ascii="Times New Roman" w:eastAsia="Times New Roman" w:hAnsi="Times New Roman" w:cs="Times New Roman"/>
          <w:color w:val="auto"/>
          <w:sz w:val="22"/>
          <w:szCs w:val="22"/>
          <w:lang w:val="ru-RU" w:eastAsia="ru-RU"/>
        </w:rPr>
        <w:t xml:space="preserve"> бригадою </w:t>
      </w:r>
      <w:proofErr w:type="spellStart"/>
      <w:r w:rsidRPr="00DD6191">
        <w:rPr>
          <w:rFonts w:ascii="Times New Roman" w:eastAsia="Times New Roman" w:hAnsi="Times New Roman" w:cs="Times New Roman"/>
          <w:color w:val="auto"/>
          <w:sz w:val="22"/>
          <w:szCs w:val="22"/>
          <w:lang w:val="ru-RU" w:eastAsia="ru-RU"/>
        </w:rPr>
        <w:t>Виконавця</w:t>
      </w:r>
      <w:proofErr w:type="spellEnd"/>
      <w:r w:rsidRPr="00DD6191">
        <w:rPr>
          <w:rFonts w:ascii="Times New Roman" w:eastAsia="Times New Roman" w:hAnsi="Times New Roman" w:cs="Times New Roman"/>
          <w:color w:val="auto"/>
          <w:sz w:val="22"/>
          <w:szCs w:val="22"/>
          <w:lang w:val="ru-RU" w:eastAsia="ru-RU"/>
        </w:rPr>
        <w:t xml:space="preserve"> на </w:t>
      </w:r>
      <w:proofErr w:type="spellStart"/>
      <w:r w:rsidRPr="00DD6191">
        <w:rPr>
          <w:rFonts w:ascii="Times New Roman" w:eastAsia="Times New Roman" w:hAnsi="Times New Roman" w:cs="Times New Roman"/>
          <w:color w:val="auto"/>
          <w:sz w:val="22"/>
          <w:szCs w:val="22"/>
          <w:lang w:val="ru-RU" w:eastAsia="ru-RU"/>
        </w:rPr>
        <w:t>території</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Замовника</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місці</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базування</w:t>
      </w:r>
      <w:proofErr w:type="spellEnd"/>
      <w:r w:rsidRPr="00DD6191">
        <w:rPr>
          <w:rFonts w:ascii="Times New Roman" w:eastAsia="Times New Roman" w:hAnsi="Times New Roman" w:cs="Times New Roman"/>
          <w:color w:val="auto"/>
          <w:sz w:val="22"/>
          <w:szCs w:val="22"/>
          <w:lang w:val="ru-RU" w:eastAsia="ru-RU"/>
        </w:rPr>
        <w:t xml:space="preserve"> ТЗ)</w:t>
      </w:r>
      <w:r w:rsidRPr="00DD6191">
        <w:rPr>
          <w:rFonts w:ascii="Times New Roman" w:eastAsia="Times New Roman" w:hAnsi="Times New Roman" w:cs="Times New Roman"/>
          <w:color w:val="auto"/>
          <w:sz w:val="22"/>
          <w:szCs w:val="22"/>
          <w:lang w:eastAsia="ru-RU"/>
        </w:rPr>
        <w:t>.</w:t>
      </w:r>
    </w:p>
    <w:p w14:paraId="36171435" w14:textId="77777777" w:rsidR="00DD6191" w:rsidRPr="00DD6191" w:rsidRDefault="00DD6191" w:rsidP="00DD6191">
      <w:pPr>
        <w:widowControl/>
        <w:numPr>
          <w:ilvl w:val="0"/>
          <w:numId w:val="33"/>
        </w:numPr>
        <w:tabs>
          <w:tab w:val="left" w:pos="851"/>
        </w:tabs>
        <w:autoSpaceDE w:val="0"/>
        <w:autoSpaceDN w:val="0"/>
        <w:adjustRightInd w:val="0"/>
        <w:spacing w:after="160" w:line="278" w:lineRule="auto"/>
        <w:ind w:left="0" w:firstLine="567"/>
        <w:contextualSpacing/>
        <w:jc w:val="both"/>
        <w:rPr>
          <w:rFonts w:ascii="Times New Roman" w:eastAsia="Times New Roman" w:hAnsi="Times New Roman" w:cs="Times New Roman"/>
          <w:b/>
          <w:color w:val="auto"/>
          <w:sz w:val="22"/>
          <w:szCs w:val="22"/>
          <w:lang w:val="ru-RU" w:eastAsia="ru-RU"/>
        </w:rPr>
      </w:pPr>
      <w:proofErr w:type="spellStart"/>
      <w:r w:rsidRPr="00DD6191">
        <w:rPr>
          <w:rFonts w:ascii="Times New Roman" w:eastAsia="Times New Roman" w:hAnsi="Times New Roman" w:cs="Times New Roman"/>
          <w:b/>
          <w:color w:val="auto"/>
          <w:sz w:val="22"/>
          <w:szCs w:val="22"/>
          <w:lang w:val="ru-RU" w:eastAsia="ru-RU"/>
        </w:rPr>
        <w:t>Термін</w:t>
      </w:r>
      <w:proofErr w:type="spellEnd"/>
      <w:r w:rsidRPr="00DD6191">
        <w:rPr>
          <w:rFonts w:ascii="Times New Roman" w:eastAsia="Times New Roman" w:hAnsi="Times New Roman" w:cs="Times New Roman"/>
          <w:b/>
          <w:color w:val="auto"/>
          <w:sz w:val="22"/>
          <w:szCs w:val="22"/>
          <w:lang w:val="ru-RU" w:eastAsia="ru-RU"/>
        </w:rPr>
        <w:t xml:space="preserve"> </w:t>
      </w:r>
      <w:proofErr w:type="spellStart"/>
      <w:r w:rsidRPr="00DD6191">
        <w:rPr>
          <w:rFonts w:ascii="Times New Roman" w:eastAsia="Times New Roman" w:hAnsi="Times New Roman" w:cs="Times New Roman"/>
          <w:b/>
          <w:color w:val="auto"/>
          <w:sz w:val="22"/>
          <w:szCs w:val="22"/>
          <w:lang w:val="ru-RU" w:eastAsia="ru-RU"/>
        </w:rPr>
        <w:t>надання</w:t>
      </w:r>
      <w:proofErr w:type="spellEnd"/>
      <w:r w:rsidRPr="00DD6191">
        <w:rPr>
          <w:rFonts w:ascii="Times New Roman" w:eastAsia="Times New Roman" w:hAnsi="Times New Roman" w:cs="Times New Roman"/>
          <w:b/>
          <w:color w:val="auto"/>
          <w:sz w:val="22"/>
          <w:szCs w:val="22"/>
          <w:lang w:val="ru-RU" w:eastAsia="ru-RU"/>
        </w:rPr>
        <w:t xml:space="preserve"> </w:t>
      </w:r>
      <w:proofErr w:type="spellStart"/>
      <w:r w:rsidRPr="00DD6191">
        <w:rPr>
          <w:rFonts w:ascii="Times New Roman" w:eastAsia="Times New Roman" w:hAnsi="Times New Roman" w:cs="Times New Roman"/>
          <w:b/>
          <w:color w:val="auto"/>
          <w:sz w:val="22"/>
          <w:szCs w:val="22"/>
          <w:lang w:val="ru-RU" w:eastAsia="ru-RU"/>
        </w:rPr>
        <w:t>послуг</w:t>
      </w:r>
      <w:proofErr w:type="spellEnd"/>
      <w:r w:rsidRPr="00DD6191">
        <w:rPr>
          <w:rFonts w:ascii="Times New Roman" w:eastAsia="Times New Roman" w:hAnsi="Times New Roman" w:cs="Times New Roman"/>
          <w:b/>
          <w:color w:val="auto"/>
          <w:sz w:val="22"/>
          <w:szCs w:val="22"/>
          <w:lang w:val="ru-RU" w:eastAsia="ru-RU"/>
        </w:rPr>
        <w:t>.</w:t>
      </w:r>
    </w:p>
    <w:p w14:paraId="2E6EFBC3" w14:textId="77777777" w:rsidR="00DD6191" w:rsidRPr="00DD6191" w:rsidRDefault="00DD6191" w:rsidP="00DD6191">
      <w:pPr>
        <w:tabs>
          <w:tab w:val="left" w:pos="851"/>
        </w:tabs>
        <w:autoSpaceDE w:val="0"/>
        <w:autoSpaceDN w:val="0"/>
        <w:adjustRightInd w:val="0"/>
        <w:ind w:firstLine="567"/>
        <w:jc w:val="both"/>
        <w:rPr>
          <w:rFonts w:ascii="Times New Roman" w:eastAsia="Times New Roman" w:hAnsi="Times New Roman" w:cs="Times New Roman"/>
          <w:color w:val="auto"/>
          <w:sz w:val="22"/>
          <w:szCs w:val="22"/>
          <w:lang w:val="ru-RU" w:eastAsia="ru-RU"/>
        </w:rPr>
      </w:pPr>
      <w:r w:rsidRPr="00DD6191">
        <w:rPr>
          <w:rFonts w:ascii="Times New Roman" w:eastAsia="Calibri" w:hAnsi="Times New Roman" w:cs="Times New Roman"/>
          <w:bCs/>
          <w:color w:val="auto"/>
          <w:sz w:val="22"/>
          <w:szCs w:val="22"/>
          <w:lang w:val="ru-RU" w:eastAsia="en-US"/>
        </w:rPr>
        <w:t>3.1</w:t>
      </w:r>
      <w:r w:rsidRPr="00DD6191">
        <w:rPr>
          <w:rFonts w:ascii="Times New Roman" w:eastAsia="Calibri" w:hAnsi="Times New Roman" w:cs="Times New Roman"/>
          <w:bCs/>
          <w:color w:val="auto"/>
          <w:sz w:val="22"/>
          <w:szCs w:val="22"/>
          <w:lang w:eastAsia="en-US"/>
        </w:rPr>
        <w:t>.</w:t>
      </w:r>
      <w:r w:rsidRPr="00DD6191">
        <w:rPr>
          <w:rFonts w:ascii="Times New Roman" w:eastAsia="Calibri" w:hAnsi="Times New Roman" w:cs="Times New Roman"/>
          <w:bCs/>
          <w:color w:val="auto"/>
          <w:sz w:val="22"/>
          <w:szCs w:val="22"/>
          <w:lang w:val="ru-RU" w:eastAsia="en-US"/>
        </w:rPr>
        <w:t xml:space="preserve"> </w:t>
      </w:r>
      <w:r w:rsidRPr="00DD6191">
        <w:rPr>
          <w:rFonts w:ascii="Times New Roman" w:eastAsia="Times New Roman" w:hAnsi="Times New Roman" w:cs="Times New Roman"/>
          <w:color w:val="auto"/>
          <w:sz w:val="22"/>
          <w:szCs w:val="22"/>
          <w:lang w:val="ru-RU" w:eastAsia="ru-RU"/>
        </w:rPr>
        <w:t xml:space="preserve">Не </w:t>
      </w:r>
      <w:proofErr w:type="spellStart"/>
      <w:r w:rsidRPr="00DD6191">
        <w:rPr>
          <w:rFonts w:ascii="Times New Roman" w:eastAsia="Times New Roman" w:hAnsi="Times New Roman" w:cs="Times New Roman"/>
          <w:color w:val="auto"/>
          <w:sz w:val="22"/>
          <w:szCs w:val="22"/>
          <w:lang w:val="ru-RU" w:eastAsia="ru-RU"/>
        </w:rPr>
        <w:t>більше</w:t>
      </w:r>
      <w:proofErr w:type="spellEnd"/>
      <w:r w:rsidRPr="00DD6191">
        <w:rPr>
          <w:rFonts w:ascii="Times New Roman" w:eastAsia="Times New Roman" w:hAnsi="Times New Roman" w:cs="Times New Roman"/>
          <w:color w:val="auto"/>
          <w:sz w:val="22"/>
          <w:szCs w:val="22"/>
          <w:lang w:val="ru-RU" w:eastAsia="ru-RU"/>
        </w:rPr>
        <w:t xml:space="preserve"> 1 </w:t>
      </w:r>
      <w:proofErr w:type="spellStart"/>
      <w:r w:rsidRPr="00DD6191">
        <w:rPr>
          <w:rFonts w:ascii="Times New Roman" w:eastAsia="Times New Roman" w:hAnsi="Times New Roman" w:cs="Times New Roman"/>
          <w:color w:val="auto"/>
          <w:sz w:val="22"/>
          <w:szCs w:val="22"/>
          <w:lang w:val="ru-RU" w:eastAsia="ru-RU"/>
        </w:rPr>
        <w:t>робочого</w:t>
      </w:r>
      <w:proofErr w:type="spellEnd"/>
      <w:r w:rsidRPr="00DD6191">
        <w:rPr>
          <w:rFonts w:ascii="Times New Roman" w:eastAsia="Times New Roman" w:hAnsi="Times New Roman" w:cs="Times New Roman"/>
          <w:color w:val="auto"/>
          <w:sz w:val="22"/>
          <w:szCs w:val="22"/>
          <w:lang w:val="ru-RU" w:eastAsia="ru-RU"/>
        </w:rPr>
        <w:t xml:space="preserve"> дня з </w:t>
      </w:r>
      <w:r w:rsidRPr="00DD6191">
        <w:rPr>
          <w:rFonts w:ascii="Times New Roman" w:eastAsia="Times New Roman" w:hAnsi="Times New Roman" w:cs="Times New Roman"/>
          <w:color w:val="auto"/>
          <w:sz w:val="22"/>
          <w:szCs w:val="22"/>
          <w:lang w:eastAsia="ru-RU"/>
        </w:rPr>
        <w:t>дати</w:t>
      </w:r>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здачі</w:t>
      </w:r>
      <w:proofErr w:type="spellEnd"/>
      <w:r w:rsidRPr="00DD6191">
        <w:rPr>
          <w:rFonts w:ascii="Times New Roman" w:eastAsia="Times New Roman" w:hAnsi="Times New Roman" w:cs="Times New Roman"/>
          <w:color w:val="auto"/>
          <w:sz w:val="22"/>
          <w:szCs w:val="22"/>
          <w:lang w:val="ru-RU" w:eastAsia="ru-RU"/>
        </w:rPr>
        <w:t xml:space="preserve"> транспортного </w:t>
      </w:r>
      <w:proofErr w:type="spellStart"/>
      <w:r w:rsidRPr="00DD6191">
        <w:rPr>
          <w:rFonts w:ascii="Times New Roman" w:eastAsia="Times New Roman" w:hAnsi="Times New Roman" w:cs="Times New Roman"/>
          <w:color w:val="auto"/>
          <w:sz w:val="22"/>
          <w:szCs w:val="22"/>
          <w:lang w:val="ru-RU" w:eastAsia="ru-RU"/>
        </w:rPr>
        <w:t>засобу</w:t>
      </w:r>
      <w:proofErr w:type="spellEnd"/>
      <w:r w:rsidRPr="00DD6191">
        <w:rPr>
          <w:rFonts w:ascii="Times New Roman" w:eastAsia="Times New Roman" w:hAnsi="Times New Roman" w:cs="Times New Roman"/>
          <w:color w:val="auto"/>
          <w:sz w:val="22"/>
          <w:szCs w:val="22"/>
          <w:lang w:val="ru-RU" w:eastAsia="ru-RU"/>
        </w:rPr>
        <w:t xml:space="preserve"> на</w:t>
      </w:r>
      <w:r w:rsidRPr="00DD6191">
        <w:rPr>
          <w:rFonts w:ascii="Times New Roman" w:eastAsia="Times New Roman" w:hAnsi="Times New Roman" w:cs="Times New Roman"/>
          <w:color w:val="auto"/>
          <w:sz w:val="22"/>
          <w:szCs w:val="22"/>
          <w:lang w:eastAsia="ru-RU"/>
        </w:rPr>
        <w:t xml:space="preserve"> </w:t>
      </w:r>
      <w:proofErr w:type="spellStart"/>
      <w:r w:rsidRPr="00DD6191">
        <w:rPr>
          <w:rFonts w:ascii="Times New Roman" w:eastAsia="Times New Roman" w:hAnsi="Times New Roman" w:cs="Times New Roman"/>
          <w:color w:val="auto"/>
          <w:sz w:val="22"/>
          <w:szCs w:val="22"/>
          <w:lang w:val="ru-RU" w:eastAsia="ru-RU"/>
        </w:rPr>
        <w:t>проведення</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технічн</w:t>
      </w:r>
      <w:proofErr w:type="spellEnd"/>
      <w:r w:rsidRPr="00DD6191">
        <w:rPr>
          <w:rFonts w:ascii="Times New Roman" w:eastAsia="Times New Roman" w:hAnsi="Times New Roman" w:cs="Times New Roman"/>
          <w:color w:val="auto"/>
          <w:sz w:val="22"/>
          <w:szCs w:val="22"/>
          <w:lang w:eastAsia="ru-RU"/>
        </w:rPr>
        <w:t>ого</w:t>
      </w:r>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обслуговування</w:t>
      </w:r>
      <w:proofErr w:type="spellEnd"/>
      <w:r w:rsidRPr="00DD6191">
        <w:rPr>
          <w:rFonts w:ascii="Times New Roman" w:eastAsia="Times New Roman" w:hAnsi="Times New Roman" w:cs="Times New Roman"/>
          <w:color w:val="auto"/>
          <w:sz w:val="22"/>
          <w:szCs w:val="22"/>
          <w:lang w:val="ru-RU" w:eastAsia="ru-RU"/>
        </w:rPr>
        <w:t>.</w:t>
      </w:r>
    </w:p>
    <w:p w14:paraId="72BD3EC1" w14:textId="77777777" w:rsidR="00DD6191" w:rsidRPr="00DD6191" w:rsidRDefault="00DD6191" w:rsidP="00DD6191">
      <w:pPr>
        <w:tabs>
          <w:tab w:val="left" w:pos="851"/>
        </w:tabs>
        <w:autoSpaceDE w:val="0"/>
        <w:autoSpaceDN w:val="0"/>
        <w:adjustRightInd w:val="0"/>
        <w:ind w:firstLine="567"/>
        <w:jc w:val="both"/>
        <w:rPr>
          <w:rFonts w:ascii="Times New Roman" w:eastAsia="Times New Roman" w:hAnsi="Times New Roman" w:cs="Times New Roman"/>
          <w:color w:val="auto"/>
          <w:sz w:val="22"/>
          <w:szCs w:val="22"/>
          <w:lang w:eastAsia="ru-RU"/>
        </w:rPr>
      </w:pPr>
      <w:r w:rsidRPr="00DD6191">
        <w:rPr>
          <w:rFonts w:ascii="Times New Roman" w:eastAsia="Times New Roman" w:hAnsi="Times New Roman" w:cs="Times New Roman"/>
          <w:color w:val="auto"/>
          <w:sz w:val="22"/>
          <w:szCs w:val="22"/>
          <w:lang w:val="ru-RU" w:eastAsia="ru-RU"/>
        </w:rPr>
        <w:t>3.2</w:t>
      </w:r>
      <w:r w:rsidRPr="00DD6191">
        <w:rPr>
          <w:rFonts w:ascii="Times New Roman" w:eastAsia="Times New Roman" w:hAnsi="Times New Roman" w:cs="Times New Roman"/>
          <w:color w:val="auto"/>
          <w:sz w:val="22"/>
          <w:szCs w:val="22"/>
          <w:lang w:eastAsia="ru-RU"/>
        </w:rPr>
        <w:t xml:space="preserve">. </w:t>
      </w:r>
      <w:r w:rsidRPr="00DD6191">
        <w:rPr>
          <w:rFonts w:ascii="Times New Roman" w:eastAsia="Times New Roman" w:hAnsi="Times New Roman" w:cs="Times New Roman"/>
          <w:color w:val="auto"/>
          <w:sz w:val="22"/>
          <w:szCs w:val="22"/>
          <w:lang w:val="ru-RU" w:eastAsia="ru-RU"/>
        </w:rPr>
        <w:t xml:space="preserve">Не </w:t>
      </w:r>
      <w:proofErr w:type="spellStart"/>
      <w:r w:rsidRPr="00DD6191">
        <w:rPr>
          <w:rFonts w:ascii="Times New Roman" w:eastAsia="Times New Roman" w:hAnsi="Times New Roman" w:cs="Times New Roman"/>
          <w:color w:val="auto"/>
          <w:sz w:val="22"/>
          <w:szCs w:val="22"/>
          <w:lang w:val="ru-RU" w:eastAsia="ru-RU"/>
        </w:rPr>
        <w:t>більше</w:t>
      </w:r>
      <w:proofErr w:type="spellEnd"/>
      <w:r w:rsidRPr="00DD6191">
        <w:rPr>
          <w:rFonts w:ascii="Times New Roman" w:eastAsia="Times New Roman" w:hAnsi="Times New Roman" w:cs="Times New Roman"/>
          <w:color w:val="auto"/>
          <w:sz w:val="22"/>
          <w:szCs w:val="22"/>
          <w:lang w:val="ru-RU" w:eastAsia="ru-RU"/>
        </w:rPr>
        <w:t xml:space="preserve"> </w:t>
      </w:r>
      <w:r w:rsidRPr="00DD6191">
        <w:rPr>
          <w:rFonts w:ascii="Times New Roman" w:eastAsia="Times New Roman" w:hAnsi="Times New Roman" w:cs="Times New Roman"/>
          <w:color w:val="auto"/>
          <w:sz w:val="22"/>
          <w:szCs w:val="22"/>
          <w:lang w:eastAsia="ru-RU"/>
        </w:rPr>
        <w:t>7</w:t>
      </w:r>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робочих</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днів</w:t>
      </w:r>
      <w:proofErr w:type="spellEnd"/>
      <w:r w:rsidRPr="00DD6191">
        <w:rPr>
          <w:rFonts w:ascii="Times New Roman" w:eastAsia="Times New Roman" w:hAnsi="Times New Roman" w:cs="Times New Roman"/>
          <w:color w:val="auto"/>
          <w:sz w:val="22"/>
          <w:szCs w:val="22"/>
          <w:lang w:val="ru-RU" w:eastAsia="ru-RU"/>
        </w:rPr>
        <w:t xml:space="preserve"> з </w:t>
      </w:r>
      <w:r w:rsidRPr="00DD6191">
        <w:rPr>
          <w:rFonts w:ascii="Times New Roman" w:eastAsia="Times New Roman" w:hAnsi="Times New Roman" w:cs="Times New Roman"/>
          <w:color w:val="auto"/>
          <w:sz w:val="22"/>
          <w:szCs w:val="22"/>
          <w:lang w:eastAsia="ru-RU"/>
        </w:rPr>
        <w:t>дати</w:t>
      </w:r>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здачі</w:t>
      </w:r>
      <w:proofErr w:type="spellEnd"/>
      <w:r w:rsidRPr="00DD6191">
        <w:rPr>
          <w:rFonts w:ascii="Times New Roman" w:eastAsia="Times New Roman" w:hAnsi="Times New Roman" w:cs="Times New Roman"/>
          <w:color w:val="auto"/>
          <w:sz w:val="22"/>
          <w:szCs w:val="22"/>
          <w:lang w:val="ru-RU" w:eastAsia="ru-RU"/>
        </w:rPr>
        <w:t xml:space="preserve"> транспортного </w:t>
      </w:r>
      <w:proofErr w:type="spellStart"/>
      <w:r w:rsidRPr="00DD6191">
        <w:rPr>
          <w:rFonts w:ascii="Times New Roman" w:eastAsia="Times New Roman" w:hAnsi="Times New Roman" w:cs="Times New Roman"/>
          <w:color w:val="auto"/>
          <w:sz w:val="22"/>
          <w:szCs w:val="22"/>
          <w:lang w:val="ru-RU" w:eastAsia="ru-RU"/>
        </w:rPr>
        <w:t>засобу</w:t>
      </w:r>
      <w:proofErr w:type="spellEnd"/>
      <w:r w:rsidRPr="00DD6191">
        <w:rPr>
          <w:rFonts w:ascii="Times New Roman" w:eastAsia="Times New Roman" w:hAnsi="Times New Roman" w:cs="Times New Roman"/>
          <w:color w:val="auto"/>
          <w:sz w:val="22"/>
          <w:szCs w:val="22"/>
          <w:lang w:val="ru-RU" w:eastAsia="ru-RU"/>
        </w:rPr>
        <w:t xml:space="preserve"> в ремонт (в </w:t>
      </w:r>
      <w:proofErr w:type="spellStart"/>
      <w:r w:rsidRPr="00DD6191">
        <w:rPr>
          <w:rFonts w:ascii="Times New Roman" w:eastAsia="Times New Roman" w:hAnsi="Times New Roman" w:cs="Times New Roman"/>
          <w:color w:val="auto"/>
          <w:sz w:val="22"/>
          <w:szCs w:val="22"/>
          <w:lang w:val="ru-RU" w:eastAsia="ru-RU"/>
        </w:rPr>
        <w:t>індивідуальному</w:t>
      </w:r>
      <w:proofErr w:type="spellEnd"/>
      <w:r w:rsidRPr="00DD6191">
        <w:rPr>
          <w:rFonts w:ascii="Times New Roman" w:eastAsia="Times New Roman" w:hAnsi="Times New Roman" w:cs="Times New Roman"/>
          <w:color w:val="auto"/>
          <w:sz w:val="22"/>
          <w:szCs w:val="22"/>
          <w:lang w:val="ru-RU" w:eastAsia="ru-RU"/>
        </w:rPr>
        <w:t xml:space="preserve"> порядку </w:t>
      </w:r>
      <w:proofErr w:type="spellStart"/>
      <w:r w:rsidRPr="00DD6191">
        <w:rPr>
          <w:rFonts w:ascii="Times New Roman" w:eastAsia="Times New Roman" w:hAnsi="Times New Roman" w:cs="Times New Roman"/>
          <w:color w:val="auto"/>
          <w:sz w:val="22"/>
          <w:szCs w:val="22"/>
          <w:lang w:val="ru-RU" w:eastAsia="ru-RU"/>
        </w:rPr>
        <w:t>узгоджується</w:t>
      </w:r>
      <w:proofErr w:type="spellEnd"/>
      <w:r w:rsidRPr="00DD6191">
        <w:rPr>
          <w:rFonts w:ascii="Times New Roman" w:eastAsia="Times New Roman" w:hAnsi="Times New Roman" w:cs="Times New Roman"/>
          <w:color w:val="auto"/>
          <w:sz w:val="22"/>
          <w:szCs w:val="22"/>
          <w:lang w:val="ru-RU" w:eastAsia="ru-RU"/>
        </w:rPr>
        <w:t xml:space="preserve"> з </w:t>
      </w:r>
      <w:proofErr w:type="spellStart"/>
      <w:r w:rsidRPr="00DD6191">
        <w:rPr>
          <w:rFonts w:ascii="Times New Roman" w:eastAsia="Times New Roman" w:hAnsi="Times New Roman" w:cs="Times New Roman"/>
          <w:color w:val="auto"/>
          <w:sz w:val="22"/>
          <w:szCs w:val="22"/>
          <w:lang w:val="ru-RU" w:eastAsia="ru-RU"/>
        </w:rPr>
        <w:t>Замовником</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інший</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термін</w:t>
      </w:r>
      <w:proofErr w:type="spellEnd"/>
      <w:r w:rsidRPr="00DD6191">
        <w:rPr>
          <w:rFonts w:ascii="Times New Roman" w:eastAsia="Times New Roman" w:hAnsi="Times New Roman" w:cs="Times New Roman"/>
          <w:color w:val="auto"/>
          <w:sz w:val="22"/>
          <w:szCs w:val="22"/>
          <w:lang w:val="ru-RU" w:eastAsia="ru-RU"/>
        </w:rPr>
        <w:t xml:space="preserve"> з </w:t>
      </w:r>
      <w:proofErr w:type="spellStart"/>
      <w:r w:rsidRPr="00DD6191">
        <w:rPr>
          <w:rFonts w:ascii="Times New Roman" w:eastAsia="Times New Roman" w:hAnsi="Times New Roman" w:cs="Times New Roman"/>
          <w:color w:val="auto"/>
          <w:sz w:val="22"/>
          <w:szCs w:val="22"/>
          <w:lang w:val="ru-RU" w:eastAsia="ru-RU"/>
        </w:rPr>
        <w:t>відповідним</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обґрунтуванням</w:t>
      </w:r>
      <w:proofErr w:type="spellEnd"/>
      <w:r w:rsidRPr="00DD6191">
        <w:rPr>
          <w:rFonts w:ascii="Times New Roman" w:eastAsia="Times New Roman" w:hAnsi="Times New Roman" w:cs="Times New Roman"/>
          <w:color w:val="auto"/>
          <w:sz w:val="22"/>
          <w:szCs w:val="22"/>
          <w:lang w:val="ru-RU" w:eastAsia="ru-RU"/>
        </w:rPr>
        <w:t>)</w:t>
      </w:r>
      <w:r w:rsidRPr="00DD6191">
        <w:rPr>
          <w:rFonts w:ascii="Times New Roman" w:eastAsia="Times New Roman" w:hAnsi="Times New Roman" w:cs="Times New Roman"/>
          <w:color w:val="auto"/>
          <w:sz w:val="22"/>
          <w:szCs w:val="22"/>
          <w:lang w:eastAsia="ru-RU"/>
        </w:rPr>
        <w:t>.</w:t>
      </w:r>
    </w:p>
    <w:p w14:paraId="611D66ED" w14:textId="77777777" w:rsidR="00DD6191" w:rsidRPr="00DD6191" w:rsidRDefault="00DD6191" w:rsidP="00DD6191">
      <w:pPr>
        <w:tabs>
          <w:tab w:val="left" w:pos="851"/>
        </w:tabs>
        <w:autoSpaceDE w:val="0"/>
        <w:autoSpaceDN w:val="0"/>
        <w:adjustRightInd w:val="0"/>
        <w:ind w:firstLine="567"/>
        <w:jc w:val="both"/>
        <w:rPr>
          <w:rFonts w:ascii="Times New Roman" w:eastAsia="Times New Roman" w:hAnsi="Times New Roman" w:cs="Times New Roman"/>
          <w:color w:val="auto"/>
          <w:sz w:val="22"/>
          <w:szCs w:val="22"/>
          <w:lang w:eastAsia="ru-RU"/>
        </w:rPr>
      </w:pPr>
      <w:r w:rsidRPr="00DD6191">
        <w:rPr>
          <w:rFonts w:ascii="Times New Roman" w:eastAsia="Times New Roman" w:hAnsi="Times New Roman" w:cs="Times New Roman"/>
          <w:color w:val="auto"/>
          <w:sz w:val="22"/>
          <w:szCs w:val="22"/>
          <w:lang w:val="ru-RU" w:eastAsia="ru-RU"/>
        </w:rPr>
        <w:t>3.3</w:t>
      </w:r>
      <w:r w:rsidRPr="00DD6191">
        <w:rPr>
          <w:rFonts w:ascii="Times New Roman" w:eastAsia="Times New Roman" w:hAnsi="Times New Roman" w:cs="Times New Roman"/>
          <w:color w:val="auto"/>
          <w:sz w:val="22"/>
          <w:szCs w:val="22"/>
          <w:lang w:eastAsia="ru-RU"/>
        </w:rPr>
        <w:t>.</w:t>
      </w:r>
      <w:r w:rsidRPr="00DD6191">
        <w:rPr>
          <w:rFonts w:ascii="Times New Roman" w:eastAsia="Times New Roman" w:hAnsi="Times New Roman" w:cs="Times New Roman"/>
          <w:color w:val="auto"/>
          <w:sz w:val="22"/>
          <w:szCs w:val="22"/>
          <w:lang w:val="ru-RU" w:eastAsia="ru-RU"/>
        </w:rPr>
        <w:t xml:space="preserve"> Початок </w:t>
      </w:r>
      <w:proofErr w:type="spellStart"/>
      <w:r w:rsidRPr="00DD6191">
        <w:rPr>
          <w:rFonts w:ascii="Times New Roman" w:eastAsia="Times New Roman" w:hAnsi="Times New Roman" w:cs="Times New Roman"/>
          <w:color w:val="auto"/>
          <w:sz w:val="22"/>
          <w:szCs w:val="22"/>
          <w:lang w:val="ru-RU" w:eastAsia="ru-RU"/>
        </w:rPr>
        <w:t>надання</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послуг</w:t>
      </w:r>
      <w:proofErr w:type="spellEnd"/>
      <w:r w:rsidRPr="00DD6191">
        <w:rPr>
          <w:rFonts w:ascii="Times New Roman" w:eastAsia="Times New Roman" w:hAnsi="Times New Roman" w:cs="Times New Roman"/>
          <w:color w:val="auto"/>
          <w:sz w:val="22"/>
          <w:szCs w:val="22"/>
          <w:lang w:val="ru-RU" w:eastAsia="ru-RU"/>
        </w:rPr>
        <w:t xml:space="preserve"> не </w:t>
      </w:r>
      <w:proofErr w:type="spellStart"/>
      <w:r w:rsidRPr="00DD6191">
        <w:rPr>
          <w:rFonts w:ascii="Times New Roman" w:eastAsia="Times New Roman" w:hAnsi="Times New Roman" w:cs="Times New Roman"/>
          <w:color w:val="auto"/>
          <w:sz w:val="22"/>
          <w:szCs w:val="22"/>
          <w:lang w:val="ru-RU" w:eastAsia="ru-RU"/>
        </w:rPr>
        <w:t>пізніше</w:t>
      </w:r>
      <w:proofErr w:type="spellEnd"/>
      <w:r w:rsidRPr="00DD6191">
        <w:rPr>
          <w:rFonts w:ascii="Times New Roman" w:eastAsia="Times New Roman" w:hAnsi="Times New Roman" w:cs="Times New Roman"/>
          <w:color w:val="auto"/>
          <w:sz w:val="22"/>
          <w:szCs w:val="22"/>
          <w:lang w:val="ru-RU" w:eastAsia="ru-RU"/>
        </w:rPr>
        <w:t xml:space="preserve"> </w:t>
      </w:r>
      <w:r w:rsidRPr="00DD6191">
        <w:rPr>
          <w:rFonts w:ascii="Times New Roman" w:eastAsia="Times New Roman" w:hAnsi="Times New Roman" w:cs="Times New Roman"/>
          <w:color w:val="auto"/>
          <w:sz w:val="22"/>
          <w:szCs w:val="22"/>
          <w:lang w:eastAsia="ru-RU"/>
        </w:rPr>
        <w:t>5</w:t>
      </w:r>
      <w:r w:rsidRPr="00DD6191">
        <w:rPr>
          <w:rFonts w:ascii="Times New Roman" w:eastAsia="Times New Roman" w:hAnsi="Times New Roman" w:cs="Times New Roman"/>
          <w:color w:val="auto"/>
          <w:sz w:val="22"/>
          <w:szCs w:val="22"/>
          <w:lang w:val="ru-RU" w:eastAsia="ru-RU"/>
        </w:rPr>
        <w:t xml:space="preserve">-ох </w:t>
      </w:r>
      <w:r w:rsidRPr="00DD6191">
        <w:rPr>
          <w:rFonts w:ascii="Times New Roman" w:eastAsia="Times New Roman" w:hAnsi="Times New Roman" w:cs="Times New Roman"/>
          <w:color w:val="auto"/>
          <w:sz w:val="22"/>
          <w:szCs w:val="22"/>
          <w:lang w:eastAsia="ru-RU"/>
        </w:rPr>
        <w:t xml:space="preserve">робочих </w:t>
      </w:r>
      <w:proofErr w:type="spellStart"/>
      <w:r w:rsidRPr="00DD6191">
        <w:rPr>
          <w:rFonts w:ascii="Times New Roman" w:eastAsia="Times New Roman" w:hAnsi="Times New Roman" w:cs="Times New Roman"/>
          <w:color w:val="auto"/>
          <w:sz w:val="22"/>
          <w:szCs w:val="22"/>
          <w:lang w:val="ru-RU" w:eastAsia="ru-RU"/>
        </w:rPr>
        <w:t>днів</w:t>
      </w:r>
      <w:proofErr w:type="spellEnd"/>
      <w:r w:rsidRPr="00DD6191">
        <w:rPr>
          <w:rFonts w:ascii="Times New Roman" w:eastAsia="Times New Roman" w:hAnsi="Times New Roman" w:cs="Times New Roman"/>
          <w:color w:val="auto"/>
          <w:sz w:val="22"/>
          <w:szCs w:val="22"/>
          <w:lang w:val="ru-RU" w:eastAsia="ru-RU"/>
        </w:rPr>
        <w:t xml:space="preserve"> з </w:t>
      </w:r>
      <w:r w:rsidRPr="00DD6191">
        <w:rPr>
          <w:rFonts w:ascii="Times New Roman" w:eastAsia="Times New Roman" w:hAnsi="Times New Roman" w:cs="Times New Roman"/>
          <w:color w:val="auto"/>
          <w:sz w:val="22"/>
          <w:szCs w:val="22"/>
          <w:lang w:eastAsia="ru-RU"/>
        </w:rPr>
        <w:t>дати</w:t>
      </w:r>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подання</w:t>
      </w:r>
      <w:proofErr w:type="spellEnd"/>
      <w:r w:rsidRPr="00DD6191">
        <w:rPr>
          <w:rFonts w:ascii="Times New Roman" w:eastAsia="Times New Roman" w:hAnsi="Times New Roman" w:cs="Times New Roman"/>
          <w:color w:val="auto"/>
          <w:sz w:val="22"/>
          <w:szCs w:val="22"/>
          <w:lang w:val="ru-RU" w:eastAsia="ru-RU"/>
        </w:rPr>
        <w:t xml:space="preserve"> заявки на </w:t>
      </w:r>
      <w:proofErr w:type="spellStart"/>
      <w:r w:rsidRPr="00DD6191">
        <w:rPr>
          <w:rFonts w:ascii="Times New Roman" w:eastAsia="Times New Roman" w:hAnsi="Times New Roman" w:cs="Times New Roman"/>
          <w:color w:val="auto"/>
          <w:sz w:val="22"/>
          <w:szCs w:val="22"/>
          <w:lang w:val="ru-RU" w:eastAsia="ru-RU"/>
        </w:rPr>
        <w:t>проведення</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технічного</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обслуговування</w:t>
      </w:r>
      <w:proofErr w:type="spellEnd"/>
      <w:r w:rsidRPr="00DD6191">
        <w:rPr>
          <w:rFonts w:ascii="Times New Roman" w:eastAsia="Times New Roman" w:hAnsi="Times New Roman" w:cs="Times New Roman"/>
          <w:color w:val="auto"/>
          <w:sz w:val="22"/>
          <w:szCs w:val="22"/>
          <w:lang w:val="ru-RU" w:eastAsia="ru-RU"/>
        </w:rPr>
        <w:t xml:space="preserve"> та</w:t>
      </w:r>
      <w:r w:rsidRPr="00DD6191">
        <w:rPr>
          <w:rFonts w:ascii="Times New Roman" w:eastAsia="Times New Roman" w:hAnsi="Times New Roman" w:cs="Times New Roman"/>
          <w:color w:val="auto"/>
          <w:sz w:val="22"/>
          <w:szCs w:val="22"/>
          <w:lang w:eastAsia="ru-RU"/>
        </w:rPr>
        <w:t>/або</w:t>
      </w:r>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поточн</w:t>
      </w:r>
      <w:proofErr w:type="spellEnd"/>
      <w:r w:rsidRPr="00DD6191">
        <w:rPr>
          <w:rFonts w:ascii="Times New Roman" w:eastAsia="Times New Roman" w:hAnsi="Times New Roman" w:cs="Times New Roman"/>
          <w:color w:val="auto"/>
          <w:sz w:val="22"/>
          <w:szCs w:val="22"/>
          <w:lang w:eastAsia="ru-RU"/>
        </w:rPr>
        <w:t>ого</w:t>
      </w:r>
      <w:r w:rsidRPr="00DD6191">
        <w:rPr>
          <w:rFonts w:ascii="Times New Roman" w:eastAsia="Times New Roman" w:hAnsi="Times New Roman" w:cs="Times New Roman"/>
          <w:color w:val="auto"/>
          <w:sz w:val="22"/>
          <w:szCs w:val="22"/>
          <w:lang w:val="ru-RU" w:eastAsia="ru-RU"/>
        </w:rPr>
        <w:t xml:space="preserve"> ремонт</w:t>
      </w:r>
      <w:r w:rsidRPr="00DD6191">
        <w:rPr>
          <w:rFonts w:ascii="Times New Roman" w:eastAsia="Times New Roman" w:hAnsi="Times New Roman" w:cs="Times New Roman"/>
          <w:color w:val="auto"/>
          <w:sz w:val="22"/>
          <w:szCs w:val="22"/>
          <w:lang w:eastAsia="ru-RU"/>
        </w:rPr>
        <w:t>у</w:t>
      </w:r>
      <w:r w:rsidRPr="00DD6191">
        <w:rPr>
          <w:rFonts w:ascii="Times New Roman" w:eastAsia="Times New Roman" w:hAnsi="Times New Roman" w:cs="Times New Roman"/>
          <w:color w:val="auto"/>
          <w:sz w:val="22"/>
          <w:szCs w:val="22"/>
          <w:lang w:val="ru-RU" w:eastAsia="ru-RU"/>
        </w:rPr>
        <w:t>.</w:t>
      </w:r>
    </w:p>
    <w:p w14:paraId="400272D5" w14:textId="77777777" w:rsidR="00DD6191" w:rsidRPr="00DD6191" w:rsidRDefault="00DD6191" w:rsidP="00DD6191">
      <w:pPr>
        <w:widowControl/>
        <w:numPr>
          <w:ilvl w:val="0"/>
          <w:numId w:val="33"/>
        </w:numPr>
        <w:tabs>
          <w:tab w:val="left" w:pos="851"/>
        </w:tabs>
        <w:autoSpaceDE w:val="0"/>
        <w:autoSpaceDN w:val="0"/>
        <w:adjustRightInd w:val="0"/>
        <w:spacing w:after="160" w:line="278" w:lineRule="auto"/>
        <w:ind w:left="0" w:firstLine="567"/>
        <w:contextualSpacing/>
        <w:jc w:val="both"/>
        <w:rPr>
          <w:rFonts w:ascii="Times New Roman" w:eastAsia="Times New Roman" w:hAnsi="Times New Roman" w:cs="Times New Roman"/>
          <w:color w:val="auto"/>
          <w:sz w:val="22"/>
          <w:szCs w:val="22"/>
          <w:lang w:val="ru-RU" w:eastAsia="ru-RU"/>
        </w:rPr>
      </w:pPr>
      <w:r w:rsidRPr="00DD6191">
        <w:rPr>
          <w:rFonts w:ascii="Times New Roman" w:eastAsia="Times New Roman" w:hAnsi="Times New Roman" w:cs="Times New Roman"/>
          <w:b/>
          <w:bCs/>
          <w:color w:val="auto"/>
          <w:sz w:val="22"/>
          <w:szCs w:val="22"/>
          <w:lang w:eastAsia="ru-RU"/>
        </w:rPr>
        <w:t>Строк</w:t>
      </w:r>
      <w:r w:rsidRPr="00DD6191">
        <w:rPr>
          <w:rFonts w:ascii="Times New Roman" w:eastAsia="Times New Roman" w:hAnsi="Times New Roman" w:cs="Times New Roman"/>
          <w:b/>
          <w:bCs/>
          <w:color w:val="auto"/>
          <w:sz w:val="22"/>
          <w:szCs w:val="22"/>
          <w:lang w:val="ru-RU" w:eastAsia="ru-RU"/>
        </w:rPr>
        <w:t xml:space="preserve"> </w:t>
      </w:r>
      <w:proofErr w:type="spellStart"/>
      <w:r w:rsidRPr="00DD6191">
        <w:rPr>
          <w:rFonts w:ascii="Times New Roman" w:eastAsia="Times New Roman" w:hAnsi="Times New Roman" w:cs="Times New Roman"/>
          <w:b/>
          <w:bCs/>
          <w:color w:val="auto"/>
          <w:sz w:val="22"/>
          <w:szCs w:val="22"/>
          <w:lang w:val="ru-RU" w:eastAsia="ru-RU"/>
        </w:rPr>
        <w:t>надання</w:t>
      </w:r>
      <w:proofErr w:type="spellEnd"/>
      <w:r w:rsidRPr="00DD6191">
        <w:rPr>
          <w:rFonts w:ascii="Times New Roman" w:eastAsia="Times New Roman" w:hAnsi="Times New Roman" w:cs="Times New Roman"/>
          <w:b/>
          <w:bCs/>
          <w:color w:val="auto"/>
          <w:sz w:val="22"/>
          <w:szCs w:val="22"/>
          <w:lang w:val="ru-RU" w:eastAsia="ru-RU"/>
        </w:rPr>
        <w:t xml:space="preserve"> </w:t>
      </w:r>
      <w:proofErr w:type="spellStart"/>
      <w:r w:rsidRPr="00DD6191">
        <w:rPr>
          <w:rFonts w:ascii="Times New Roman" w:eastAsia="Times New Roman" w:hAnsi="Times New Roman" w:cs="Times New Roman"/>
          <w:b/>
          <w:bCs/>
          <w:color w:val="auto"/>
          <w:sz w:val="22"/>
          <w:szCs w:val="22"/>
          <w:lang w:val="ru-RU" w:eastAsia="ru-RU"/>
        </w:rPr>
        <w:t>послуг</w:t>
      </w:r>
      <w:proofErr w:type="spellEnd"/>
      <w:r w:rsidRPr="00DD6191">
        <w:rPr>
          <w:rFonts w:ascii="Times New Roman" w:eastAsia="Times New Roman" w:hAnsi="Times New Roman" w:cs="Times New Roman"/>
          <w:color w:val="auto"/>
          <w:sz w:val="22"/>
          <w:szCs w:val="22"/>
          <w:lang w:val="ru-RU" w:eastAsia="ru-RU"/>
        </w:rPr>
        <w:t xml:space="preserve"> – </w:t>
      </w:r>
      <w:r w:rsidRPr="00DD6191">
        <w:rPr>
          <w:rFonts w:ascii="Times New Roman" w:eastAsia="Times New Roman" w:hAnsi="Times New Roman" w:cs="Times New Roman"/>
          <w:color w:val="auto"/>
          <w:sz w:val="22"/>
          <w:szCs w:val="22"/>
          <w:lang w:eastAsia="ru-RU"/>
        </w:rPr>
        <w:t xml:space="preserve"> 31.12.2026р</w:t>
      </w:r>
      <w:r w:rsidRPr="00DD6191">
        <w:rPr>
          <w:rFonts w:ascii="Times New Roman" w:eastAsia="Times New Roman" w:hAnsi="Times New Roman" w:cs="Times New Roman"/>
          <w:color w:val="auto"/>
          <w:sz w:val="22"/>
          <w:szCs w:val="22"/>
          <w:lang w:val="ru-RU" w:eastAsia="ru-RU"/>
        </w:rPr>
        <w:t>.</w:t>
      </w:r>
    </w:p>
    <w:p w14:paraId="38FC1BF6" w14:textId="77777777" w:rsidR="00DD6191" w:rsidRPr="00DD6191" w:rsidRDefault="00DD6191" w:rsidP="00DD6191">
      <w:pPr>
        <w:widowControl/>
        <w:numPr>
          <w:ilvl w:val="0"/>
          <w:numId w:val="33"/>
        </w:numPr>
        <w:tabs>
          <w:tab w:val="left" w:pos="851"/>
          <w:tab w:val="left" w:pos="993"/>
        </w:tabs>
        <w:autoSpaceDE w:val="0"/>
        <w:autoSpaceDN w:val="0"/>
        <w:adjustRightInd w:val="0"/>
        <w:spacing w:after="160" w:line="278" w:lineRule="auto"/>
        <w:ind w:left="0" w:firstLine="567"/>
        <w:contextualSpacing/>
        <w:jc w:val="both"/>
        <w:rPr>
          <w:rFonts w:ascii="Times New Roman" w:eastAsia="Times New Roman" w:hAnsi="Times New Roman" w:cs="Times New Roman"/>
          <w:b/>
          <w:bCs/>
          <w:color w:val="auto"/>
          <w:sz w:val="22"/>
          <w:szCs w:val="22"/>
          <w:lang w:eastAsia="ru-RU"/>
        </w:rPr>
      </w:pPr>
      <w:r w:rsidRPr="00DD6191">
        <w:rPr>
          <w:rFonts w:ascii="Times New Roman" w:eastAsia="Times New Roman" w:hAnsi="Times New Roman" w:cs="Times New Roman"/>
          <w:b/>
          <w:bCs/>
          <w:color w:val="auto"/>
          <w:sz w:val="22"/>
          <w:szCs w:val="22"/>
          <w:lang w:val="ru-RU" w:eastAsia="ru-RU"/>
        </w:rPr>
        <w:t>Ва</w:t>
      </w:r>
      <w:proofErr w:type="spellStart"/>
      <w:r w:rsidRPr="00DD6191">
        <w:rPr>
          <w:rFonts w:ascii="Times New Roman" w:eastAsia="Times New Roman" w:hAnsi="Times New Roman" w:cs="Times New Roman"/>
          <w:b/>
          <w:bCs/>
          <w:color w:val="auto"/>
          <w:sz w:val="22"/>
          <w:szCs w:val="22"/>
          <w:lang w:eastAsia="ru-RU"/>
        </w:rPr>
        <w:t>ртість</w:t>
      </w:r>
      <w:proofErr w:type="spellEnd"/>
      <w:r w:rsidRPr="00DD6191">
        <w:rPr>
          <w:rFonts w:ascii="Times New Roman" w:eastAsia="Times New Roman" w:hAnsi="Times New Roman" w:cs="Times New Roman"/>
          <w:b/>
          <w:bCs/>
          <w:color w:val="auto"/>
          <w:sz w:val="22"/>
          <w:szCs w:val="22"/>
          <w:lang w:eastAsia="ru-RU"/>
        </w:rPr>
        <w:t xml:space="preserve"> послуг з проведення технічного обслуговування та поточного ремонту техніки Замовника складається з:</w:t>
      </w:r>
    </w:p>
    <w:p w14:paraId="3AC98A41" w14:textId="363A3A3D" w:rsidR="00DD6191" w:rsidRPr="00DD6191" w:rsidRDefault="00DD6191" w:rsidP="00DD6191">
      <w:pPr>
        <w:tabs>
          <w:tab w:val="left" w:pos="851"/>
        </w:tabs>
        <w:autoSpaceDE w:val="0"/>
        <w:autoSpaceDN w:val="0"/>
        <w:adjustRightInd w:val="0"/>
        <w:ind w:firstLine="567"/>
        <w:contextualSpacing/>
        <w:jc w:val="both"/>
        <w:rPr>
          <w:rFonts w:ascii="Times New Roman" w:eastAsia="Times New Roman" w:hAnsi="Times New Roman" w:cs="Times New Roman"/>
          <w:color w:val="auto"/>
          <w:sz w:val="22"/>
          <w:szCs w:val="22"/>
          <w:lang w:eastAsia="ru-RU"/>
        </w:rPr>
      </w:pPr>
      <w:r w:rsidRPr="00DD6191">
        <w:rPr>
          <w:rFonts w:ascii="Times New Roman" w:eastAsia="Times New Roman" w:hAnsi="Times New Roman" w:cs="Times New Roman"/>
          <w:color w:val="auto"/>
          <w:sz w:val="22"/>
          <w:szCs w:val="22"/>
          <w:lang w:eastAsia="ru-RU"/>
        </w:rPr>
        <w:t xml:space="preserve">- вартості послуг з проведення технічного обслуговування кранів-маніпуляторів </w:t>
      </w:r>
      <w:r w:rsidRPr="00DD6191">
        <w:rPr>
          <w:rFonts w:ascii="Times New Roman" w:eastAsia="Times New Roman" w:hAnsi="Times New Roman" w:cs="Times New Roman"/>
          <w:b/>
          <w:color w:val="auto"/>
          <w:sz w:val="22"/>
          <w:szCs w:val="22"/>
          <w:lang w:eastAsia="ru-RU"/>
        </w:rPr>
        <w:t>HYVA HB232- E3</w:t>
      </w:r>
      <w:r w:rsidRPr="00DD6191">
        <w:rPr>
          <w:rFonts w:ascii="Times New Roman" w:eastAsia="Times New Roman" w:hAnsi="Times New Roman" w:cs="Times New Roman"/>
          <w:color w:val="auto"/>
          <w:sz w:val="22"/>
          <w:szCs w:val="22"/>
          <w:lang w:eastAsia="ru-RU"/>
        </w:rPr>
        <w:t xml:space="preserve"> (</w:t>
      </w:r>
      <w:bookmarkStart w:id="13" w:name="_Hlk213159357"/>
      <w:r w:rsidRPr="00DD6191">
        <w:rPr>
          <w:rFonts w:ascii="Times New Roman" w:eastAsia="Times New Roman" w:hAnsi="Times New Roman" w:cs="Times New Roman"/>
          <w:color w:val="auto"/>
          <w:sz w:val="22"/>
          <w:szCs w:val="22"/>
          <w:lang w:eastAsia="ru-RU"/>
        </w:rPr>
        <w:t xml:space="preserve">ТО-100 </w:t>
      </w:r>
      <w:proofErr w:type="spellStart"/>
      <w:r w:rsidRPr="00DD6191">
        <w:rPr>
          <w:rFonts w:ascii="Times New Roman" w:eastAsia="Times New Roman" w:hAnsi="Times New Roman" w:cs="Times New Roman"/>
          <w:color w:val="auto"/>
          <w:sz w:val="22"/>
          <w:szCs w:val="22"/>
          <w:lang w:eastAsia="ru-RU"/>
        </w:rPr>
        <w:t>мото</w:t>
      </w:r>
      <w:proofErr w:type="spellEnd"/>
      <w:r w:rsidRPr="00DD6191">
        <w:rPr>
          <w:rFonts w:ascii="Times New Roman" w:eastAsia="Times New Roman" w:hAnsi="Times New Roman" w:cs="Times New Roman"/>
          <w:color w:val="auto"/>
          <w:sz w:val="22"/>
          <w:szCs w:val="22"/>
          <w:lang w:eastAsia="ru-RU"/>
        </w:rPr>
        <w:t xml:space="preserve">/годин </w:t>
      </w:r>
      <w:bookmarkEnd w:id="13"/>
      <w:r w:rsidRPr="00DD6191">
        <w:rPr>
          <w:rFonts w:ascii="Times New Roman" w:eastAsia="Times New Roman" w:hAnsi="Times New Roman" w:cs="Times New Roman"/>
          <w:color w:val="auto"/>
          <w:sz w:val="22"/>
          <w:szCs w:val="22"/>
          <w:lang w:eastAsia="ru-RU"/>
        </w:rPr>
        <w:t>– 16 послуг (</w:t>
      </w:r>
      <w:bookmarkStart w:id="14" w:name="_Hlk213159389"/>
      <w:r w:rsidRPr="00DD6191">
        <w:rPr>
          <w:rFonts w:ascii="Times New Roman" w:eastAsia="Times New Roman" w:hAnsi="Times New Roman" w:cs="Times New Roman"/>
          <w:color w:val="auto"/>
          <w:sz w:val="22"/>
          <w:szCs w:val="22"/>
          <w:lang w:eastAsia="ru-RU"/>
        </w:rPr>
        <w:t>11 ТО Сумська обл</w:t>
      </w:r>
      <w:bookmarkEnd w:id="14"/>
      <w:r w:rsidRPr="00DD6191">
        <w:rPr>
          <w:rFonts w:ascii="Times New Roman" w:eastAsia="Times New Roman" w:hAnsi="Times New Roman" w:cs="Times New Roman"/>
          <w:color w:val="auto"/>
          <w:sz w:val="22"/>
          <w:szCs w:val="22"/>
          <w:lang w:eastAsia="ru-RU"/>
        </w:rPr>
        <w:t xml:space="preserve">. (10 ТО Охтирський р-н, 1 ТО Роменський р-н), 2 ТО Полтавська обл., 3 ТО Івано-Франківська обл. Калуський р-н), ТО-500 </w:t>
      </w:r>
      <w:proofErr w:type="spellStart"/>
      <w:r w:rsidRPr="00DD6191">
        <w:rPr>
          <w:rFonts w:ascii="Times New Roman" w:eastAsia="Times New Roman" w:hAnsi="Times New Roman" w:cs="Times New Roman"/>
          <w:color w:val="auto"/>
          <w:sz w:val="22"/>
          <w:szCs w:val="22"/>
          <w:lang w:eastAsia="ru-RU"/>
        </w:rPr>
        <w:t>мото</w:t>
      </w:r>
      <w:proofErr w:type="spellEnd"/>
      <w:r w:rsidRPr="00DD6191">
        <w:rPr>
          <w:rFonts w:ascii="Times New Roman" w:eastAsia="Times New Roman" w:hAnsi="Times New Roman" w:cs="Times New Roman"/>
          <w:color w:val="auto"/>
          <w:sz w:val="22"/>
          <w:szCs w:val="22"/>
          <w:lang w:eastAsia="ru-RU"/>
        </w:rPr>
        <w:t xml:space="preserve">/годин – 15 послуг (3 ТО Сумська обл. (1 ТО </w:t>
      </w:r>
      <w:r w:rsidRPr="00DD6191">
        <w:rPr>
          <w:rFonts w:ascii="Times New Roman" w:eastAsia="Times New Roman" w:hAnsi="Times New Roman" w:cs="Times New Roman"/>
          <w:sz w:val="22"/>
          <w:szCs w:val="22"/>
          <w:lang w:eastAsia="ru-RU"/>
        </w:rPr>
        <w:t xml:space="preserve">Охтирський р-н, 2 ТО Роменський р-н), 6 ТО Івано-Франківська обл. Надвірнянський р-н, 3 ТО </w:t>
      </w:r>
      <w:r w:rsidRPr="00A62833">
        <w:rPr>
          <w:rFonts w:ascii="Times New Roman" w:eastAsia="Times New Roman" w:hAnsi="Times New Roman" w:cs="Times New Roman"/>
          <w:sz w:val="22"/>
          <w:szCs w:val="22"/>
          <w:lang w:eastAsia="ru-RU"/>
        </w:rPr>
        <w:t xml:space="preserve">Львівська обл., </w:t>
      </w:r>
      <w:r w:rsidR="00601886" w:rsidRPr="00A62833">
        <w:rPr>
          <w:rFonts w:ascii="Times New Roman" w:eastAsia="Times New Roman" w:hAnsi="Times New Roman" w:cs="Times New Roman"/>
          <w:sz w:val="22"/>
          <w:szCs w:val="22"/>
          <w:lang w:val="ru-RU" w:eastAsia="ru-RU"/>
        </w:rPr>
        <w:t>2</w:t>
      </w:r>
      <w:r w:rsidRPr="00A62833">
        <w:rPr>
          <w:rFonts w:ascii="Times New Roman" w:eastAsia="Times New Roman" w:hAnsi="Times New Roman" w:cs="Times New Roman"/>
          <w:sz w:val="22"/>
          <w:szCs w:val="22"/>
          <w:lang w:val="ru-RU" w:eastAsia="ru-RU"/>
        </w:rPr>
        <w:t xml:space="preserve"> </w:t>
      </w:r>
      <w:r w:rsidRPr="00A62833">
        <w:rPr>
          <w:rFonts w:ascii="Times New Roman" w:eastAsia="Times New Roman" w:hAnsi="Times New Roman" w:cs="Times New Roman"/>
          <w:sz w:val="22"/>
          <w:szCs w:val="22"/>
          <w:lang w:eastAsia="ru-RU"/>
        </w:rPr>
        <w:t xml:space="preserve">ТО Івано-Франківська обл. Калуський р-н), вартості </w:t>
      </w:r>
      <w:r w:rsidRPr="00A62833">
        <w:rPr>
          <w:rFonts w:ascii="Times New Roman" w:eastAsia="Times New Roman" w:hAnsi="Times New Roman" w:cs="Times New Roman"/>
          <w:color w:val="auto"/>
          <w:sz w:val="22"/>
          <w:szCs w:val="22"/>
          <w:lang w:eastAsia="ru-RU"/>
        </w:rPr>
        <w:t>запасних частин, витратних матеріалів</w:t>
      </w:r>
      <w:r w:rsidRPr="00DD6191">
        <w:rPr>
          <w:rFonts w:ascii="Times New Roman" w:eastAsia="Times New Roman" w:hAnsi="Times New Roman" w:cs="Times New Roman"/>
          <w:color w:val="auto"/>
          <w:sz w:val="22"/>
          <w:szCs w:val="22"/>
          <w:lang w:eastAsia="ru-RU"/>
        </w:rPr>
        <w:t xml:space="preserve"> та виїзду сервісної бригади, які потрібні для використання за фактичною потребою безпосередньо під час надання послуг з ТО Виконавцем;</w:t>
      </w:r>
    </w:p>
    <w:p w14:paraId="60C9A9F1" w14:textId="77777777" w:rsidR="00DD6191" w:rsidRPr="00DD6191" w:rsidRDefault="00DD6191" w:rsidP="00DD6191">
      <w:pPr>
        <w:tabs>
          <w:tab w:val="left" w:pos="851"/>
        </w:tabs>
        <w:autoSpaceDE w:val="0"/>
        <w:autoSpaceDN w:val="0"/>
        <w:adjustRightInd w:val="0"/>
        <w:spacing w:before="20"/>
        <w:ind w:firstLine="567"/>
        <w:contextualSpacing/>
        <w:jc w:val="both"/>
        <w:rPr>
          <w:rFonts w:ascii="Times New Roman CYR" w:eastAsia="Times New Roman" w:hAnsi="Times New Roman CYR" w:cs="Times New Roman CYR"/>
          <w:color w:val="auto"/>
          <w:sz w:val="22"/>
          <w:szCs w:val="22"/>
          <w:lang w:val="ru-RU" w:eastAsia="ru-RU"/>
        </w:rPr>
      </w:pPr>
      <w:r w:rsidRPr="00DD6191">
        <w:rPr>
          <w:rFonts w:ascii="Times New Roman" w:eastAsia="Times New Roman" w:hAnsi="Times New Roman" w:cs="Times New Roman"/>
          <w:color w:val="auto"/>
          <w:sz w:val="22"/>
          <w:szCs w:val="22"/>
          <w:lang w:eastAsia="ru-RU"/>
        </w:rPr>
        <w:t xml:space="preserve">- вартості одинадцяти виїздів сервісної бригади для проведення поточного ремонту на виробничій базі Замовника </w:t>
      </w:r>
      <w:proofErr w:type="spellStart"/>
      <w:r w:rsidRPr="00DD6191">
        <w:rPr>
          <w:rFonts w:ascii="Times New Roman CYR" w:eastAsia="Times New Roman" w:hAnsi="Times New Roman CYR" w:cs="Times New Roman CYR"/>
          <w:color w:val="auto"/>
          <w:sz w:val="22"/>
          <w:szCs w:val="22"/>
          <w:lang w:val="ru-RU" w:eastAsia="ru-RU"/>
        </w:rPr>
        <w:t>Сумська</w:t>
      </w:r>
      <w:proofErr w:type="spellEnd"/>
      <w:r w:rsidRPr="00DD6191">
        <w:rPr>
          <w:rFonts w:ascii="Times New Roman CYR" w:eastAsia="Times New Roman" w:hAnsi="Times New Roman CYR" w:cs="Times New Roman CYR"/>
          <w:color w:val="auto"/>
          <w:sz w:val="22"/>
          <w:szCs w:val="22"/>
          <w:lang w:val="ru-RU" w:eastAsia="ru-RU"/>
        </w:rPr>
        <w:t xml:space="preserve"> обл., </w:t>
      </w:r>
      <w:proofErr w:type="spellStart"/>
      <w:r w:rsidRPr="00DD6191">
        <w:rPr>
          <w:rFonts w:ascii="Times New Roman CYR" w:eastAsia="Times New Roman" w:hAnsi="Times New Roman CYR" w:cs="Times New Roman CYR"/>
          <w:color w:val="auto"/>
          <w:sz w:val="22"/>
          <w:szCs w:val="22"/>
          <w:lang w:val="ru-RU" w:eastAsia="ru-RU"/>
        </w:rPr>
        <w:t>Охтирський</w:t>
      </w:r>
      <w:proofErr w:type="spellEnd"/>
      <w:r w:rsidRPr="00DD6191">
        <w:rPr>
          <w:rFonts w:ascii="Times New Roman CYR" w:eastAsia="Times New Roman" w:hAnsi="Times New Roman CYR" w:cs="Times New Roman CYR"/>
          <w:color w:val="auto"/>
          <w:sz w:val="22"/>
          <w:szCs w:val="22"/>
          <w:lang w:val="ru-RU" w:eastAsia="ru-RU"/>
        </w:rPr>
        <w:t xml:space="preserve"> р-н;</w:t>
      </w:r>
    </w:p>
    <w:p w14:paraId="33896396" w14:textId="77777777" w:rsidR="00DD6191" w:rsidRPr="00DD6191" w:rsidRDefault="00DD6191" w:rsidP="00DD6191">
      <w:pPr>
        <w:tabs>
          <w:tab w:val="left" w:pos="851"/>
        </w:tabs>
        <w:autoSpaceDE w:val="0"/>
        <w:autoSpaceDN w:val="0"/>
        <w:adjustRightInd w:val="0"/>
        <w:spacing w:before="20"/>
        <w:ind w:firstLine="567"/>
        <w:contextualSpacing/>
        <w:jc w:val="both"/>
        <w:rPr>
          <w:rFonts w:ascii="Times New Roman CYR" w:eastAsia="Times New Roman" w:hAnsi="Times New Roman CYR" w:cs="Times New Roman CYR"/>
          <w:color w:val="auto"/>
          <w:sz w:val="22"/>
          <w:szCs w:val="22"/>
          <w:lang w:val="ru-RU" w:eastAsia="ru-RU"/>
        </w:rPr>
      </w:pPr>
      <w:r w:rsidRPr="00DD6191">
        <w:rPr>
          <w:rFonts w:ascii="Times New Roman" w:eastAsia="Times New Roman" w:hAnsi="Times New Roman" w:cs="Times New Roman"/>
          <w:color w:val="auto"/>
          <w:sz w:val="22"/>
          <w:szCs w:val="22"/>
          <w:lang w:eastAsia="ru-RU"/>
        </w:rPr>
        <w:t xml:space="preserve">- вартості трьох виїздів сервісної бригади для проведення поточного ремонту на виробничій базі Замовника </w:t>
      </w:r>
      <w:proofErr w:type="spellStart"/>
      <w:r w:rsidRPr="00DD6191">
        <w:rPr>
          <w:rFonts w:ascii="Times New Roman CYR" w:eastAsia="Times New Roman" w:hAnsi="Times New Roman CYR" w:cs="Times New Roman CYR"/>
          <w:color w:val="auto"/>
          <w:sz w:val="22"/>
          <w:szCs w:val="22"/>
          <w:lang w:val="ru-RU" w:eastAsia="ru-RU"/>
        </w:rPr>
        <w:t>Сумська</w:t>
      </w:r>
      <w:proofErr w:type="spellEnd"/>
      <w:r w:rsidRPr="00DD6191">
        <w:rPr>
          <w:rFonts w:ascii="Times New Roman CYR" w:eastAsia="Times New Roman" w:hAnsi="Times New Roman CYR" w:cs="Times New Roman CYR"/>
          <w:color w:val="auto"/>
          <w:sz w:val="22"/>
          <w:szCs w:val="22"/>
          <w:lang w:val="ru-RU" w:eastAsia="ru-RU"/>
        </w:rPr>
        <w:t xml:space="preserve"> обл., </w:t>
      </w:r>
      <w:r w:rsidRPr="00DD6191">
        <w:rPr>
          <w:rFonts w:ascii="Times New Roman CYR" w:eastAsia="Times New Roman" w:hAnsi="Times New Roman CYR" w:cs="Times New Roman CYR"/>
          <w:color w:val="auto"/>
          <w:sz w:val="22"/>
          <w:lang w:eastAsia="ru-RU"/>
        </w:rPr>
        <w:t>Роменський р-н</w:t>
      </w:r>
      <w:r w:rsidRPr="00DD6191">
        <w:rPr>
          <w:rFonts w:ascii="Times New Roman CYR" w:eastAsia="Times New Roman" w:hAnsi="Times New Roman CYR" w:cs="Times New Roman CYR"/>
          <w:color w:val="auto"/>
          <w:sz w:val="22"/>
          <w:szCs w:val="22"/>
          <w:lang w:val="ru-RU" w:eastAsia="ru-RU"/>
        </w:rPr>
        <w:t>;</w:t>
      </w:r>
    </w:p>
    <w:p w14:paraId="38BE2D96" w14:textId="77777777" w:rsidR="00DD6191" w:rsidRPr="00DD6191" w:rsidRDefault="00DD6191" w:rsidP="00DD6191">
      <w:pPr>
        <w:tabs>
          <w:tab w:val="left" w:pos="851"/>
        </w:tabs>
        <w:autoSpaceDE w:val="0"/>
        <w:autoSpaceDN w:val="0"/>
        <w:adjustRightInd w:val="0"/>
        <w:ind w:firstLine="284"/>
        <w:contextualSpacing/>
        <w:jc w:val="both"/>
        <w:rPr>
          <w:rFonts w:ascii="Times New Roman" w:eastAsia="Times New Roman" w:hAnsi="Times New Roman" w:cs="Times New Roman"/>
          <w:color w:val="auto"/>
          <w:sz w:val="22"/>
          <w:szCs w:val="22"/>
          <w:lang w:eastAsia="ru-RU"/>
        </w:rPr>
      </w:pPr>
      <w:r w:rsidRPr="00DD6191">
        <w:rPr>
          <w:rFonts w:ascii="Times New Roman" w:eastAsia="Times New Roman" w:hAnsi="Times New Roman" w:cs="Times New Roman"/>
          <w:color w:val="auto"/>
          <w:sz w:val="22"/>
          <w:szCs w:val="22"/>
          <w:lang w:eastAsia="ru-RU"/>
        </w:rPr>
        <w:t xml:space="preserve">- вартості двох </w:t>
      </w:r>
      <w:proofErr w:type="spellStart"/>
      <w:r w:rsidRPr="00DD6191">
        <w:rPr>
          <w:rFonts w:ascii="Times New Roman" w:eastAsia="Times New Roman" w:hAnsi="Times New Roman" w:cs="Times New Roman"/>
          <w:color w:val="auto"/>
          <w:sz w:val="22"/>
          <w:szCs w:val="22"/>
          <w:lang w:val="ru-RU" w:eastAsia="ru-RU"/>
        </w:rPr>
        <w:t>виїзд</w:t>
      </w:r>
      <w:r w:rsidRPr="00DD6191">
        <w:rPr>
          <w:rFonts w:ascii="Times New Roman" w:eastAsia="Times New Roman" w:hAnsi="Times New Roman" w:cs="Times New Roman"/>
          <w:color w:val="auto"/>
          <w:sz w:val="22"/>
          <w:szCs w:val="22"/>
          <w:lang w:eastAsia="ru-RU"/>
        </w:rPr>
        <w:t>ів</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сервісної</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бригади</w:t>
      </w:r>
      <w:proofErr w:type="spellEnd"/>
      <w:r w:rsidRPr="00DD6191">
        <w:rPr>
          <w:rFonts w:ascii="Times New Roman" w:eastAsia="Times New Roman" w:hAnsi="Times New Roman" w:cs="Times New Roman"/>
          <w:color w:val="auto"/>
          <w:sz w:val="22"/>
          <w:szCs w:val="22"/>
          <w:lang w:eastAsia="ru-RU"/>
        </w:rPr>
        <w:t xml:space="preserve"> для проведення поточного ремонту на виробничій базі Замовника Полтавська обл., Миргородський р-н;</w:t>
      </w:r>
    </w:p>
    <w:p w14:paraId="72E7A0E4" w14:textId="5A82E094" w:rsidR="00DD6191" w:rsidRPr="00DD6191" w:rsidRDefault="00DD6191" w:rsidP="00DD6191">
      <w:pPr>
        <w:tabs>
          <w:tab w:val="left" w:pos="851"/>
        </w:tabs>
        <w:autoSpaceDE w:val="0"/>
        <w:autoSpaceDN w:val="0"/>
        <w:adjustRightInd w:val="0"/>
        <w:ind w:firstLine="284"/>
        <w:contextualSpacing/>
        <w:jc w:val="both"/>
        <w:rPr>
          <w:rFonts w:ascii="Times New Roman" w:eastAsia="Times New Roman" w:hAnsi="Times New Roman" w:cs="Times New Roman"/>
          <w:color w:val="auto"/>
          <w:sz w:val="22"/>
          <w:szCs w:val="22"/>
          <w:lang w:eastAsia="ru-RU"/>
        </w:rPr>
      </w:pPr>
      <w:r w:rsidRPr="00DD6191">
        <w:rPr>
          <w:rFonts w:ascii="Times New Roman" w:eastAsia="Times New Roman" w:hAnsi="Times New Roman" w:cs="Times New Roman"/>
          <w:color w:val="auto"/>
          <w:sz w:val="22"/>
          <w:szCs w:val="22"/>
          <w:lang w:eastAsia="ru-RU"/>
        </w:rPr>
        <w:t xml:space="preserve">- вартості </w:t>
      </w:r>
      <w:r w:rsidR="00AE60B6">
        <w:rPr>
          <w:rFonts w:ascii="Times New Roman" w:eastAsia="Times New Roman" w:hAnsi="Times New Roman" w:cs="Times New Roman"/>
          <w:color w:val="auto"/>
          <w:sz w:val="22"/>
          <w:szCs w:val="22"/>
          <w:lang w:eastAsia="ru-RU"/>
        </w:rPr>
        <w:t>шести</w:t>
      </w:r>
      <w:r w:rsidRPr="00DD6191">
        <w:rPr>
          <w:rFonts w:ascii="Times New Roman" w:eastAsia="Times New Roman" w:hAnsi="Times New Roman" w:cs="Times New Roman"/>
          <w:color w:val="auto"/>
          <w:sz w:val="22"/>
          <w:szCs w:val="22"/>
          <w:lang w:eastAsia="ru-RU"/>
        </w:rPr>
        <w:t xml:space="preserve"> </w:t>
      </w:r>
      <w:proofErr w:type="spellStart"/>
      <w:r w:rsidRPr="00DD6191">
        <w:rPr>
          <w:rFonts w:ascii="Times New Roman" w:eastAsia="Times New Roman" w:hAnsi="Times New Roman" w:cs="Times New Roman"/>
          <w:color w:val="auto"/>
          <w:sz w:val="22"/>
          <w:szCs w:val="22"/>
          <w:lang w:val="ru-RU" w:eastAsia="ru-RU"/>
        </w:rPr>
        <w:t>виїзд</w:t>
      </w:r>
      <w:r w:rsidRPr="00DD6191">
        <w:rPr>
          <w:rFonts w:ascii="Times New Roman" w:eastAsia="Times New Roman" w:hAnsi="Times New Roman" w:cs="Times New Roman"/>
          <w:color w:val="auto"/>
          <w:sz w:val="22"/>
          <w:szCs w:val="22"/>
          <w:lang w:eastAsia="ru-RU"/>
        </w:rPr>
        <w:t>ів</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сервісної</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бригади</w:t>
      </w:r>
      <w:proofErr w:type="spellEnd"/>
      <w:r w:rsidRPr="00DD6191">
        <w:rPr>
          <w:rFonts w:ascii="Times New Roman" w:eastAsia="Times New Roman" w:hAnsi="Times New Roman" w:cs="Times New Roman"/>
          <w:color w:val="auto"/>
          <w:sz w:val="22"/>
          <w:szCs w:val="22"/>
          <w:lang w:eastAsia="ru-RU"/>
        </w:rPr>
        <w:t xml:space="preserve"> для проведення поточного ремонту на виробничій базі Замовника Івано-Франківська  обл., Надвірнянський р-н;</w:t>
      </w:r>
    </w:p>
    <w:p w14:paraId="3B143D05" w14:textId="321195A6" w:rsidR="00DD6191" w:rsidRPr="00DD6191" w:rsidRDefault="00DD6191" w:rsidP="00DD6191">
      <w:pPr>
        <w:tabs>
          <w:tab w:val="left" w:pos="851"/>
        </w:tabs>
        <w:autoSpaceDE w:val="0"/>
        <w:autoSpaceDN w:val="0"/>
        <w:adjustRightInd w:val="0"/>
        <w:ind w:firstLine="284"/>
        <w:contextualSpacing/>
        <w:jc w:val="both"/>
        <w:rPr>
          <w:rFonts w:ascii="Times New Roman" w:eastAsia="Times New Roman" w:hAnsi="Times New Roman" w:cs="Times New Roman"/>
          <w:color w:val="auto"/>
          <w:sz w:val="22"/>
          <w:szCs w:val="22"/>
          <w:lang w:eastAsia="ru-RU"/>
        </w:rPr>
      </w:pPr>
      <w:r w:rsidRPr="00DD6191">
        <w:rPr>
          <w:rFonts w:ascii="Times New Roman" w:eastAsia="Times New Roman" w:hAnsi="Times New Roman" w:cs="Times New Roman"/>
          <w:color w:val="auto"/>
          <w:sz w:val="22"/>
          <w:szCs w:val="22"/>
          <w:lang w:eastAsia="ru-RU"/>
        </w:rPr>
        <w:t xml:space="preserve">- вартості трьох </w:t>
      </w:r>
      <w:proofErr w:type="spellStart"/>
      <w:r w:rsidRPr="00DD6191">
        <w:rPr>
          <w:rFonts w:ascii="Times New Roman" w:eastAsia="Times New Roman" w:hAnsi="Times New Roman" w:cs="Times New Roman"/>
          <w:color w:val="auto"/>
          <w:sz w:val="22"/>
          <w:szCs w:val="22"/>
          <w:lang w:val="ru-RU" w:eastAsia="ru-RU"/>
        </w:rPr>
        <w:t>виїзд</w:t>
      </w:r>
      <w:r w:rsidRPr="00DD6191">
        <w:rPr>
          <w:rFonts w:ascii="Times New Roman" w:eastAsia="Times New Roman" w:hAnsi="Times New Roman" w:cs="Times New Roman"/>
          <w:color w:val="auto"/>
          <w:sz w:val="22"/>
          <w:szCs w:val="22"/>
          <w:lang w:eastAsia="ru-RU"/>
        </w:rPr>
        <w:t>ів</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сервісної</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бригади</w:t>
      </w:r>
      <w:proofErr w:type="spellEnd"/>
      <w:r w:rsidRPr="00DD6191">
        <w:rPr>
          <w:rFonts w:ascii="Times New Roman" w:eastAsia="Times New Roman" w:hAnsi="Times New Roman" w:cs="Times New Roman"/>
          <w:color w:val="auto"/>
          <w:sz w:val="22"/>
          <w:szCs w:val="22"/>
          <w:lang w:eastAsia="ru-RU"/>
        </w:rPr>
        <w:t xml:space="preserve"> для проведення поточного ремонту на виробничій базі Замовника Львівська  обл., Дрогобицький р-н;</w:t>
      </w:r>
    </w:p>
    <w:p w14:paraId="1275BBC4" w14:textId="77777777" w:rsidR="00DD6191" w:rsidRPr="00DD6191" w:rsidRDefault="00DD6191" w:rsidP="00DD6191">
      <w:pPr>
        <w:tabs>
          <w:tab w:val="left" w:pos="851"/>
        </w:tabs>
        <w:autoSpaceDE w:val="0"/>
        <w:autoSpaceDN w:val="0"/>
        <w:adjustRightInd w:val="0"/>
        <w:ind w:firstLine="284"/>
        <w:contextualSpacing/>
        <w:jc w:val="both"/>
        <w:rPr>
          <w:rFonts w:ascii="Times New Roman" w:eastAsia="Times New Roman" w:hAnsi="Times New Roman" w:cs="Times New Roman"/>
          <w:color w:val="auto"/>
          <w:sz w:val="22"/>
          <w:szCs w:val="22"/>
          <w:lang w:eastAsia="ru-RU"/>
        </w:rPr>
      </w:pPr>
      <w:r w:rsidRPr="00DD6191">
        <w:rPr>
          <w:rFonts w:ascii="Times New Roman" w:eastAsia="Times New Roman" w:hAnsi="Times New Roman" w:cs="Times New Roman"/>
          <w:color w:val="auto"/>
          <w:sz w:val="22"/>
          <w:szCs w:val="22"/>
          <w:lang w:eastAsia="ru-RU"/>
        </w:rPr>
        <w:t xml:space="preserve">- вартості п’яти </w:t>
      </w:r>
      <w:proofErr w:type="spellStart"/>
      <w:r w:rsidRPr="00DD6191">
        <w:rPr>
          <w:rFonts w:ascii="Times New Roman" w:eastAsia="Times New Roman" w:hAnsi="Times New Roman" w:cs="Times New Roman"/>
          <w:color w:val="auto"/>
          <w:sz w:val="22"/>
          <w:szCs w:val="22"/>
          <w:lang w:val="ru-RU" w:eastAsia="ru-RU"/>
        </w:rPr>
        <w:t>виїзд</w:t>
      </w:r>
      <w:r w:rsidRPr="00DD6191">
        <w:rPr>
          <w:rFonts w:ascii="Times New Roman" w:eastAsia="Times New Roman" w:hAnsi="Times New Roman" w:cs="Times New Roman"/>
          <w:color w:val="auto"/>
          <w:sz w:val="22"/>
          <w:szCs w:val="22"/>
          <w:lang w:eastAsia="ru-RU"/>
        </w:rPr>
        <w:t>ів</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сервісної</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бригади</w:t>
      </w:r>
      <w:proofErr w:type="spellEnd"/>
      <w:r w:rsidRPr="00DD6191">
        <w:rPr>
          <w:rFonts w:ascii="Times New Roman" w:eastAsia="Times New Roman" w:hAnsi="Times New Roman" w:cs="Times New Roman"/>
          <w:color w:val="auto"/>
          <w:sz w:val="22"/>
          <w:szCs w:val="22"/>
          <w:lang w:eastAsia="ru-RU"/>
        </w:rPr>
        <w:t xml:space="preserve"> для проведення поточного ремонту на виробничій базі Замовника Івано-Франківська  обл., Калуський р-н;</w:t>
      </w:r>
    </w:p>
    <w:p w14:paraId="49B1049A" w14:textId="77777777" w:rsidR="00DD6191" w:rsidRPr="00DD6191" w:rsidRDefault="00DD6191" w:rsidP="00DD6191">
      <w:pPr>
        <w:tabs>
          <w:tab w:val="left" w:pos="851"/>
        </w:tabs>
        <w:autoSpaceDE w:val="0"/>
        <w:autoSpaceDN w:val="0"/>
        <w:adjustRightInd w:val="0"/>
        <w:spacing w:before="20"/>
        <w:ind w:firstLine="567"/>
        <w:contextualSpacing/>
        <w:jc w:val="both"/>
        <w:rPr>
          <w:rFonts w:ascii="Times New Roman" w:eastAsia="Times New Roman" w:hAnsi="Times New Roman" w:cs="Times New Roman"/>
          <w:color w:val="auto"/>
          <w:sz w:val="22"/>
          <w:szCs w:val="22"/>
          <w:lang w:eastAsia="ru-RU"/>
        </w:rPr>
      </w:pPr>
      <w:r w:rsidRPr="00DD6191">
        <w:rPr>
          <w:rFonts w:ascii="Times New Roman" w:eastAsia="Times New Roman" w:hAnsi="Times New Roman" w:cs="Times New Roman"/>
          <w:color w:val="auto"/>
          <w:sz w:val="22"/>
          <w:szCs w:val="22"/>
          <w:lang w:eastAsia="ru-RU"/>
        </w:rPr>
        <w:lastRenderedPageBreak/>
        <w:t xml:space="preserve">- </w:t>
      </w:r>
      <w:proofErr w:type="spellStart"/>
      <w:r w:rsidRPr="00DD6191">
        <w:rPr>
          <w:rFonts w:ascii="Times New Roman" w:eastAsia="Times New Roman" w:hAnsi="Times New Roman" w:cs="Times New Roman"/>
          <w:color w:val="auto"/>
          <w:sz w:val="22"/>
          <w:szCs w:val="22"/>
          <w:lang w:val="ru-RU" w:eastAsia="ru-RU"/>
        </w:rPr>
        <w:t>вартості</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сумарного</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обсягу</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послуг</w:t>
      </w:r>
      <w:proofErr w:type="spellEnd"/>
      <w:r w:rsidRPr="00DD6191">
        <w:rPr>
          <w:rFonts w:ascii="Times New Roman" w:eastAsia="Times New Roman" w:hAnsi="Times New Roman" w:cs="Times New Roman"/>
          <w:color w:val="auto"/>
          <w:sz w:val="22"/>
          <w:szCs w:val="22"/>
          <w:lang w:eastAsia="ru-RU"/>
        </w:rPr>
        <w:t xml:space="preserve"> поточного</w:t>
      </w:r>
      <w:r w:rsidRPr="00DD6191">
        <w:rPr>
          <w:rFonts w:ascii="Times New Roman" w:eastAsia="Times New Roman" w:hAnsi="Times New Roman" w:cs="Times New Roman"/>
          <w:color w:val="auto"/>
          <w:sz w:val="22"/>
          <w:szCs w:val="22"/>
          <w:lang w:val="ru-RU" w:eastAsia="ru-RU"/>
        </w:rPr>
        <w:t xml:space="preserve"> ремонту ТЗ, </w:t>
      </w:r>
      <w:proofErr w:type="spellStart"/>
      <w:r w:rsidRPr="00DD6191">
        <w:rPr>
          <w:rFonts w:ascii="Times New Roman" w:eastAsia="Times New Roman" w:hAnsi="Times New Roman" w:cs="Times New Roman"/>
          <w:color w:val="auto"/>
          <w:sz w:val="22"/>
          <w:szCs w:val="22"/>
          <w:lang w:val="ru-RU" w:eastAsia="ru-RU"/>
        </w:rPr>
        <w:t>який</w:t>
      </w:r>
      <w:proofErr w:type="spellEnd"/>
      <w:r w:rsidRPr="00DD6191">
        <w:rPr>
          <w:rFonts w:ascii="Times New Roman" w:eastAsia="Times New Roman" w:hAnsi="Times New Roman" w:cs="Times New Roman"/>
          <w:color w:val="auto"/>
          <w:sz w:val="22"/>
          <w:szCs w:val="22"/>
          <w:lang w:val="ru-RU" w:eastAsia="ru-RU"/>
        </w:rPr>
        <w:t xml:space="preserve"> становить </w:t>
      </w:r>
      <w:r w:rsidRPr="00DD6191">
        <w:rPr>
          <w:rFonts w:ascii="Times New Roman" w:eastAsia="Times New Roman" w:hAnsi="Times New Roman" w:cs="Times New Roman"/>
          <w:b/>
          <w:bCs/>
          <w:color w:val="auto"/>
          <w:sz w:val="22"/>
          <w:szCs w:val="22"/>
          <w:lang w:eastAsia="ru-RU"/>
        </w:rPr>
        <w:t>60</w:t>
      </w:r>
      <w:r w:rsidRPr="00DD6191">
        <w:rPr>
          <w:rFonts w:ascii="Times New Roman" w:eastAsia="Times New Roman" w:hAnsi="Times New Roman" w:cs="Times New Roman"/>
          <w:b/>
          <w:bCs/>
          <w:color w:val="auto"/>
          <w:sz w:val="22"/>
          <w:szCs w:val="22"/>
          <w:lang w:val="ru-RU" w:eastAsia="ru-RU"/>
        </w:rPr>
        <w:t>0</w:t>
      </w:r>
      <w:r w:rsidRPr="00DD6191">
        <w:rPr>
          <w:rFonts w:ascii="Times New Roman" w:eastAsia="Times New Roman" w:hAnsi="Times New Roman" w:cs="Times New Roman"/>
          <w:b/>
          <w:bCs/>
          <w:color w:val="auto"/>
          <w:sz w:val="22"/>
          <w:szCs w:val="22"/>
          <w:lang w:eastAsia="ru-RU"/>
        </w:rPr>
        <w:t xml:space="preserve"> </w:t>
      </w:r>
      <w:proofErr w:type="spellStart"/>
      <w:r w:rsidRPr="00DD6191">
        <w:rPr>
          <w:rFonts w:ascii="Times New Roman" w:eastAsia="Times New Roman" w:hAnsi="Times New Roman" w:cs="Times New Roman"/>
          <w:b/>
          <w:bCs/>
          <w:color w:val="auto"/>
          <w:sz w:val="22"/>
          <w:szCs w:val="22"/>
          <w:lang w:val="ru-RU" w:eastAsia="ru-RU"/>
        </w:rPr>
        <w:t>нормо</w:t>
      </w:r>
      <w:proofErr w:type="spellEnd"/>
      <w:r w:rsidRPr="00DD6191">
        <w:rPr>
          <w:rFonts w:ascii="Times New Roman" w:eastAsia="Times New Roman" w:hAnsi="Times New Roman" w:cs="Times New Roman"/>
          <w:b/>
          <w:bCs/>
          <w:color w:val="auto"/>
          <w:sz w:val="22"/>
          <w:szCs w:val="22"/>
          <w:lang w:val="ru-RU" w:eastAsia="ru-RU"/>
        </w:rPr>
        <w:t>-годин</w:t>
      </w:r>
      <w:r w:rsidRPr="00DD6191">
        <w:rPr>
          <w:rFonts w:ascii="Times New Roman" w:eastAsia="Times New Roman" w:hAnsi="Times New Roman" w:cs="Times New Roman"/>
          <w:color w:val="auto"/>
          <w:sz w:val="22"/>
          <w:szCs w:val="22"/>
          <w:lang w:val="ru-RU" w:eastAsia="ru-RU"/>
        </w:rPr>
        <w:t>;</w:t>
      </w:r>
    </w:p>
    <w:p w14:paraId="270A5CD7" w14:textId="77777777" w:rsidR="00DD6191" w:rsidRPr="00DD6191" w:rsidRDefault="00DD6191" w:rsidP="00DD6191">
      <w:pPr>
        <w:tabs>
          <w:tab w:val="left" w:pos="851"/>
        </w:tabs>
        <w:autoSpaceDE w:val="0"/>
        <w:autoSpaceDN w:val="0"/>
        <w:adjustRightInd w:val="0"/>
        <w:ind w:firstLine="567"/>
        <w:contextualSpacing/>
        <w:jc w:val="both"/>
        <w:rPr>
          <w:rFonts w:ascii="Times New Roman" w:eastAsia="Times New Roman" w:hAnsi="Times New Roman" w:cs="Times New Roman"/>
          <w:color w:val="auto"/>
          <w:sz w:val="22"/>
          <w:szCs w:val="22"/>
          <w:lang w:eastAsia="ru-RU"/>
        </w:rPr>
      </w:pPr>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вартості</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запасних</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частин</w:t>
      </w:r>
      <w:proofErr w:type="spellEnd"/>
      <w:r w:rsidRPr="00DD6191">
        <w:rPr>
          <w:rFonts w:ascii="Times New Roman" w:eastAsia="Times New Roman" w:hAnsi="Times New Roman" w:cs="Times New Roman"/>
          <w:color w:val="auto"/>
          <w:sz w:val="22"/>
          <w:szCs w:val="22"/>
          <w:lang w:val="ru-RU" w:eastAsia="ru-RU"/>
        </w:rPr>
        <w:t xml:space="preserve"> та </w:t>
      </w:r>
      <w:proofErr w:type="spellStart"/>
      <w:r w:rsidRPr="00DD6191">
        <w:rPr>
          <w:rFonts w:ascii="Times New Roman" w:eastAsia="Times New Roman" w:hAnsi="Times New Roman" w:cs="Times New Roman"/>
          <w:color w:val="auto"/>
          <w:sz w:val="22"/>
          <w:szCs w:val="22"/>
          <w:lang w:val="ru-RU" w:eastAsia="ru-RU"/>
        </w:rPr>
        <w:t>витратних</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матеріалів</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які</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необхідно</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замінити</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або</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використати</w:t>
      </w:r>
      <w:proofErr w:type="spellEnd"/>
      <w:r w:rsidRPr="00DD6191">
        <w:rPr>
          <w:rFonts w:ascii="Times New Roman" w:eastAsia="Times New Roman" w:hAnsi="Times New Roman" w:cs="Times New Roman"/>
          <w:color w:val="auto"/>
          <w:sz w:val="22"/>
          <w:szCs w:val="22"/>
          <w:lang w:val="ru-RU" w:eastAsia="ru-RU"/>
        </w:rPr>
        <w:t xml:space="preserve"> при </w:t>
      </w:r>
      <w:proofErr w:type="spellStart"/>
      <w:r w:rsidRPr="00DD6191">
        <w:rPr>
          <w:rFonts w:ascii="Times New Roman" w:eastAsia="Times New Roman" w:hAnsi="Times New Roman" w:cs="Times New Roman"/>
          <w:color w:val="auto"/>
          <w:sz w:val="22"/>
          <w:szCs w:val="22"/>
          <w:lang w:val="ru-RU" w:eastAsia="ru-RU"/>
        </w:rPr>
        <w:t>наданні</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послуг</w:t>
      </w:r>
      <w:proofErr w:type="spellEnd"/>
      <w:r w:rsidRPr="00DD6191">
        <w:rPr>
          <w:rFonts w:ascii="Times New Roman" w:eastAsia="Times New Roman" w:hAnsi="Times New Roman" w:cs="Times New Roman"/>
          <w:color w:val="auto"/>
          <w:sz w:val="22"/>
          <w:szCs w:val="22"/>
          <w:lang w:val="ru-RU" w:eastAsia="ru-RU"/>
        </w:rPr>
        <w:t xml:space="preserve"> з поточного ремонту</w:t>
      </w:r>
      <w:r w:rsidRPr="00DD6191">
        <w:rPr>
          <w:rFonts w:ascii="Times New Roman" w:eastAsia="Times New Roman" w:hAnsi="Times New Roman" w:cs="Times New Roman"/>
          <w:color w:val="auto"/>
          <w:sz w:val="22"/>
          <w:szCs w:val="22"/>
          <w:lang w:eastAsia="ru-RU"/>
        </w:rPr>
        <w:t xml:space="preserve"> </w:t>
      </w:r>
      <w:r w:rsidRPr="00DD6191">
        <w:rPr>
          <w:rFonts w:ascii="Times New Roman" w:eastAsia="Times New Roman" w:hAnsi="Times New Roman" w:cs="Times New Roman"/>
          <w:color w:val="auto"/>
          <w:sz w:val="22"/>
          <w:szCs w:val="22"/>
          <w:lang w:val="ru-RU" w:eastAsia="ru-RU"/>
        </w:rPr>
        <w:t>ТЗ</w:t>
      </w:r>
      <w:r w:rsidRPr="00DD6191">
        <w:rPr>
          <w:rFonts w:ascii="Times New Roman" w:eastAsia="Times New Roman" w:hAnsi="Times New Roman" w:cs="Times New Roman"/>
          <w:color w:val="auto"/>
          <w:sz w:val="22"/>
          <w:szCs w:val="22"/>
          <w:lang w:eastAsia="ru-RU"/>
        </w:rPr>
        <w:t xml:space="preserve">, загальна сума яких </w:t>
      </w:r>
      <w:r w:rsidRPr="00DD6191">
        <w:rPr>
          <w:rFonts w:ascii="Times New Roman" w:eastAsia="Times New Roman" w:hAnsi="Times New Roman" w:cs="Times New Roman"/>
          <w:color w:val="auto"/>
          <w:sz w:val="22"/>
          <w:szCs w:val="22"/>
          <w:lang w:val="ru-RU" w:eastAsia="ru-RU"/>
        </w:rPr>
        <w:t>становить</w:t>
      </w:r>
      <w:r w:rsidRPr="00DD6191">
        <w:rPr>
          <w:rFonts w:ascii="Times New Roman" w:eastAsia="Times New Roman" w:hAnsi="Times New Roman" w:cs="Times New Roman"/>
          <w:color w:val="auto"/>
          <w:sz w:val="22"/>
          <w:szCs w:val="22"/>
          <w:lang w:eastAsia="ru-RU"/>
        </w:rPr>
        <w:t xml:space="preserve"> </w:t>
      </w:r>
      <w:r w:rsidRPr="00DD6191">
        <w:rPr>
          <w:rFonts w:ascii="Times New Roman" w:eastAsia="Times New Roman" w:hAnsi="Times New Roman" w:cs="Times New Roman"/>
          <w:b/>
          <w:bCs/>
          <w:color w:val="auto"/>
          <w:sz w:val="22"/>
          <w:szCs w:val="22"/>
          <w:lang w:eastAsia="ru-RU"/>
        </w:rPr>
        <w:t>90</w:t>
      </w:r>
      <w:r w:rsidRPr="00DD6191">
        <w:rPr>
          <w:rFonts w:ascii="Times New Roman" w:eastAsia="Times New Roman" w:hAnsi="Times New Roman" w:cs="Times New Roman"/>
          <w:b/>
          <w:bCs/>
          <w:color w:val="auto"/>
          <w:sz w:val="22"/>
          <w:szCs w:val="22"/>
          <w:lang w:val="ru-RU" w:eastAsia="ru-RU"/>
        </w:rPr>
        <w:t>0</w:t>
      </w:r>
      <w:r w:rsidRPr="00DD6191">
        <w:rPr>
          <w:rFonts w:ascii="Times New Roman" w:eastAsia="Times New Roman" w:hAnsi="Times New Roman" w:cs="Times New Roman"/>
          <w:b/>
          <w:bCs/>
          <w:color w:val="auto"/>
          <w:sz w:val="22"/>
          <w:szCs w:val="22"/>
          <w:lang w:eastAsia="ru-RU"/>
        </w:rPr>
        <w:t xml:space="preserve"> </w:t>
      </w:r>
      <w:r w:rsidRPr="00DD6191">
        <w:rPr>
          <w:rFonts w:ascii="Times New Roman" w:eastAsia="Times New Roman" w:hAnsi="Times New Roman" w:cs="Times New Roman"/>
          <w:b/>
          <w:bCs/>
          <w:color w:val="auto"/>
          <w:sz w:val="22"/>
          <w:szCs w:val="22"/>
          <w:lang w:val="ru-RU" w:eastAsia="ru-RU"/>
        </w:rPr>
        <w:t>000</w:t>
      </w:r>
      <w:r w:rsidRPr="00DD6191">
        <w:rPr>
          <w:rFonts w:ascii="Times New Roman" w:eastAsia="Times New Roman" w:hAnsi="Times New Roman" w:cs="Times New Roman"/>
          <w:b/>
          <w:bCs/>
          <w:color w:val="auto"/>
          <w:sz w:val="22"/>
          <w:szCs w:val="22"/>
          <w:lang w:eastAsia="ru-RU"/>
        </w:rPr>
        <w:t>,00</w:t>
      </w:r>
      <w:r w:rsidRPr="00DD6191">
        <w:rPr>
          <w:rFonts w:ascii="Times New Roman" w:eastAsia="Times New Roman" w:hAnsi="Times New Roman" w:cs="Times New Roman"/>
          <w:b/>
          <w:bCs/>
          <w:color w:val="auto"/>
          <w:sz w:val="22"/>
          <w:szCs w:val="22"/>
          <w:lang w:val="ru-RU" w:eastAsia="ru-RU"/>
        </w:rPr>
        <w:t xml:space="preserve"> грн</w:t>
      </w:r>
      <w:r w:rsidRPr="00DD6191">
        <w:rPr>
          <w:rFonts w:ascii="Times New Roman" w:eastAsia="Times New Roman" w:hAnsi="Times New Roman" w:cs="Times New Roman"/>
          <w:b/>
          <w:bCs/>
          <w:color w:val="auto"/>
          <w:sz w:val="22"/>
          <w:szCs w:val="22"/>
          <w:lang w:eastAsia="ru-RU"/>
        </w:rPr>
        <w:t>.</w:t>
      </w:r>
      <w:r w:rsidRPr="00DD6191">
        <w:rPr>
          <w:rFonts w:ascii="Times New Roman" w:eastAsia="Times New Roman" w:hAnsi="Times New Roman" w:cs="Times New Roman"/>
          <w:color w:val="auto"/>
          <w:sz w:val="22"/>
          <w:szCs w:val="22"/>
          <w:lang w:val="ru-RU" w:eastAsia="ru-RU"/>
        </w:rPr>
        <w:t xml:space="preserve"> </w:t>
      </w:r>
      <w:r w:rsidRPr="00DD6191">
        <w:rPr>
          <w:rFonts w:ascii="Times New Roman" w:eastAsia="Times New Roman" w:hAnsi="Times New Roman" w:cs="Times New Roman"/>
          <w:color w:val="auto"/>
          <w:sz w:val="22"/>
          <w:szCs w:val="22"/>
          <w:lang w:eastAsia="ru-RU"/>
        </w:rPr>
        <w:t xml:space="preserve">без ПДВ. </w:t>
      </w:r>
    </w:p>
    <w:p w14:paraId="5398763A" w14:textId="77777777" w:rsidR="00DD6191" w:rsidRPr="00DD6191" w:rsidRDefault="00DD6191" w:rsidP="00DD6191">
      <w:pPr>
        <w:tabs>
          <w:tab w:val="left" w:pos="851"/>
        </w:tabs>
        <w:autoSpaceDE w:val="0"/>
        <w:autoSpaceDN w:val="0"/>
        <w:adjustRightInd w:val="0"/>
        <w:ind w:firstLine="567"/>
        <w:contextualSpacing/>
        <w:jc w:val="both"/>
        <w:rPr>
          <w:rFonts w:ascii="Times New Roman" w:eastAsia="Calibri" w:hAnsi="Times New Roman" w:cs="Times New Roman"/>
          <w:color w:val="auto"/>
          <w:sz w:val="22"/>
          <w:szCs w:val="22"/>
          <w:lang w:val="ru-RU" w:eastAsia="en-US"/>
        </w:rPr>
      </w:pPr>
    </w:p>
    <w:p w14:paraId="1AFC6BE9" w14:textId="77777777" w:rsidR="00DD6191" w:rsidRPr="00DD6191" w:rsidRDefault="00DD6191" w:rsidP="00DD6191">
      <w:pPr>
        <w:tabs>
          <w:tab w:val="left" w:pos="851"/>
        </w:tabs>
        <w:autoSpaceDE w:val="0"/>
        <w:autoSpaceDN w:val="0"/>
        <w:adjustRightInd w:val="0"/>
        <w:ind w:firstLine="567"/>
        <w:contextualSpacing/>
        <w:jc w:val="both"/>
        <w:rPr>
          <w:rFonts w:ascii="Times New Roman" w:eastAsia="Calibri" w:hAnsi="Times New Roman" w:cs="Times New Roman"/>
          <w:color w:val="auto"/>
          <w:sz w:val="22"/>
          <w:szCs w:val="22"/>
          <w:lang w:eastAsia="en-US"/>
        </w:rPr>
      </w:pPr>
      <w:proofErr w:type="spellStart"/>
      <w:r w:rsidRPr="00DD6191">
        <w:rPr>
          <w:rFonts w:ascii="Times New Roman" w:eastAsia="Calibri" w:hAnsi="Times New Roman" w:cs="Times New Roman"/>
          <w:color w:val="auto"/>
          <w:sz w:val="22"/>
          <w:szCs w:val="22"/>
          <w:lang w:val="ru-RU" w:eastAsia="en-US"/>
        </w:rPr>
        <w:t>Вартість</w:t>
      </w:r>
      <w:proofErr w:type="spellEnd"/>
      <w:r w:rsidRPr="00DD6191">
        <w:rPr>
          <w:rFonts w:ascii="Times New Roman" w:eastAsia="Calibri" w:hAnsi="Times New Roman" w:cs="Times New Roman"/>
          <w:color w:val="auto"/>
          <w:sz w:val="22"/>
          <w:szCs w:val="22"/>
          <w:lang w:val="ru-RU" w:eastAsia="en-US"/>
        </w:rPr>
        <w:t xml:space="preserve"> </w:t>
      </w:r>
      <w:proofErr w:type="spellStart"/>
      <w:r w:rsidRPr="00DD6191">
        <w:rPr>
          <w:rFonts w:ascii="Times New Roman" w:eastAsia="Calibri" w:hAnsi="Times New Roman" w:cs="Times New Roman"/>
          <w:color w:val="auto"/>
          <w:sz w:val="22"/>
          <w:szCs w:val="22"/>
          <w:lang w:val="ru-RU" w:eastAsia="en-US"/>
        </w:rPr>
        <w:t>запасних</w:t>
      </w:r>
      <w:proofErr w:type="spellEnd"/>
      <w:r w:rsidRPr="00DD6191">
        <w:rPr>
          <w:rFonts w:ascii="Times New Roman" w:eastAsia="Calibri" w:hAnsi="Times New Roman" w:cs="Times New Roman"/>
          <w:color w:val="auto"/>
          <w:sz w:val="22"/>
          <w:szCs w:val="22"/>
          <w:lang w:val="ru-RU" w:eastAsia="en-US"/>
        </w:rPr>
        <w:t xml:space="preserve"> </w:t>
      </w:r>
      <w:proofErr w:type="spellStart"/>
      <w:r w:rsidRPr="00DD6191">
        <w:rPr>
          <w:rFonts w:ascii="Times New Roman" w:eastAsia="Calibri" w:hAnsi="Times New Roman" w:cs="Times New Roman"/>
          <w:color w:val="auto"/>
          <w:sz w:val="22"/>
          <w:szCs w:val="22"/>
          <w:lang w:val="ru-RU" w:eastAsia="en-US"/>
        </w:rPr>
        <w:t>частин</w:t>
      </w:r>
      <w:proofErr w:type="spellEnd"/>
      <w:r w:rsidRPr="00DD6191">
        <w:rPr>
          <w:rFonts w:ascii="Times New Roman" w:eastAsia="Calibri" w:hAnsi="Times New Roman" w:cs="Times New Roman"/>
          <w:color w:val="auto"/>
          <w:sz w:val="22"/>
          <w:szCs w:val="22"/>
          <w:lang w:val="ru-RU" w:eastAsia="en-US"/>
        </w:rPr>
        <w:t xml:space="preserve">, </w:t>
      </w:r>
      <w:proofErr w:type="spellStart"/>
      <w:r w:rsidRPr="00DD6191">
        <w:rPr>
          <w:rFonts w:ascii="Times New Roman" w:eastAsia="Calibri" w:hAnsi="Times New Roman" w:cs="Times New Roman"/>
          <w:color w:val="auto"/>
          <w:sz w:val="22"/>
          <w:szCs w:val="22"/>
          <w:lang w:val="ru-RU" w:eastAsia="en-US"/>
        </w:rPr>
        <w:t>витратних</w:t>
      </w:r>
      <w:proofErr w:type="spellEnd"/>
      <w:r w:rsidRPr="00DD6191">
        <w:rPr>
          <w:rFonts w:ascii="Times New Roman" w:eastAsia="Calibri" w:hAnsi="Times New Roman" w:cs="Times New Roman"/>
          <w:color w:val="auto"/>
          <w:sz w:val="22"/>
          <w:szCs w:val="22"/>
          <w:lang w:val="ru-RU" w:eastAsia="en-US"/>
        </w:rPr>
        <w:t xml:space="preserve"> </w:t>
      </w:r>
      <w:proofErr w:type="spellStart"/>
      <w:r w:rsidRPr="00DD6191">
        <w:rPr>
          <w:rFonts w:ascii="Times New Roman" w:eastAsia="Calibri" w:hAnsi="Times New Roman" w:cs="Times New Roman"/>
          <w:color w:val="auto"/>
          <w:sz w:val="22"/>
          <w:szCs w:val="22"/>
          <w:lang w:val="ru-RU" w:eastAsia="en-US"/>
        </w:rPr>
        <w:t>матеріалів</w:t>
      </w:r>
      <w:proofErr w:type="spellEnd"/>
      <w:r w:rsidRPr="00DD6191">
        <w:rPr>
          <w:rFonts w:ascii="Times New Roman" w:eastAsia="Calibri" w:hAnsi="Times New Roman" w:cs="Times New Roman"/>
          <w:color w:val="auto"/>
          <w:sz w:val="22"/>
          <w:szCs w:val="22"/>
          <w:lang w:val="ru-RU" w:eastAsia="en-US"/>
        </w:rPr>
        <w:t xml:space="preserve">, </w:t>
      </w:r>
      <w:proofErr w:type="spellStart"/>
      <w:r w:rsidRPr="00DD6191">
        <w:rPr>
          <w:rFonts w:ascii="Times New Roman" w:eastAsia="Calibri" w:hAnsi="Times New Roman" w:cs="Times New Roman"/>
          <w:color w:val="auto"/>
          <w:sz w:val="22"/>
          <w:szCs w:val="22"/>
          <w:lang w:val="ru-RU" w:eastAsia="en-US"/>
        </w:rPr>
        <w:t>що</w:t>
      </w:r>
      <w:proofErr w:type="spellEnd"/>
      <w:r w:rsidRPr="00DD6191">
        <w:rPr>
          <w:rFonts w:ascii="Times New Roman" w:eastAsia="Calibri" w:hAnsi="Times New Roman" w:cs="Times New Roman"/>
          <w:color w:val="auto"/>
          <w:sz w:val="22"/>
          <w:szCs w:val="22"/>
          <w:lang w:val="ru-RU" w:eastAsia="en-US"/>
        </w:rPr>
        <w:t xml:space="preserve"> </w:t>
      </w:r>
      <w:proofErr w:type="spellStart"/>
      <w:r w:rsidRPr="00DD6191">
        <w:rPr>
          <w:rFonts w:ascii="Times New Roman" w:eastAsia="Calibri" w:hAnsi="Times New Roman" w:cs="Times New Roman"/>
          <w:color w:val="auto"/>
          <w:sz w:val="22"/>
          <w:szCs w:val="22"/>
          <w:lang w:val="ru-RU" w:eastAsia="en-US"/>
        </w:rPr>
        <w:t>надаються</w:t>
      </w:r>
      <w:proofErr w:type="spellEnd"/>
      <w:r w:rsidRPr="00DD6191">
        <w:rPr>
          <w:rFonts w:ascii="Times New Roman" w:eastAsia="Calibri" w:hAnsi="Times New Roman" w:cs="Times New Roman"/>
          <w:color w:val="auto"/>
          <w:sz w:val="22"/>
          <w:szCs w:val="22"/>
          <w:lang w:val="ru-RU" w:eastAsia="en-US"/>
        </w:rPr>
        <w:t xml:space="preserve"> </w:t>
      </w:r>
      <w:proofErr w:type="spellStart"/>
      <w:r w:rsidRPr="00DD6191">
        <w:rPr>
          <w:rFonts w:ascii="Times New Roman" w:eastAsia="Calibri" w:hAnsi="Times New Roman" w:cs="Times New Roman"/>
          <w:color w:val="auto"/>
          <w:sz w:val="22"/>
          <w:szCs w:val="22"/>
          <w:lang w:val="ru-RU" w:eastAsia="en-US"/>
        </w:rPr>
        <w:t>Виконавцем</w:t>
      </w:r>
      <w:proofErr w:type="spellEnd"/>
      <w:r w:rsidRPr="00DD6191">
        <w:rPr>
          <w:rFonts w:ascii="Times New Roman" w:eastAsia="Calibri" w:hAnsi="Times New Roman" w:cs="Times New Roman"/>
          <w:color w:val="auto"/>
          <w:sz w:val="22"/>
          <w:szCs w:val="22"/>
          <w:lang w:val="ru-RU" w:eastAsia="en-US"/>
        </w:rPr>
        <w:t xml:space="preserve"> у </w:t>
      </w:r>
      <w:proofErr w:type="spellStart"/>
      <w:r w:rsidRPr="00DD6191">
        <w:rPr>
          <w:rFonts w:ascii="Times New Roman" w:eastAsia="Calibri" w:hAnsi="Times New Roman" w:cs="Times New Roman"/>
          <w:color w:val="auto"/>
          <w:sz w:val="22"/>
          <w:szCs w:val="22"/>
          <w:lang w:val="ru-RU" w:eastAsia="en-US"/>
        </w:rPr>
        <w:t>складі</w:t>
      </w:r>
      <w:proofErr w:type="spellEnd"/>
      <w:r w:rsidRPr="00DD6191">
        <w:rPr>
          <w:rFonts w:ascii="Times New Roman" w:eastAsia="Calibri" w:hAnsi="Times New Roman" w:cs="Times New Roman"/>
          <w:color w:val="auto"/>
          <w:sz w:val="22"/>
          <w:szCs w:val="22"/>
          <w:lang w:val="ru-RU" w:eastAsia="en-US"/>
        </w:rPr>
        <w:t xml:space="preserve"> </w:t>
      </w:r>
      <w:proofErr w:type="spellStart"/>
      <w:r w:rsidRPr="00DD6191">
        <w:rPr>
          <w:rFonts w:ascii="Times New Roman" w:eastAsia="Calibri" w:hAnsi="Times New Roman" w:cs="Times New Roman"/>
          <w:color w:val="auto"/>
          <w:sz w:val="22"/>
          <w:szCs w:val="22"/>
          <w:lang w:val="ru-RU" w:eastAsia="en-US"/>
        </w:rPr>
        <w:t>послуги</w:t>
      </w:r>
      <w:proofErr w:type="spellEnd"/>
      <w:r w:rsidRPr="00DD6191">
        <w:rPr>
          <w:rFonts w:ascii="Times New Roman" w:eastAsia="Calibri" w:hAnsi="Times New Roman" w:cs="Times New Roman"/>
          <w:color w:val="auto"/>
          <w:sz w:val="22"/>
          <w:szCs w:val="22"/>
          <w:lang w:val="ru-RU" w:eastAsia="en-US"/>
        </w:rPr>
        <w:t xml:space="preserve">, не повинна </w:t>
      </w:r>
      <w:proofErr w:type="spellStart"/>
      <w:r w:rsidRPr="00DD6191">
        <w:rPr>
          <w:rFonts w:ascii="Times New Roman" w:eastAsia="Calibri" w:hAnsi="Times New Roman" w:cs="Times New Roman"/>
          <w:color w:val="auto"/>
          <w:sz w:val="22"/>
          <w:szCs w:val="22"/>
          <w:lang w:val="ru-RU" w:eastAsia="en-US"/>
        </w:rPr>
        <w:t>перевищувати</w:t>
      </w:r>
      <w:proofErr w:type="spellEnd"/>
      <w:r w:rsidRPr="00DD6191">
        <w:rPr>
          <w:rFonts w:ascii="Times New Roman" w:eastAsia="Calibri" w:hAnsi="Times New Roman" w:cs="Times New Roman"/>
          <w:color w:val="auto"/>
          <w:sz w:val="22"/>
          <w:szCs w:val="22"/>
          <w:lang w:val="ru-RU" w:eastAsia="en-US"/>
        </w:rPr>
        <w:t xml:space="preserve"> </w:t>
      </w:r>
      <w:proofErr w:type="spellStart"/>
      <w:r w:rsidRPr="00DD6191">
        <w:rPr>
          <w:rFonts w:ascii="Times New Roman" w:eastAsia="Calibri" w:hAnsi="Times New Roman" w:cs="Times New Roman"/>
          <w:color w:val="auto"/>
          <w:sz w:val="22"/>
          <w:szCs w:val="22"/>
          <w:lang w:val="ru-RU" w:eastAsia="en-US"/>
        </w:rPr>
        <w:t>середньоринкову</w:t>
      </w:r>
      <w:proofErr w:type="spellEnd"/>
      <w:r w:rsidRPr="00DD6191">
        <w:rPr>
          <w:rFonts w:ascii="Times New Roman" w:eastAsia="Calibri" w:hAnsi="Times New Roman" w:cs="Times New Roman"/>
          <w:color w:val="auto"/>
          <w:sz w:val="22"/>
          <w:szCs w:val="22"/>
          <w:lang w:val="ru-RU" w:eastAsia="en-US"/>
        </w:rPr>
        <w:t xml:space="preserve"> </w:t>
      </w:r>
      <w:proofErr w:type="spellStart"/>
      <w:r w:rsidRPr="00DD6191">
        <w:rPr>
          <w:rFonts w:ascii="Times New Roman" w:eastAsia="Calibri" w:hAnsi="Times New Roman" w:cs="Times New Roman"/>
          <w:color w:val="auto"/>
          <w:sz w:val="22"/>
          <w:szCs w:val="22"/>
          <w:lang w:val="ru-RU" w:eastAsia="en-US"/>
        </w:rPr>
        <w:t>вартість</w:t>
      </w:r>
      <w:proofErr w:type="spellEnd"/>
      <w:r w:rsidRPr="00DD6191">
        <w:rPr>
          <w:rFonts w:ascii="Times New Roman" w:eastAsia="Calibri" w:hAnsi="Times New Roman" w:cs="Times New Roman"/>
          <w:color w:val="auto"/>
          <w:sz w:val="22"/>
          <w:szCs w:val="22"/>
          <w:lang w:val="ru-RU" w:eastAsia="en-US"/>
        </w:rPr>
        <w:t xml:space="preserve"> </w:t>
      </w:r>
      <w:proofErr w:type="spellStart"/>
      <w:r w:rsidRPr="00DD6191">
        <w:rPr>
          <w:rFonts w:ascii="Times New Roman" w:eastAsia="Calibri" w:hAnsi="Times New Roman" w:cs="Times New Roman"/>
          <w:color w:val="auto"/>
          <w:sz w:val="22"/>
          <w:szCs w:val="22"/>
          <w:lang w:val="ru-RU" w:eastAsia="en-US"/>
        </w:rPr>
        <w:t>відповідної</w:t>
      </w:r>
      <w:proofErr w:type="spellEnd"/>
      <w:r w:rsidRPr="00DD6191">
        <w:rPr>
          <w:rFonts w:ascii="Times New Roman" w:eastAsia="Calibri" w:hAnsi="Times New Roman" w:cs="Times New Roman"/>
          <w:color w:val="auto"/>
          <w:sz w:val="22"/>
          <w:szCs w:val="22"/>
          <w:lang w:val="ru-RU" w:eastAsia="en-US"/>
        </w:rPr>
        <w:t xml:space="preserve"> ТМЦ на момент </w:t>
      </w:r>
      <w:proofErr w:type="spellStart"/>
      <w:r w:rsidRPr="00DD6191">
        <w:rPr>
          <w:rFonts w:ascii="Times New Roman" w:eastAsia="Calibri" w:hAnsi="Times New Roman" w:cs="Times New Roman"/>
          <w:color w:val="auto"/>
          <w:sz w:val="22"/>
          <w:szCs w:val="22"/>
          <w:lang w:val="ru-RU" w:eastAsia="en-US"/>
        </w:rPr>
        <w:t>оформлення</w:t>
      </w:r>
      <w:proofErr w:type="spellEnd"/>
      <w:r w:rsidRPr="00DD6191">
        <w:rPr>
          <w:rFonts w:ascii="Times New Roman" w:eastAsia="Calibri" w:hAnsi="Times New Roman" w:cs="Times New Roman"/>
          <w:color w:val="auto"/>
          <w:sz w:val="22"/>
          <w:szCs w:val="22"/>
          <w:lang w:val="ru-RU" w:eastAsia="en-US"/>
        </w:rPr>
        <w:t xml:space="preserve"> </w:t>
      </w:r>
      <w:proofErr w:type="spellStart"/>
      <w:r w:rsidRPr="00DD6191">
        <w:rPr>
          <w:rFonts w:ascii="Times New Roman" w:eastAsia="Calibri" w:hAnsi="Times New Roman" w:cs="Times New Roman"/>
          <w:color w:val="auto"/>
          <w:sz w:val="22"/>
          <w:szCs w:val="22"/>
          <w:lang w:val="ru-RU" w:eastAsia="en-US"/>
        </w:rPr>
        <w:t>первинних</w:t>
      </w:r>
      <w:proofErr w:type="spellEnd"/>
      <w:r w:rsidRPr="00DD6191">
        <w:rPr>
          <w:rFonts w:ascii="Times New Roman" w:eastAsia="Calibri" w:hAnsi="Times New Roman" w:cs="Times New Roman"/>
          <w:color w:val="auto"/>
          <w:sz w:val="22"/>
          <w:szCs w:val="22"/>
          <w:lang w:val="ru-RU" w:eastAsia="en-US"/>
        </w:rPr>
        <w:t xml:space="preserve"> </w:t>
      </w:r>
      <w:proofErr w:type="spellStart"/>
      <w:r w:rsidRPr="00DD6191">
        <w:rPr>
          <w:rFonts w:ascii="Times New Roman" w:eastAsia="Calibri" w:hAnsi="Times New Roman" w:cs="Times New Roman"/>
          <w:color w:val="auto"/>
          <w:sz w:val="22"/>
          <w:szCs w:val="22"/>
          <w:lang w:val="ru-RU" w:eastAsia="en-US"/>
        </w:rPr>
        <w:t>документів</w:t>
      </w:r>
      <w:proofErr w:type="spellEnd"/>
      <w:r w:rsidRPr="00DD6191">
        <w:rPr>
          <w:rFonts w:ascii="Times New Roman" w:eastAsia="Calibri" w:hAnsi="Times New Roman" w:cs="Times New Roman"/>
          <w:color w:val="auto"/>
          <w:sz w:val="22"/>
          <w:szCs w:val="22"/>
          <w:lang w:val="ru-RU" w:eastAsia="en-US"/>
        </w:rPr>
        <w:t xml:space="preserve"> </w:t>
      </w:r>
      <w:proofErr w:type="spellStart"/>
      <w:r w:rsidRPr="00DD6191">
        <w:rPr>
          <w:rFonts w:ascii="Times New Roman" w:eastAsia="Calibri" w:hAnsi="Times New Roman" w:cs="Times New Roman"/>
          <w:color w:val="auto"/>
          <w:sz w:val="22"/>
          <w:szCs w:val="22"/>
          <w:lang w:val="ru-RU" w:eastAsia="en-US"/>
        </w:rPr>
        <w:t>між</w:t>
      </w:r>
      <w:proofErr w:type="spellEnd"/>
      <w:r w:rsidRPr="00DD6191">
        <w:rPr>
          <w:rFonts w:ascii="Times New Roman" w:eastAsia="Calibri" w:hAnsi="Times New Roman" w:cs="Times New Roman"/>
          <w:color w:val="auto"/>
          <w:sz w:val="22"/>
          <w:szCs w:val="22"/>
          <w:lang w:val="ru-RU" w:eastAsia="en-US"/>
        </w:rPr>
        <w:t xml:space="preserve"> Сторонами</w:t>
      </w:r>
      <w:r w:rsidRPr="00DD6191">
        <w:rPr>
          <w:rFonts w:ascii="Times New Roman" w:eastAsia="Calibri" w:hAnsi="Times New Roman" w:cs="Times New Roman"/>
          <w:color w:val="auto"/>
          <w:sz w:val="22"/>
          <w:szCs w:val="22"/>
          <w:lang w:eastAsia="en-US"/>
        </w:rPr>
        <w:t>.</w:t>
      </w:r>
    </w:p>
    <w:p w14:paraId="60C47F24" w14:textId="77777777" w:rsidR="00DD6191" w:rsidRPr="00DD6191" w:rsidRDefault="00DD6191" w:rsidP="00DD6191">
      <w:pPr>
        <w:tabs>
          <w:tab w:val="left" w:pos="851"/>
        </w:tabs>
        <w:autoSpaceDE w:val="0"/>
        <w:autoSpaceDN w:val="0"/>
        <w:adjustRightInd w:val="0"/>
        <w:ind w:firstLine="567"/>
        <w:contextualSpacing/>
        <w:jc w:val="both"/>
        <w:rPr>
          <w:rFonts w:ascii="Times New Roman" w:eastAsia="Calibri" w:hAnsi="Times New Roman" w:cs="Times New Roman"/>
          <w:color w:val="auto"/>
          <w:sz w:val="22"/>
          <w:szCs w:val="22"/>
          <w:lang w:eastAsia="en-US"/>
        </w:rPr>
      </w:pPr>
    </w:p>
    <w:p w14:paraId="6D4E7C70" w14:textId="77777777" w:rsidR="00DD6191" w:rsidRPr="00DD6191" w:rsidRDefault="00DD6191" w:rsidP="00DD6191">
      <w:pPr>
        <w:tabs>
          <w:tab w:val="left" w:pos="851"/>
        </w:tabs>
        <w:autoSpaceDE w:val="0"/>
        <w:autoSpaceDN w:val="0"/>
        <w:adjustRightInd w:val="0"/>
        <w:ind w:firstLine="567"/>
        <w:contextualSpacing/>
        <w:jc w:val="both"/>
        <w:rPr>
          <w:rFonts w:ascii="Times New Roman" w:eastAsia="Times New Roman" w:hAnsi="Times New Roman" w:cs="Times New Roman"/>
          <w:iCs/>
          <w:color w:val="auto"/>
          <w:sz w:val="22"/>
          <w:szCs w:val="22"/>
          <w:lang w:val="ru-RU" w:eastAsia="ru-RU"/>
        </w:rPr>
      </w:pPr>
      <w:proofErr w:type="spellStart"/>
      <w:r w:rsidRPr="00DD6191">
        <w:rPr>
          <w:rFonts w:ascii="Times New Roman" w:eastAsia="Times New Roman" w:hAnsi="Times New Roman" w:cs="Times New Roman"/>
          <w:color w:val="auto"/>
          <w:sz w:val="22"/>
          <w:szCs w:val="22"/>
          <w:lang w:val="ru-RU" w:eastAsia="ru-RU"/>
        </w:rPr>
        <w:t>Перелік</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послуг</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який</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необхідно</w:t>
      </w:r>
      <w:proofErr w:type="spellEnd"/>
      <w:r w:rsidRPr="00DD6191">
        <w:rPr>
          <w:rFonts w:ascii="Times New Roman" w:eastAsia="Times New Roman" w:hAnsi="Times New Roman" w:cs="Times New Roman"/>
          <w:color w:val="auto"/>
          <w:sz w:val="22"/>
          <w:szCs w:val="22"/>
          <w:lang w:val="ru-RU" w:eastAsia="ru-RU"/>
        </w:rPr>
        <w:t xml:space="preserve"> </w:t>
      </w:r>
      <w:proofErr w:type="spellStart"/>
      <w:r w:rsidRPr="00DD6191">
        <w:rPr>
          <w:rFonts w:ascii="Times New Roman" w:eastAsia="Times New Roman" w:hAnsi="Times New Roman" w:cs="Times New Roman"/>
          <w:color w:val="auto"/>
          <w:sz w:val="22"/>
          <w:szCs w:val="22"/>
          <w:lang w:val="ru-RU" w:eastAsia="ru-RU"/>
        </w:rPr>
        <w:t>виконати</w:t>
      </w:r>
      <w:proofErr w:type="spellEnd"/>
      <w:r w:rsidRPr="00DD6191">
        <w:rPr>
          <w:rFonts w:ascii="Times New Roman" w:eastAsia="Times New Roman" w:hAnsi="Times New Roman" w:cs="Times New Roman"/>
          <w:color w:val="auto"/>
          <w:sz w:val="22"/>
          <w:szCs w:val="22"/>
          <w:lang w:val="ru-RU" w:eastAsia="ru-RU"/>
        </w:rPr>
        <w:t xml:space="preserve"> при </w:t>
      </w:r>
      <w:proofErr w:type="spellStart"/>
      <w:r w:rsidRPr="00DD6191">
        <w:rPr>
          <w:rFonts w:ascii="Times New Roman" w:eastAsia="Times New Roman" w:hAnsi="Times New Roman" w:cs="Times New Roman"/>
          <w:color w:val="auto"/>
          <w:sz w:val="22"/>
          <w:szCs w:val="22"/>
          <w:lang w:val="ru-RU" w:eastAsia="ru-RU"/>
        </w:rPr>
        <w:t>проведенні</w:t>
      </w:r>
      <w:proofErr w:type="spellEnd"/>
      <w:r w:rsidRPr="00DD6191">
        <w:rPr>
          <w:rFonts w:ascii="Times New Roman" w:eastAsia="Times New Roman" w:hAnsi="Times New Roman" w:cs="Times New Roman"/>
          <w:color w:val="auto"/>
          <w:sz w:val="22"/>
          <w:szCs w:val="22"/>
          <w:lang w:val="ru-RU" w:eastAsia="ru-RU"/>
        </w:rPr>
        <w:t xml:space="preserve"> ТО</w:t>
      </w:r>
      <w:r w:rsidRPr="00DD6191">
        <w:rPr>
          <w:rFonts w:ascii="Times New Roman" w:eastAsia="Times New Roman" w:hAnsi="Times New Roman" w:cs="Times New Roman"/>
          <w:color w:val="auto"/>
          <w:sz w:val="22"/>
          <w:szCs w:val="22"/>
          <w:lang w:eastAsia="ru-RU"/>
        </w:rPr>
        <w:t xml:space="preserve"> </w:t>
      </w:r>
      <w:proofErr w:type="spellStart"/>
      <w:r w:rsidRPr="00DD6191">
        <w:rPr>
          <w:rFonts w:ascii="Times New Roman" w:eastAsia="Times New Roman" w:hAnsi="Times New Roman" w:cs="Times New Roman"/>
          <w:color w:val="auto"/>
          <w:sz w:val="22"/>
          <w:szCs w:val="22"/>
          <w:lang w:val="ru-RU" w:eastAsia="ru-RU"/>
        </w:rPr>
        <w:t>кранів-маніпуляторів</w:t>
      </w:r>
      <w:proofErr w:type="spellEnd"/>
      <w:r w:rsidRPr="00DD6191">
        <w:rPr>
          <w:rFonts w:ascii="Times New Roman" w:eastAsia="Times New Roman" w:hAnsi="Times New Roman" w:cs="Times New Roman"/>
          <w:color w:val="auto"/>
          <w:sz w:val="22"/>
          <w:szCs w:val="22"/>
          <w:lang w:val="ru-RU" w:eastAsia="ru-RU"/>
        </w:rPr>
        <w:t xml:space="preserve"> HYVA HB232- E3</w:t>
      </w:r>
      <w:r w:rsidRPr="00DD6191">
        <w:rPr>
          <w:rFonts w:ascii="Times New Roman" w:eastAsia="Times New Roman" w:hAnsi="Times New Roman" w:cs="Times New Roman"/>
          <w:iCs/>
          <w:color w:val="auto"/>
          <w:sz w:val="22"/>
          <w:szCs w:val="22"/>
          <w:lang w:val="ru-RU" w:eastAsia="ru-RU"/>
        </w:rPr>
        <w:t>:</w:t>
      </w:r>
    </w:p>
    <w:p w14:paraId="7708D842" w14:textId="77777777" w:rsidR="00DD6191" w:rsidRPr="00DD6191" w:rsidRDefault="00DD6191" w:rsidP="00DD6191">
      <w:pPr>
        <w:tabs>
          <w:tab w:val="left" w:pos="851"/>
        </w:tabs>
        <w:autoSpaceDE w:val="0"/>
        <w:autoSpaceDN w:val="0"/>
        <w:adjustRightInd w:val="0"/>
        <w:ind w:firstLine="567"/>
        <w:contextualSpacing/>
        <w:jc w:val="both"/>
        <w:rPr>
          <w:rFonts w:ascii="Times New Roman" w:eastAsia="Times New Roman" w:hAnsi="Times New Roman" w:cs="Times New Roman"/>
          <w:iCs/>
          <w:color w:val="auto"/>
          <w:sz w:val="22"/>
          <w:szCs w:val="22"/>
          <w:lang w:val="ru-RU" w:eastAsia="ru-RU"/>
        </w:rPr>
      </w:pPr>
    </w:p>
    <w:p w14:paraId="295D5AAF" w14:textId="77777777" w:rsidR="00DD6191" w:rsidRPr="00DD6191" w:rsidRDefault="00DD6191" w:rsidP="00DD6191">
      <w:pPr>
        <w:tabs>
          <w:tab w:val="left" w:pos="851"/>
          <w:tab w:val="left" w:pos="993"/>
        </w:tabs>
        <w:autoSpaceDE w:val="0"/>
        <w:autoSpaceDN w:val="0"/>
        <w:adjustRightInd w:val="0"/>
        <w:ind w:left="567"/>
        <w:contextualSpacing/>
        <w:jc w:val="right"/>
        <w:rPr>
          <w:rFonts w:ascii="Times New Roman" w:eastAsia="Times New Roman" w:hAnsi="Times New Roman" w:cs="Times New Roman"/>
          <w:bCs/>
          <w:color w:val="auto"/>
          <w:sz w:val="22"/>
          <w:szCs w:val="22"/>
          <w:lang w:eastAsia="ru-RU"/>
        </w:rPr>
      </w:pPr>
      <w:r w:rsidRPr="00DD6191">
        <w:rPr>
          <w:rFonts w:ascii="Times New Roman" w:eastAsia="Times New Roman" w:hAnsi="Times New Roman" w:cs="Times New Roman"/>
          <w:bCs/>
          <w:color w:val="auto"/>
          <w:sz w:val="22"/>
          <w:szCs w:val="22"/>
          <w:lang w:eastAsia="ru-RU"/>
        </w:rPr>
        <w:t>Таблиця 2</w:t>
      </w:r>
    </w:p>
    <w:tbl>
      <w:tblPr>
        <w:tblW w:w="10485" w:type="dxa"/>
        <w:jc w:val="center"/>
        <w:tblLook w:val="04A0" w:firstRow="1" w:lastRow="0" w:firstColumn="1" w:lastColumn="0" w:noHBand="0" w:noVBand="1"/>
      </w:tblPr>
      <w:tblGrid>
        <w:gridCol w:w="706"/>
        <w:gridCol w:w="6753"/>
        <w:gridCol w:w="1608"/>
        <w:gridCol w:w="1418"/>
      </w:tblGrid>
      <w:tr w:rsidR="00DD6191" w:rsidRPr="00DD6191" w14:paraId="48F0849D" w14:textId="77777777" w:rsidTr="00262F84">
        <w:trPr>
          <w:trHeight w:val="188"/>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7D6CA50A"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 з/п</w:t>
            </w:r>
          </w:p>
        </w:tc>
        <w:tc>
          <w:tcPr>
            <w:tcW w:w="6753" w:type="dxa"/>
            <w:tcBorders>
              <w:top w:val="single" w:sz="4" w:space="0" w:color="auto"/>
              <w:left w:val="nil"/>
              <w:bottom w:val="single" w:sz="4" w:space="0" w:color="auto"/>
              <w:right w:val="single" w:sz="4" w:space="0" w:color="auto"/>
            </w:tcBorders>
            <w:vAlign w:val="center"/>
            <w:hideMark/>
          </w:tcPr>
          <w:p w14:paraId="4C047D0C"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proofErr w:type="spellStart"/>
            <w:r w:rsidRPr="00DD6191">
              <w:rPr>
                <w:rFonts w:ascii="Times New Roman" w:eastAsia="Times New Roman" w:hAnsi="Times New Roman" w:cs="Times New Roman"/>
                <w:b/>
                <w:sz w:val="20"/>
                <w:szCs w:val="20"/>
                <w:lang w:val="ru-RU" w:eastAsia="ru-RU"/>
              </w:rPr>
              <w:t>Найменування</w:t>
            </w:r>
            <w:proofErr w:type="spellEnd"/>
            <w:r w:rsidRPr="00DD6191">
              <w:rPr>
                <w:rFonts w:ascii="Times New Roman" w:eastAsia="Times New Roman" w:hAnsi="Times New Roman" w:cs="Times New Roman"/>
                <w:b/>
                <w:sz w:val="20"/>
                <w:szCs w:val="20"/>
                <w:lang w:val="ru-RU" w:eastAsia="ru-RU"/>
              </w:rPr>
              <w:t xml:space="preserve"> </w:t>
            </w:r>
            <w:proofErr w:type="spellStart"/>
            <w:r w:rsidRPr="00DD6191">
              <w:rPr>
                <w:rFonts w:ascii="Times New Roman" w:eastAsia="Times New Roman" w:hAnsi="Times New Roman" w:cs="Times New Roman"/>
                <w:b/>
                <w:sz w:val="20"/>
                <w:szCs w:val="20"/>
                <w:lang w:val="ru-RU" w:eastAsia="ru-RU"/>
              </w:rPr>
              <w:t>послуги</w:t>
            </w:r>
            <w:proofErr w:type="spellEnd"/>
          </w:p>
        </w:tc>
        <w:tc>
          <w:tcPr>
            <w:tcW w:w="1608" w:type="dxa"/>
            <w:tcBorders>
              <w:top w:val="single" w:sz="4" w:space="0" w:color="auto"/>
              <w:left w:val="nil"/>
              <w:bottom w:val="single" w:sz="4" w:space="0" w:color="auto"/>
              <w:right w:val="single" w:sz="4" w:space="0" w:color="auto"/>
            </w:tcBorders>
            <w:vAlign w:val="center"/>
            <w:hideMark/>
          </w:tcPr>
          <w:p w14:paraId="633E1E7B"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 xml:space="preserve">ТО-100 </w:t>
            </w:r>
            <w:proofErr w:type="spellStart"/>
            <w:r w:rsidRPr="00DD6191">
              <w:rPr>
                <w:rFonts w:ascii="Times New Roman" w:eastAsia="Times New Roman" w:hAnsi="Times New Roman" w:cs="Times New Roman"/>
                <w:b/>
                <w:sz w:val="20"/>
                <w:szCs w:val="20"/>
                <w:lang w:val="ru-RU" w:eastAsia="ru-RU"/>
              </w:rPr>
              <w:t>мото</w:t>
            </w:r>
            <w:proofErr w:type="spellEnd"/>
            <w:r w:rsidRPr="00DD6191">
              <w:rPr>
                <w:rFonts w:ascii="Times New Roman" w:eastAsia="Times New Roman" w:hAnsi="Times New Roman" w:cs="Times New Roman"/>
                <w:b/>
                <w:sz w:val="20"/>
                <w:szCs w:val="20"/>
                <w:lang w:val="ru-RU" w:eastAsia="ru-RU"/>
              </w:rPr>
              <w:t>/годин</w:t>
            </w:r>
          </w:p>
        </w:tc>
        <w:tc>
          <w:tcPr>
            <w:tcW w:w="1418" w:type="dxa"/>
            <w:tcBorders>
              <w:top w:val="single" w:sz="4" w:space="0" w:color="auto"/>
              <w:left w:val="nil"/>
              <w:bottom w:val="single" w:sz="4" w:space="0" w:color="auto"/>
              <w:right w:val="single" w:sz="4" w:space="0" w:color="auto"/>
            </w:tcBorders>
            <w:vAlign w:val="center"/>
            <w:hideMark/>
          </w:tcPr>
          <w:p w14:paraId="61244ED1"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 xml:space="preserve">ТО-500 </w:t>
            </w:r>
            <w:proofErr w:type="spellStart"/>
            <w:r w:rsidRPr="00DD6191">
              <w:rPr>
                <w:rFonts w:ascii="Times New Roman" w:eastAsia="Times New Roman" w:hAnsi="Times New Roman" w:cs="Times New Roman"/>
                <w:b/>
                <w:sz w:val="20"/>
                <w:szCs w:val="20"/>
                <w:lang w:val="ru-RU" w:eastAsia="ru-RU"/>
              </w:rPr>
              <w:t>мото</w:t>
            </w:r>
            <w:proofErr w:type="spellEnd"/>
            <w:r w:rsidRPr="00DD6191">
              <w:rPr>
                <w:rFonts w:ascii="Times New Roman" w:eastAsia="Times New Roman" w:hAnsi="Times New Roman" w:cs="Times New Roman"/>
                <w:b/>
                <w:sz w:val="20"/>
                <w:szCs w:val="20"/>
                <w:lang w:val="ru-RU" w:eastAsia="ru-RU"/>
              </w:rPr>
              <w:t>/годин</w:t>
            </w:r>
          </w:p>
        </w:tc>
      </w:tr>
      <w:tr w:rsidR="00DD6191" w:rsidRPr="00DD6191" w14:paraId="39B5F5E7" w14:textId="77777777" w:rsidTr="00262F84">
        <w:trPr>
          <w:trHeight w:val="60"/>
          <w:jc w:val="center"/>
        </w:trPr>
        <w:tc>
          <w:tcPr>
            <w:tcW w:w="706" w:type="dxa"/>
            <w:tcBorders>
              <w:top w:val="nil"/>
              <w:left w:val="single" w:sz="4" w:space="0" w:color="auto"/>
              <w:bottom w:val="single" w:sz="4" w:space="0" w:color="auto"/>
              <w:right w:val="single" w:sz="4" w:space="0" w:color="auto"/>
            </w:tcBorders>
            <w:vAlign w:val="center"/>
            <w:hideMark/>
          </w:tcPr>
          <w:p w14:paraId="4E1C48F6" w14:textId="77777777" w:rsidR="00DD6191" w:rsidRPr="00DD6191" w:rsidRDefault="00DD6191" w:rsidP="00DD6191">
            <w:pPr>
              <w:autoSpaceDE w:val="0"/>
              <w:autoSpaceDN w:val="0"/>
              <w:adjustRightInd w:val="0"/>
              <w:jc w:val="center"/>
              <w:rPr>
                <w:rFonts w:ascii="Times New Roman" w:eastAsia="Times New Roman" w:hAnsi="Times New Roman" w:cs="Times New Roman"/>
                <w:sz w:val="20"/>
                <w:szCs w:val="20"/>
                <w:lang w:val="ru-RU" w:eastAsia="ru-RU"/>
              </w:rPr>
            </w:pPr>
            <w:r w:rsidRPr="00DD6191">
              <w:rPr>
                <w:rFonts w:ascii="Times New Roman" w:eastAsia="Times New Roman" w:hAnsi="Times New Roman" w:cs="Times New Roman"/>
                <w:sz w:val="20"/>
                <w:szCs w:val="20"/>
                <w:lang w:val="ru-RU" w:eastAsia="ru-RU"/>
              </w:rPr>
              <w:t>1</w:t>
            </w:r>
          </w:p>
        </w:tc>
        <w:tc>
          <w:tcPr>
            <w:tcW w:w="6753" w:type="dxa"/>
            <w:tcBorders>
              <w:top w:val="nil"/>
              <w:left w:val="nil"/>
              <w:bottom w:val="single" w:sz="4" w:space="0" w:color="auto"/>
              <w:right w:val="single" w:sz="4" w:space="0" w:color="auto"/>
            </w:tcBorders>
            <w:vAlign w:val="center"/>
          </w:tcPr>
          <w:p w14:paraId="2E27DB9C" w14:textId="77777777" w:rsidR="00DD6191" w:rsidRPr="00DD6191" w:rsidRDefault="00DD6191" w:rsidP="00DD6191">
            <w:pPr>
              <w:autoSpaceDE w:val="0"/>
              <w:autoSpaceDN w:val="0"/>
              <w:adjustRightInd w:val="0"/>
              <w:jc w:val="both"/>
              <w:rPr>
                <w:rFonts w:ascii="Times New Roman" w:eastAsia="Times New Roman" w:hAnsi="Times New Roman" w:cs="Times New Roman"/>
                <w:sz w:val="20"/>
                <w:szCs w:val="20"/>
                <w:lang w:val="ru-RU" w:eastAsia="ru-RU"/>
              </w:rPr>
            </w:pPr>
            <w:proofErr w:type="spellStart"/>
            <w:r w:rsidRPr="00DD6191">
              <w:rPr>
                <w:rFonts w:ascii="Times New Roman" w:eastAsia="Times New Roman" w:hAnsi="Times New Roman" w:cs="Times New Roman"/>
                <w:sz w:val="20"/>
                <w:szCs w:val="20"/>
                <w:lang w:val="ru-RU" w:eastAsia="ru-RU"/>
              </w:rPr>
              <w:t>Перевірити</w:t>
            </w:r>
            <w:proofErr w:type="spellEnd"/>
            <w:r w:rsidRPr="00DD6191">
              <w:rPr>
                <w:rFonts w:ascii="Times New Roman" w:eastAsia="Times New Roman" w:hAnsi="Times New Roman" w:cs="Times New Roman"/>
                <w:sz w:val="20"/>
                <w:szCs w:val="20"/>
                <w:lang w:val="ru-RU" w:eastAsia="ru-RU"/>
              </w:rPr>
              <w:t xml:space="preserve"> </w:t>
            </w:r>
            <w:proofErr w:type="spellStart"/>
            <w:r w:rsidRPr="00DD6191">
              <w:rPr>
                <w:rFonts w:ascii="Times New Roman" w:eastAsia="Times New Roman" w:hAnsi="Times New Roman" w:cs="Times New Roman"/>
                <w:sz w:val="20"/>
                <w:szCs w:val="20"/>
                <w:lang w:val="ru-RU" w:eastAsia="ru-RU"/>
              </w:rPr>
              <w:t>витік</w:t>
            </w:r>
            <w:proofErr w:type="spellEnd"/>
            <w:r w:rsidRPr="00DD6191">
              <w:rPr>
                <w:rFonts w:ascii="Times New Roman" w:eastAsia="Times New Roman" w:hAnsi="Times New Roman" w:cs="Times New Roman"/>
                <w:sz w:val="20"/>
                <w:szCs w:val="20"/>
                <w:lang w:val="ru-RU" w:eastAsia="ru-RU"/>
              </w:rPr>
              <w:t xml:space="preserve"> </w:t>
            </w:r>
            <w:proofErr w:type="spellStart"/>
            <w:r w:rsidRPr="00DD6191">
              <w:rPr>
                <w:rFonts w:ascii="Times New Roman" w:eastAsia="Times New Roman" w:hAnsi="Times New Roman" w:cs="Times New Roman"/>
                <w:sz w:val="20"/>
                <w:szCs w:val="20"/>
                <w:lang w:val="ru-RU" w:eastAsia="ru-RU"/>
              </w:rPr>
              <w:t>мастила</w:t>
            </w:r>
            <w:proofErr w:type="spellEnd"/>
            <w:r w:rsidRPr="00DD6191">
              <w:rPr>
                <w:rFonts w:ascii="Times New Roman" w:eastAsia="Times New Roman" w:hAnsi="Times New Roman" w:cs="Times New Roman"/>
                <w:sz w:val="20"/>
                <w:szCs w:val="20"/>
                <w:lang w:val="ru-RU" w:eastAsia="ru-RU"/>
              </w:rPr>
              <w:t xml:space="preserve"> з </w:t>
            </w:r>
            <w:proofErr w:type="spellStart"/>
            <w:r w:rsidRPr="00DD6191">
              <w:rPr>
                <w:rFonts w:ascii="Times New Roman" w:eastAsia="Times New Roman" w:hAnsi="Times New Roman" w:cs="Times New Roman"/>
                <w:sz w:val="20"/>
                <w:szCs w:val="20"/>
                <w:lang w:val="ru-RU" w:eastAsia="ru-RU"/>
              </w:rPr>
              <w:t>фітингів</w:t>
            </w:r>
            <w:proofErr w:type="spellEnd"/>
            <w:r w:rsidRPr="00DD6191">
              <w:rPr>
                <w:rFonts w:ascii="Times New Roman" w:eastAsia="Times New Roman" w:hAnsi="Times New Roman" w:cs="Times New Roman"/>
                <w:sz w:val="20"/>
                <w:szCs w:val="20"/>
                <w:lang w:val="ru-RU" w:eastAsia="ru-RU"/>
              </w:rPr>
              <w:t xml:space="preserve">, </w:t>
            </w:r>
            <w:proofErr w:type="spellStart"/>
            <w:r w:rsidRPr="00DD6191">
              <w:rPr>
                <w:rFonts w:ascii="Times New Roman" w:eastAsia="Times New Roman" w:hAnsi="Times New Roman" w:cs="Times New Roman"/>
                <w:sz w:val="20"/>
                <w:szCs w:val="20"/>
                <w:lang w:val="ru-RU" w:eastAsia="ru-RU"/>
              </w:rPr>
              <w:t>ущільнень</w:t>
            </w:r>
            <w:proofErr w:type="spellEnd"/>
            <w:r w:rsidRPr="00DD6191">
              <w:rPr>
                <w:rFonts w:ascii="Times New Roman" w:eastAsia="Times New Roman" w:hAnsi="Times New Roman" w:cs="Times New Roman"/>
                <w:sz w:val="20"/>
                <w:szCs w:val="20"/>
                <w:lang w:val="ru-RU" w:eastAsia="ru-RU"/>
              </w:rPr>
              <w:t xml:space="preserve"> і масляного бака</w:t>
            </w:r>
          </w:p>
        </w:tc>
        <w:tc>
          <w:tcPr>
            <w:tcW w:w="1608" w:type="dxa"/>
            <w:tcBorders>
              <w:top w:val="nil"/>
              <w:left w:val="nil"/>
              <w:bottom w:val="single" w:sz="4" w:space="0" w:color="auto"/>
              <w:right w:val="single" w:sz="4" w:space="0" w:color="auto"/>
            </w:tcBorders>
            <w:vAlign w:val="center"/>
          </w:tcPr>
          <w:p w14:paraId="4A20CC22"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w:t>
            </w:r>
          </w:p>
        </w:tc>
        <w:tc>
          <w:tcPr>
            <w:tcW w:w="1418" w:type="dxa"/>
            <w:tcBorders>
              <w:top w:val="nil"/>
              <w:left w:val="nil"/>
              <w:bottom w:val="single" w:sz="4" w:space="0" w:color="auto"/>
              <w:right w:val="single" w:sz="4" w:space="0" w:color="auto"/>
            </w:tcBorders>
            <w:vAlign w:val="center"/>
          </w:tcPr>
          <w:p w14:paraId="674413BC"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w:t>
            </w:r>
          </w:p>
        </w:tc>
      </w:tr>
      <w:tr w:rsidR="00DD6191" w:rsidRPr="00DD6191" w14:paraId="0C77A656" w14:textId="77777777" w:rsidTr="00262F84">
        <w:trPr>
          <w:trHeight w:val="60"/>
          <w:jc w:val="center"/>
        </w:trPr>
        <w:tc>
          <w:tcPr>
            <w:tcW w:w="706" w:type="dxa"/>
            <w:tcBorders>
              <w:top w:val="nil"/>
              <w:left w:val="single" w:sz="4" w:space="0" w:color="auto"/>
              <w:bottom w:val="single" w:sz="4" w:space="0" w:color="auto"/>
              <w:right w:val="single" w:sz="4" w:space="0" w:color="auto"/>
            </w:tcBorders>
            <w:vAlign w:val="center"/>
            <w:hideMark/>
          </w:tcPr>
          <w:p w14:paraId="14A77A42" w14:textId="77777777" w:rsidR="00DD6191" w:rsidRPr="00DD6191" w:rsidRDefault="00DD6191" w:rsidP="00DD6191">
            <w:pPr>
              <w:autoSpaceDE w:val="0"/>
              <w:autoSpaceDN w:val="0"/>
              <w:adjustRightInd w:val="0"/>
              <w:jc w:val="center"/>
              <w:rPr>
                <w:rFonts w:ascii="Times New Roman" w:eastAsia="Times New Roman" w:hAnsi="Times New Roman" w:cs="Times New Roman"/>
                <w:sz w:val="20"/>
                <w:szCs w:val="20"/>
                <w:lang w:val="ru-RU" w:eastAsia="ru-RU"/>
              </w:rPr>
            </w:pPr>
            <w:r w:rsidRPr="00DD6191">
              <w:rPr>
                <w:rFonts w:ascii="Times New Roman" w:eastAsia="Times New Roman" w:hAnsi="Times New Roman" w:cs="Times New Roman"/>
                <w:sz w:val="20"/>
                <w:szCs w:val="20"/>
                <w:lang w:val="ru-RU" w:eastAsia="ru-RU"/>
              </w:rPr>
              <w:t>2</w:t>
            </w:r>
          </w:p>
        </w:tc>
        <w:tc>
          <w:tcPr>
            <w:tcW w:w="6753" w:type="dxa"/>
            <w:tcBorders>
              <w:top w:val="nil"/>
              <w:left w:val="nil"/>
              <w:bottom w:val="single" w:sz="4" w:space="0" w:color="auto"/>
              <w:right w:val="single" w:sz="4" w:space="0" w:color="auto"/>
            </w:tcBorders>
            <w:vAlign w:val="center"/>
          </w:tcPr>
          <w:p w14:paraId="7809F98F" w14:textId="77777777" w:rsidR="00DD6191" w:rsidRPr="00DD6191" w:rsidRDefault="00DD6191" w:rsidP="00DD6191">
            <w:pPr>
              <w:autoSpaceDE w:val="0"/>
              <w:autoSpaceDN w:val="0"/>
              <w:adjustRightInd w:val="0"/>
              <w:jc w:val="both"/>
              <w:rPr>
                <w:rFonts w:ascii="Times New Roman" w:eastAsia="Times New Roman" w:hAnsi="Times New Roman" w:cs="Times New Roman"/>
                <w:sz w:val="20"/>
                <w:szCs w:val="20"/>
                <w:lang w:val="ru-RU" w:eastAsia="ru-RU"/>
              </w:rPr>
            </w:pPr>
            <w:proofErr w:type="spellStart"/>
            <w:r w:rsidRPr="00DD6191">
              <w:rPr>
                <w:rFonts w:ascii="Times New Roman" w:eastAsia="Times New Roman" w:hAnsi="Times New Roman" w:cs="Times New Roman"/>
                <w:sz w:val="20"/>
                <w:szCs w:val="20"/>
                <w:lang w:val="ru-RU" w:eastAsia="ru-RU"/>
              </w:rPr>
              <w:t>Перевірити</w:t>
            </w:r>
            <w:proofErr w:type="spellEnd"/>
            <w:r w:rsidRPr="00DD6191">
              <w:rPr>
                <w:rFonts w:ascii="Times New Roman" w:eastAsia="Times New Roman" w:hAnsi="Times New Roman" w:cs="Times New Roman"/>
                <w:sz w:val="20"/>
                <w:szCs w:val="20"/>
                <w:lang w:val="ru-RU" w:eastAsia="ru-RU"/>
              </w:rPr>
              <w:t xml:space="preserve"> </w:t>
            </w:r>
            <w:proofErr w:type="spellStart"/>
            <w:r w:rsidRPr="00DD6191">
              <w:rPr>
                <w:rFonts w:ascii="Times New Roman" w:eastAsia="Times New Roman" w:hAnsi="Times New Roman" w:cs="Times New Roman"/>
                <w:sz w:val="20"/>
                <w:szCs w:val="20"/>
                <w:lang w:val="ru-RU" w:eastAsia="ru-RU"/>
              </w:rPr>
              <w:t>підключення</w:t>
            </w:r>
            <w:proofErr w:type="spellEnd"/>
            <w:r w:rsidRPr="00DD6191">
              <w:rPr>
                <w:rFonts w:ascii="Times New Roman" w:eastAsia="Times New Roman" w:hAnsi="Times New Roman" w:cs="Times New Roman"/>
                <w:sz w:val="20"/>
                <w:szCs w:val="20"/>
                <w:lang w:val="ru-RU" w:eastAsia="ru-RU"/>
              </w:rPr>
              <w:t xml:space="preserve"> насоса: </w:t>
            </w:r>
            <w:proofErr w:type="spellStart"/>
            <w:r w:rsidRPr="00DD6191">
              <w:rPr>
                <w:rFonts w:ascii="Times New Roman" w:eastAsia="Times New Roman" w:hAnsi="Times New Roman" w:cs="Times New Roman"/>
                <w:sz w:val="20"/>
                <w:szCs w:val="20"/>
                <w:lang w:val="ru-RU" w:eastAsia="ru-RU"/>
              </w:rPr>
              <w:t>всмоктувальний</w:t>
            </w:r>
            <w:proofErr w:type="spellEnd"/>
            <w:r w:rsidRPr="00DD6191">
              <w:rPr>
                <w:rFonts w:ascii="Times New Roman" w:eastAsia="Times New Roman" w:hAnsi="Times New Roman" w:cs="Times New Roman"/>
                <w:sz w:val="20"/>
                <w:szCs w:val="20"/>
                <w:lang w:val="ru-RU" w:eastAsia="ru-RU"/>
              </w:rPr>
              <w:t xml:space="preserve"> і </w:t>
            </w:r>
            <w:proofErr w:type="spellStart"/>
            <w:r w:rsidRPr="00DD6191">
              <w:rPr>
                <w:rFonts w:ascii="Times New Roman" w:eastAsia="Times New Roman" w:hAnsi="Times New Roman" w:cs="Times New Roman"/>
                <w:sz w:val="20"/>
                <w:szCs w:val="20"/>
                <w:lang w:val="ru-RU" w:eastAsia="ru-RU"/>
              </w:rPr>
              <w:t>нагнітальний</w:t>
            </w:r>
            <w:proofErr w:type="spellEnd"/>
            <w:r w:rsidRPr="00DD6191">
              <w:rPr>
                <w:rFonts w:ascii="Times New Roman" w:eastAsia="Times New Roman" w:hAnsi="Times New Roman" w:cs="Times New Roman"/>
                <w:sz w:val="20"/>
                <w:szCs w:val="20"/>
                <w:lang w:val="ru-RU" w:eastAsia="ru-RU"/>
              </w:rPr>
              <w:t xml:space="preserve"> шланг</w:t>
            </w:r>
          </w:p>
        </w:tc>
        <w:tc>
          <w:tcPr>
            <w:tcW w:w="1608" w:type="dxa"/>
            <w:tcBorders>
              <w:top w:val="nil"/>
              <w:left w:val="nil"/>
              <w:bottom w:val="single" w:sz="4" w:space="0" w:color="auto"/>
              <w:right w:val="single" w:sz="4" w:space="0" w:color="auto"/>
            </w:tcBorders>
            <w:vAlign w:val="center"/>
          </w:tcPr>
          <w:p w14:paraId="31B7DD02"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w:t>
            </w:r>
          </w:p>
        </w:tc>
        <w:tc>
          <w:tcPr>
            <w:tcW w:w="1418" w:type="dxa"/>
            <w:tcBorders>
              <w:top w:val="nil"/>
              <w:left w:val="nil"/>
              <w:bottom w:val="single" w:sz="4" w:space="0" w:color="auto"/>
              <w:right w:val="single" w:sz="4" w:space="0" w:color="auto"/>
            </w:tcBorders>
            <w:vAlign w:val="center"/>
          </w:tcPr>
          <w:p w14:paraId="75A66B84"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w:t>
            </w:r>
          </w:p>
        </w:tc>
      </w:tr>
      <w:tr w:rsidR="00DD6191" w:rsidRPr="00DD6191" w14:paraId="6FAE3510" w14:textId="77777777" w:rsidTr="00262F84">
        <w:trPr>
          <w:trHeight w:val="60"/>
          <w:jc w:val="center"/>
        </w:trPr>
        <w:tc>
          <w:tcPr>
            <w:tcW w:w="706" w:type="dxa"/>
            <w:tcBorders>
              <w:top w:val="single" w:sz="4" w:space="0" w:color="auto"/>
              <w:left w:val="single" w:sz="4" w:space="0" w:color="auto"/>
              <w:bottom w:val="single" w:sz="4" w:space="0" w:color="auto"/>
              <w:right w:val="single" w:sz="4" w:space="0" w:color="auto"/>
            </w:tcBorders>
            <w:vAlign w:val="center"/>
          </w:tcPr>
          <w:p w14:paraId="6534DCA0" w14:textId="77777777" w:rsidR="00DD6191" w:rsidRPr="00DD6191" w:rsidRDefault="00DD6191" w:rsidP="00DD6191">
            <w:pPr>
              <w:autoSpaceDE w:val="0"/>
              <w:autoSpaceDN w:val="0"/>
              <w:adjustRightInd w:val="0"/>
              <w:jc w:val="center"/>
              <w:rPr>
                <w:rFonts w:ascii="Times New Roman" w:eastAsia="Times New Roman" w:hAnsi="Times New Roman" w:cs="Times New Roman"/>
                <w:sz w:val="20"/>
                <w:szCs w:val="20"/>
                <w:lang w:val="ru-RU" w:eastAsia="ru-RU"/>
              </w:rPr>
            </w:pPr>
            <w:r w:rsidRPr="00DD6191">
              <w:rPr>
                <w:rFonts w:ascii="Times New Roman" w:eastAsia="Times New Roman" w:hAnsi="Times New Roman" w:cs="Times New Roman"/>
                <w:sz w:val="20"/>
                <w:szCs w:val="20"/>
                <w:lang w:val="ru-RU" w:eastAsia="ru-RU"/>
              </w:rPr>
              <w:t>3</w:t>
            </w:r>
          </w:p>
        </w:tc>
        <w:tc>
          <w:tcPr>
            <w:tcW w:w="6753" w:type="dxa"/>
            <w:tcBorders>
              <w:top w:val="single" w:sz="4" w:space="0" w:color="auto"/>
              <w:left w:val="nil"/>
              <w:bottom w:val="single" w:sz="4" w:space="0" w:color="auto"/>
              <w:right w:val="single" w:sz="4" w:space="0" w:color="auto"/>
            </w:tcBorders>
            <w:vAlign w:val="center"/>
          </w:tcPr>
          <w:p w14:paraId="3800C67C" w14:textId="77777777" w:rsidR="00DD6191" w:rsidRPr="00DD6191" w:rsidRDefault="00DD6191" w:rsidP="00DD6191">
            <w:pPr>
              <w:autoSpaceDE w:val="0"/>
              <w:autoSpaceDN w:val="0"/>
              <w:adjustRightInd w:val="0"/>
              <w:jc w:val="both"/>
              <w:rPr>
                <w:rFonts w:ascii="Times New Roman" w:eastAsia="Calibri" w:hAnsi="Times New Roman" w:cs="Times New Roman"/>
                <w:color w:val="auto"/>
                <w:sz w:val="20"/>
                <w:szCs w:val="20"/>
                <w:lang w:val="ru-RU" w:eastAsia="en-US"/>
              </w:rPr>
            </w:pPr>
            <w:proofErr w:type="spellStart"/>
            <w:r w:rsidRPr="00DD6191">
              <w:rPr>
                <w:rFonts w:ascii="Times New Roman" w:eastAsia="Calibri" w:hAnsi="Times New Roman" w:cs="Times New Roman"/>
                <w:color w:val="auto"/>
                <w:sz w:val="20"/>
                <w:szCs w:val="20"/>
                <w:lang w:val="ru-RU" w:eastAsia="en-US"/>
              </w:rPr>
              <w:t>Заміна</w:t>
            </w:r>
            <w:proofErr w:type="spellEnd"/>
            <w:r w:rsidRPr="00DD6191">
              <w:rPr>
                <w:rFonts w:ascii="Times New Roman" w:eastAsia="Calibri" w:hAnsi="Times New Roman" w:cs="Times New Roman"/>
                <w:color w:val="auto"/>
                <w:sz w:val="20"/>
                <w:szCs w:val="20"/>
                <w:lang w:val="ru-RU" w:eastAsia="en-US"/>
              </w:rPr>
              <w:t xml:space="preserve"> </w:t>
            </w:r>
            <w:proofErr w:type="spellStart"/>
            <w:r w:rsidRPr="00DD6191">
              <w:rPr>
                <w:rFonts w:ascii="Times New Roman" w:eastAsia="Calibri" w:hAnsi="Times New Roman" w:cs="Times New Roman"/>
                <w:color w:val="auto"/>
                <w:sz w:val="20"/>
                <w:szCs w:val="20"/>
                <w:lang w:val="ru-RU" w:eastAsia="en-US"/>
              </w:rPr>
              <w:t>фільтра-картрилжа</w:t>
            </w:r>
            <w:proofErr w:type="spellEnd"/>
            <w:r w:rsidRPr="00DD6191">
              <w:rPr>
                <w:rFonts w:ascii="Times New Roman" w:eastAsia="Calibri" w:hAnsi="Times New Roman" w:cs="Times New Roman"/>
                <w:color w:val="auto"/>
                <w:sz w:val="20"/>
                <w:szCs w:val="20"/>
                <w:lang w:val="ru-RU" w:eastAsia="en-US"/>
              </w:rPr>
              <w:t xml:space="preserve"> </w:t>
            </w:r>
            <w:proofErr w:type="spellStart"/>
            <w:r w:rsidRPr="00DD6191">
              <w:rPr>
                <w:rFonts w:ascii="Times New Roman" w:eastAsia="Calibri" w:hAnsi="Times New Roman" w:cs="Times New Roman"/>
                <w:color w:val="auto"/>
                <w:sz w:val="20"/>
                <w:szCs w:val="20"/>
                <w:lang w:val="ru-RU" w:eastAsia="en-US"/>
              </w:rPr>
              <w:t>зворотної</w:t>
            </w:r>
            <w:proofErr w:type="spellEnd"/>
            <w:r w:rsidRPr="00DD6191">
              <w:rPr>
                <w:rFonts w:ascii="Times New Roman" w:eastAsia="Calibri" w:hAnsi="Times New Roman" w:cs="Times New Roman"/>
                <w:color w:val="auto"/>
                <w:sz w:val="20"/>
                <w:szCs w:val="20"/>
                <w:lang w:val="ru-RU" w:eastAsia="en-US"/>
              </w:rPr>
              <w:t xml:space="preserve"> </w:t>
            </w:r>
            <w:proofErr w:type="spellStart"/>
            <w:r w:rsidRPr="00DD6191">
              <w:rPr>
                <w:rFonts w:ascii="Times New Roman" w:eastAsia="Calibri" w:hAnsi="Times New Roman" w:cs="Times New Roman"/>
                <w:color w:val="auto"/>
                <w:sz w:val="20"/>
                <w:szCs w:val="20"/>
                <w:lang w:val="ru-RU" w:eastAsia="en-US"/>
              </w:rPr>
              <w:t>лінії</w:t>
            </w:r>
            <w:proofErr w:type="spellEnd"/>
          </w:p>
        </w:tc>
        <w:tc>
          <w:tcPr>
            <w:tcW w:w="1608" w:type="dxa"/>
            <w:tcBorders>
              <w:top w:val="single" w:sz="4" w:space="0" w:color="auto"/>
              <w:left w:val="nil"/>
              <w:bottom w:val="single" w:sz="4" w:space="0" w:color="auto"/>
              <w:right w:val="single" w:sz="4" w:space="0" w:color="auto"/>
            </w:tcBorders>
            <w:vAlign w:val="center"/>
          </w:tcPr>
          <w:p w14:paraId="10CB4D27"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w:t>
            </w:r>
          </w:p>
        </w:tc>
        <w:tc>
          <w:tcPr>
            <w:tcW w:w="1418" w:type="dxa"/>
            <w:tcBorders>
              <w:top w:val="single" w:sz="4" w:space="0" w:color="auto"/>
              <w:left w:val="nil"/>
              <w:bottom w:val="single" w:sz="4" w:space="0" w:color="auto"/>
              <w:right w:val="single" w:sz="4" w:space="0" w:color="auto"/>
            </w:tcBorders>
            <w:vAlign w:val="center"/>
          </w:tcPr>
          <w:p w14:paraId="625B9D4B"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w:t>
            </w:r>
          </w:p>
        </w:tc>
      </w:tr>
      <w:tr w:rsidR="00DD6191" w:rsidRPr="00DD6191" w14:paraId="3C859F95" w14:textId="77777777" w:rsidTr="00262F84">
        <w:trPr>
          <w:trHeight w:val="60"/>
          <w:jc w:val="center"/>
        </w:trPr>
        <w:tc>
          <w:tcPr>
            <w:tcW w:w="706" w:type="dxa"/>
            <w:tcBorders>
              <w:top w:val="single" w:sz="4" w:space="0" w:color="auto"/>
              <w:left w:val="single" w:sz="4" w:space="0" w:color="auto"/>
              <w:bottom w:val="single" w:sz="4" w:space="0" w:color="auto"/>
              <w:right w:val="single" w:sz="4" w:space="0" w:color="auto"/>
            </w:tcBorders>
            <w:vAlign w:val="center"/>
          </w:tcPr>
          <w:p w14:paraId="09369975" w14:textId="77777777" w:rsidR="00DD6191" w:rsidRPr="00DD6191" w:rsidRDefault="00DD6191" w:rsidP="00DD6191">
            <w:pPr>
              <w:autoSpaceDE w:val="0"/>
              <w:autoSpaceDN w:val="0"/>
              <w:adjustRightInd w:val="0"/>
              <w:jc w:val="center"/>
              <w:rPr>
                <w:rFonts w:ascii="Times New Roman" w:eastAsia="Times New Roman" w:hAnsi="Times New Roman" w:cs="Times New Roman"/>
                <w:sz w:val="20"/>
                <w:szCs w:val="20"/>
                <w:lang w:val="ru-RU" w:eastAsia="ru-RU"/>
              </w:rPr>
            </w:pPr>
            <w:r w:rsidRPr="00DD6191">
              <w:rPr>
                <w:rFonts w:ascii="Times New Roman" w:eastAsia="Times New Roman" w:hAnsi="Times New Roman" w:cs="Times New Roman"/>
                <w:sz w:val="20"/>
                <w:szCs w:val="20"/>
                <w:lang w:val="ru-RU" w:eastAsia="ru-RU"/>
              </w:rPr>
              <w:t>4</w:t>
            </w:r>
          </w:p>
        </w:tc>
        <w:tc>
          <w:tcPr>
            <w:tcW w:w="6753" w:type="dxa"/>
            <w:tcBorders>
              <w:top w:val="single" w:sz="4" w:space="0" w:color="auto"/>
              <w:left w:val="nil"/>
              <w:bottom w:val="single" w:sz="4" w:space="0" w:color="auto"/>
              <w:right w:val="single" w:sz="4" w:space="0" w:color="auto"/>
            </w:tcBorders>
            <w:vAlign w:val="center"/>
          </w:tcPr>
          <w:p w14:paraId="0EA9CDB0" w14:textId="77777777" w:rsidR="00DD6191" w:rsidRPr="00DD6191" w:rsidRDefault="00DD6191" w:rsidP="00DD6191">
            <w:pPr>
              <w:autoSpaceDE w:val="0"/>
              <w:autoSpaceDN w:val="0"/>
              <w:adjustRightInd w:val="0"/>
              <w:jc w:val="both"/>
              <w:rPr>
                <w:rFonts w:ascii="Times New Roman" w:eastAsia="Calibri" w:hAnsi="Times New Roman" w:cs="Times New Roman"/>
                <w:color w:val="auto"/>
                <w:sz w:val="20"/>
                <w:szCs w:val="20"/>
                <w:lang w:val="ru-RU" w:eastAsia="en-US"/>
              </w:rPr>
            </w:pPr>
            <w:r w:rsidRPr="00DD6191">
              <w:rPr>
                <w:rFonts w:ascii="Times New Roman" w:eastAsia="Calibri" w:hAnsi="Times New Roman" w:cs="Times New Roman"/>
                <w:color w:val="auto"/>
                <w:sz w:val="20"/>
                <w:szCs w:val="20"/>
                <w:lang w:val="ru-RU" w:eastAsia="en-US"/>
              </w:rPr>
              <w:t xml:space="preserve">Долив </w:t>
            </w:r>
            <w:proofErr w:type="spellStart"/>
            <w:r w:rsidRPr="00DD6191">
              <w:rPr>
                <w:rFonts w:ascii="Times New Roman" w:eastAsia="Calibri" w:hAnsi="Times New Roman" w:cs="Times New Roman"/>
                <w:color w:val="auto"/>
                <w:sz w:val="20"/>
                <w:szCs w:val="20"/>
                <w:lang w:val="ru-RU" w:eastAsia="en-US"/>
              </w:rPr>
              <w:t>оливи</w:t>
            </w:r>
            <w:proofErr w:type="spellEnd"/>
            <w:r w:rsidRPr="00DD6191">
              <w:rPr>
                <w:rFonts w:ascii="Times New Roman" w:eastAsia="Calibri" w:hAnsi="Times New Roman" w:cs="Times New Roman"/>
                <w:color w:val="auto"/>
                <w:sz w:val="20"/>
                <w:szCs w:val="20"/>
                <w:lang w:val="ru-RU" w:eastAsia="en-US"/>
              </w:rPr>
              <w:t xml:space="preserve"> масляного баку</w:t>
            </w:r>
          </w:p>
        </w:tc>
        <w:tc>
          <w:tcPr>
            <w:tcW w:w="1608" w:type="dxa"/>
            <w:tcBorders>
              <w:top w:val="single" w:sz="4" w:space="0" w:color="auto"/>
              <w:left w:val="nil"/>
              <w:bottom w:val="single" w:sz="4" w:space="0" w:color="auto"/>
              <w:right w:val="single" w:sz="4" w:space="0" w:color="auto"/>
            </w:tcBorders>
            <w:vAlign w:val="center"/>
          </w:tcPr>
          <w:p w14:paraId="2344848C"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w:t>
            </w:r>
          </w:p>
        </w:tc>
        <w:tc>
          <w:tcPr>
            <w:tcW w:w="1418" w:type="dxa"/>
            <w:tcBorders>
              <w:top w:val="single" w:sz="4" w:space="0" w:color="auto"/>
              <w:left w:val="nil"/>
              <w:bottom w:val="single" w:sz="4" w:space="0" w:color="auto"/>
              <w:right w:val="single" w:sz="4" w:space="0" w:color="auto"/>
            </w:tcBorders>
            <w:vAlign w:val="center"/>
          </w:tcPr>
          <w:p w14:paraId="169DBDC3"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w:t>
            </w:r>
          </w:p>
        </w:tc>
      </w:tr>
      <w:tr w:rsidR="00DD6191" w:rsidRPr="00DD6191" w14:paraId="28062ED5" w14:textId="77777777" w:rsidTr="00262F84">
        <w:trPr>
          <w:trHeight w:val="60"/>
          <w:jc w:val="center"/>
        </w:trPr>
        <w:tc>
          <w:tcPr>
            <w:tcW w:w="706" w:type="dxa"/>
            <w:tcBorders>
              <w:top w:val="single" w:sz="4" w:space="0" w:color="auto"/>
              <w:left w:val="single" w:sz="4" w:space="0" w:color="auto"/>
              <w:bottom w:val="single" w:sz="4" w:space="0" w:color="auto"/>
              <w:right w:val="single" w:sz="4" w:space="0" w:color="auto"/>
            </w:tcBorders>
            <w:vAlign w:val="center"/>
          </w:tcPr>
          <w:p w14:paraId="6D47E461" w14:textId="77777777" w:rsidR="00DD6191" w:rsidRPr="00DD6191" w:rsidRDefault="00DD6191" w:rsidP="00DD6191">
            <w:pPr>
              <w:autoSpaceDE w:val="0"/>
              <w:autoSpaceDN w:val="0"/>
              <w:adjustRightInd w:val="0"/>
              <w:jc w:val="center"/>
              <w:rPr>
                <w:rFonts w:ascii="Times New Roman" w:eastAsia="Times New Roman" w:hAnsi="Times New Roman" w:cs="Times New Roman"/>
                <w:sz w:val="20"/>
                <w:szCs w:val="20"/>
                <w:lang w:val="ru-RU" w:eastAsia="ru-RU"/>
              </w:rPr>
            </w:pPr>
            <w:r w:rsidRPr="00DD6191">
              <w:rPr>
                <w:rFonts w:ascii="Times New Roman" w:eastAsia="Times New Roman" w:hAnsi="Times New Roman" w:cs="Times New Roman"/>
                <w:sz w:val="20"/>
                <w:szCs w:val="20"/>
                <w:lang w:val="ru-RU" w:eastAsia="ru-RU"/>
              </w:rPr>
              <w:t>5</w:t>
            </w:r>
          </w:p>
        </w:tc>
        <w:tc>
          <w:tcPr>
            <w:tcW w:w="6753" w:type="dxa"/>
            <w:tcBorders>
              <w:top w:val="single" w:sz="4" w:space="0" w:color="auto"/>
              <w:left w:val="nil"/>
              <w:bottom w:val="single" w:sz="4" w:space="0" w:color="auto"/>
              <w:right w:val="single" w:sz="4" w:space="0" w:color="auto"/>
            </w:tcBorders>
            <w:vAlign w:val="center"/>
          </w:tcPr>
          <w:p w14:paraId="7A11417D" w14:textId="77777777" w:rsidR="00DD6191" w:rsidRPr="00DD6191" w:rsidRDefault="00DD6191" w:rsidP="00DD6191">
            <w:pPr>
              <w:autoSpaceDE w:val="0"/>
              <w:autoSpaceDN w:val="0"/>
              <w:adjustRightInd w:val="0"/>
              <w:jc w:val="both"/>
              <w:rPr>
                <w:rFonts w:ascii="Times New Roman" w:eastAsia="Calibri" w:hAnsi="Times New Roman" w:cs="Times New Roman"/>
                <w:color w:val="auto"/>
                <w:sz w:val="20"/>
                <w:szCs w:val="20"/>
                <w:lang w:val="ru-RU" w:eastAsia="en-US"/>
              </w:rPr>
            </w:pPr>
            <w:proofErr w:type="spellStart"/>
            <w:r w:rsidRPr="00DD6191">
              <w:rPr>
                <w:rFonts w:ascii="Times New Roman" w:eastAsia="Calibri" w:hAnsi="Times New Roman" w:cs="Times New Roman"/>
                <w:color w:val="auto"/>
                <w:sz w:val="20"/>
                <w:szCs w:val="20"/>
                <w:lang w:val="ru-RU" w:eastAsia="en-US"/>
              </w:rPr>
              <w:t>Перевірити</w:t>
            </w:r>
            <w:proofErr w:type="spellEnd"/>
            <w:r w:rsidRPr="00DD6191">
              <w:rPr>
                <w:rFonts w:ascii="Times New Roman" w:eastAsia="Calibri" w:hAnsi="Times New Roman" w:cs="Times New Roman"/>
                <w:color w:val="auto"/>
                <w:sz w:val="20"/>
                <w:szCs w:val="20"/>
                <w:lang w:val="ru-RU" w:eastAsia="en-US"/>
              </w:rPr>
              <w:t xml:space="preserve"> </w:t>
            </w:r>
            <w:proofErr w:type="spellStart"/>
            <w:r w:rsidRPr="00DD6191">
              <w:rPr>
                <w:rFonts w:ascii="Times New Roman" w:eastAsia="Calibri" w:hAnsi="Times New Roman" w:cs="Times New Roman"/>
                <w:color w:val="auto"/>
                <w:sz w:val="20"/>
                <w:szCs w:val="20"/>
                <w:lang w:val="ru-RU" w:eastAsia="en-US"/>
              </w:rPr>
              <w:t>затягування</w:t>
            </w:r>
            <w:proofErr w:type="spellEnd"/>
            <w:r w:rsidRPr="00DD6191">
              <w:rPr>
                <w:rFonts w:ascii="Times New Roman" w:eastAsia="Calibri" w:hAnsi="Times New Roman" w:cs="Times New Roman"/>
                <w:color w:val="auto"/>
                <w:sz w:val="20"/>
                <w:szCs w:val="20"/>
                <w:lang w:val="ru-RU" w:eastAsia="en-US"/>
              </w:rPr>
              <w:t xml:space="preserve"> </w:t>
            </w:r>
            <w:proofErr w:type="spellStart"/>
            <w:r w:rsidRPr="00DD6191">
              <w:rPr>
                <w:rFonts w:ascii="Times New Roman" w:eastAsia="Calibri" w:hAnsi="Times New Roman" w:cs="Times New Roman"/>
                <w:color w:val="auto"/>
                <w:sz w:val="20"/>
                <w:szCs w:val="20"/>
                <w:lang w:val="ru-RU" w:eastAsia="en-US"/>
              </w:rPr>
              <w:t>болтів</w:t>
            </w:r>
            <w:proofErr w:type="spellEnd"/>
            <w:r w:rsidRPr="00DD6191">
              <w:rPr>
                <w:rFonts w:ascii="Times New Roman" w:eastAsia="Calibri" w:hAnsi="Times New Roman" w:cs="Times New Roman"/>
                <w:color w:val="auto"/>
                <w:sz w:val="20"/>
                <w:szCs w:val="20"/>
                <w:lang w:val="ru-RU" w:eastAsia="en-US"/>
              </w:rPr>
              <w:t xml:space="preserve"> </w:t>
            </w:r>
            <w:proofErr w:type="spellStart"/>
            <w:r w:rsidRPr="00DD6191">
              <w:rPr>
                <w:rFonts w:ascii="Times New Roman" w:eastAsia="Calibri" w:hAnsi="Times New Roman" w:cs="Times New Roman"/>
                <w:color w:val="auto"/>
                <w:sz w:val="20"/>
                <w:szCs w:val="20"/>
                <w:lang w:val="ru-RU" w:eastAsia="en-US"/>
              </w:rPr>
              <w:t>кріплення</w:t>
            </w:r>
            <w:proofErr w:type="spellEnd"/>
            <w:r w:rsidRPr="00DD6191">
              <w:rPr>
                <w:rFonts w:ascii="Times New Roman" w:eastAsia="Calibri" w:hAnsi="Times New Roman" w:cs="Times New Roman"/>
                <w:color w:val="auto"/>
                <w:sz w:val="20"/>
                <w:szCs w:val="20"/>
                <w:lang w:val="ru-RU" w:eastAsia="en-US"/>
              </w:rPr>
              <w:t xml:space="preserve"> крану</w:t>
            </w:r>
          </w:p>
        </w:tc>
        <w:tc>
          <w:tcPr>
            <w:tcW w:w="1608" w:type="dxa"/>
            <w:tcBorders>
              <w:top w:val="single" w:sz="4" w:space="0" w:color="auto"/>
              <w:left w:val="nil"/>
              <w:bottom w:val="single" w:sz="4" w:space="0" w:color="auto"/>
              <w:right w:val="single" w:sz="4" w:space="0" w:color="auto"/>
            </w:tcBorders>
            <w:vAlign w:val="center"/>
          </w:tcPr>
          <w:p w14:paraId="030A5A1D"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w:t>
            </w:r>
          </w:p>
        </w:tc>
        <w:tc>
          <w:tcPr>
            <w:tcW w:w="1418" w:type="dxa"/>
            <w:tcBorders>
              <w:top w:val="single" w:sz="4" w:space="0" w:color="auto"/>
              <w:left w:val="nil"/>
              <w:bottom w:val="single" w:sz="4" w:space="0" w:color="auto"/>
              <w:right w:val="single" w:sz="4" w:space="0" w:color="auto"/>
            </w:tcBorders>
            <w:vAlign w:val="center"/>
          </w:tcPr>
          <w:p w14:paraId="3F2FCE32"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en-US" w:eastAsia="ru-RU"/>
              </w:rPr>
              <w:t>+</w:t>
            </w:r>
          </w:p>
        </w:tc>
      </w:tr>
      <w:tr w:rsidR="00DD6191" w:rsidRPr="00DD6191" w14:paraId="09D82DEE" w14:textId="77777777" w:rsidTr="00262F84">
        <w:trPr>
          <w:trHeight w:val="60"/>
          <w:jc w:val="center"/>
        </w:trPr>
        <w:tc>
          <w:tcPr>
            <w:tcW w:w="706" w:type="dxa"/>
            <w:tcBorders>
              <w:top w:val="single" w:sz="4" w:space="0" w:color="auto"/>
              <w:left w:val="single" w:sz="4" w:space="0" w:color="auto"/>
              <w:bottom w:val="single" w:sz="4" w:space="0" w:color="auto"/>
              <w:right w:val="single" w:sz="4" w:space="0" w:color="auto"/>
            </w:tcBorders>
            <w:vAlign w:val="center"/>
          </w:tcPr>
          <w:p w14:paraId="103F639E" w14:textId="77777777" w:rsidR="00DD6191" w:rsidRPr="00DD6191" w:rsidRDefault="00DD6191" w:rsidP="00DD6191">
            <w:pPr>
              <w:autoSpaceDE w:val="0"/>
              <w:autoSpaceDN w:val="0"/>
              <w:adjustRightInd w:val="0"/>
              <w:jc w:val="center"/>
              <w:rPr>
                <w:rFonts w:ascii="Times New Roman" w:eastAsia="Times New Roman" w:hAnsi="Times New Roman" w:cs="Times New Roman"/>
                <w:sz w:val="20"/>
                <w:szCs w:val="20"/>
                <w:lang w:val="ru-RU" w:eastAsia="ru-RU"/>
              </w:rPr>
            </w:pPr>
            <w:r w:rsidRPr="00DD6191">
              <w:rPr>
                <w:rFonts w:ascii="Times New Roman" w:eastAsia="Times New Roman" w:hAnsi="Times New Roman" w:cs="Times New Roman"/>
                <w:sz w:val="20"/>
                <w:szCs w:val="20"/>
                <w:lang w:val="ru-RU" w:eastAsia="ru-RU"/>
              </w:rPr>
              <w:t>6</w:t>
            </w:r>
          </w:p>
        </w:tc>
        <w:tc>
          <w:tcPr>
            <w:tcW w:w="6753" w:type="dxa"/>
            <w:tcBorders>
              <w:top w:val="single" w:sz="4" w:space="0" w:color="auto"/>
              <w:left w:val="nil"/>
              <w:bottom w:val="single" w:sz="4" w:space="0" w:color="auto"/>
              <w:right w:val="single" w:sz="4" w:space="0" w:color="auto"/>
            </w:tcBorders>
            <w:vAlign w:val="center"/>
          </w:tcPr>
          <w:p w14:paraId="6ADD6DC0" w14:textId="77777777" w:rsidR="00DD6191" w:rsidRPr="00DD6191" w:rsidRDefault="00DD6191" w:rsidP="00DD6191">
            <w:pPr>
              <w:autoSpaceDE w:val="0"/>
              <w:autoSpaceDN w:val="0"/>
              <w:adjustRightInd w:val="0"/>
              <w:jc w:val="both"/>
              <w:rPr>
                <w:rFonts w:ascii="Times New Roman" w:eastAsia="Calibri" w:hAnsi="Times New Roman" w:cs="Times New Roman"/>
                <w:color w:val="auto"/>
                <w:sz w:val="20"/>
                <w:szCs w:val="20"/>
                <w:lang w:val="ru-RU" w:eastAsia="en-US"/>
              </w:rPr>
            </w:pPr>
            <w:proofErr w:type="spellStart"/>
            <w:r w:rsidRPr="00DD6191">
              <w:rPr>
                <w:rFonts w:ascii="Times New Roman" w:eastAsia="Calibri" w:hAnsi="Times New Roman" w:cs="Times New Roman"/>
                <w:color w:val="auto"/>
                <w:sz w:val="20"/>
                <w:szCs w:val="20"/>
                <w:lang w:val="ru-RU" w:eastAsia="en-US"/>
              </w:rPr>
              <w:t>Перевірити</w:t>
            </w:r>
            <w:proofErr w:type="spellEnd"/>
            <w:r w:rsidRPr="00DD6191">
              <w:rPr>
                <w:rFonts w:ascii="Times New Roman" w:eastAsia="Calibri" w:hAnsi="Times New Roman" w:cs="Times New Roman"/>
                <w:color w:val="auto"/>
                <w:sz w:val="20"/>
                <w:szCs w:val="20"/>
                <w:lang w:val="ru-RU" w:eastAsia="en-US"/>
              </w:rPr>
              <w:t xml:space="preserve"> </w:t>
            </w:r>
            <w:proofErr w:type="spellStart"/>
            <w:r w:rsidRPr="00DD6191">
              <w:rPr>
                <w:rFonts w:ascii="Times New Roman" w:eastAsia="Calibri" w:hAnsi="Times New Roman" w:cs="Times New Roman"/>
                <w:color w:val="auto"/>
                <w:sz w:val="20"/>
                <w:szCs w:val="20"/>
                <w:lang w:val="ru-RU" w:eastAsia="en-US"/>
              </w:rPr>
              <w:t>затягування</w:t>
            </w:r>
            <w:proofErr w:type="spellEnd"/>
            <w:r w:rsidRPr="00DD6191">
              <w:rPr>
                <w:rFonts w:ascii="Times New Roman" w:eastAsia="Calibri" w:hAnsi="Times New Roman" w:cs="Times New Roman"/>
                <w:color w:val="auto"/>
                <w:sz w:val="20"/>
                <w:szCs w:val="20"/>
                <w:lang w:val="ru-RU" w:eastAsia="en-US"/>
              </w:rPr>
              <w:t xml:space="preserve"> </w:t>
            </w:r>
            <w:proofErr w:type="spellStart"/>
            <w:r w:rsidRPr="00DD6191">
              <w:rPr>
                <w:rFonts w:ascii="Times New Roman" w:eastAsia="Calibri" w:hAnsi="Times New Roman" w:cs="Times New Roman"/>
                <w:color w:val="auto"/>
                <w:sz w:val="20"/>
                <w:szCs w:val="20"/>
                <w:lang w:val="ru-RU" w:eastAsia="en-US"/>
              </w:rPr>
              <w:t>регулювання</w:t>
            </w:r>
            <w:proofErr w:type="spellEnd"/>
            <w:r w:rsidRPr="00DD6191">
              <w:rPr>
                <w:rFonts w:ascii="Times New Roman" w:eastAsia="Calibri" w:hAnsi="Times New Roman" w:cs="Times New Roman"/>
                <w:color w:val="auto"/>
                <w:sz w:val="20"/>
                <w:szCs w:val="20"/>
                <w:lang w:val="ru-RU" w:eastAsia="en-US"/>
              </w:rPr>
              <w:t xml:space="preserve"> повороту </w:t>
            </w:r>
            <w:proofErr w:type="spellStart"/>
            <w:r w:rsidRPr="00DD6191">
              <w:rPr>
                <w:rFonts w:ascii="Times New Roman" w:eastAsia="Calibri" w:hAnsi="Times New Roman" w:cs="Times New Roman"/>
                <w:color w:val="auto"/>
                <w:sz w:val="20"/>
                <w:szCs w:val="20"/>
                <w:lang w:val="ru-RU" w:eastAsia="en-US"/>
              </w:rPr>
              <w:t>стійки</w:t>
            </w:r>
            <w:proofErr w:type="spellEnd"/>
          </w:p>
        </w:tc>
        <w:tc>
          <w:tcPr>
            <w:tcW w:w="1608" w:type="dxa"/>
            <w:tcBorders>
              <w:top w:val="single" w:sz="4" w:space="0" w:color="auto"/>
              <w:left w:val="nil"/>
              <w:bottom w:val="single" w:sz="4" w:space="0" w:color="auto"/>
              <w:right w:val="single" w:sz="4" w:space="0" w:color="auto"/>
            </w:tcBorders>
            <w:vAlign w:val="center"/>
          </w:tcPr>
          <w:p w14:paraId="4BC85849"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w:t>
            </w:r>
          </w:p>
        </w:tc>
        <w:tc>
          <w:tcPr>
            <w:tcW w:w="1418" w:type="dxa"/>
            <w:tcBorders>
              <w:top w:val="single" w:sz="4" w:space="0" w:color="auto"/>
              <w:left w:val="nil"/>
              <w:bottom w:val="single" w:sz="4" w:space="0" w:color="auto"/>
              <w:right w:val="single" w:sz="4" w:space="0" w:color="auto"/>
            </w:tcBorders>
            <w:vAlign w:val="center"/>
          </w:tcPr>
          <w:p w14:paraId="5FEFB3F8"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en-US" w:eastAsia="ru-RU"/>
              </w:rPr>
              <w:t>+</w:t>
            </w:r>
          </w:p>
        </w:tc>
      </w:tr>
      <w:tr w:rsidR="00DD6191" w:rsidRPr="00DD6191" w14:paraId="5263A593" w14:textId="77777777" w:rsidTr="00262F84">
        <w:trPr>
          <w:trHeight w:val="60"/>
          <w:jc w:val="center"/>
        </w:trPr>
        <w:tc>
          <w:tcPr>
            <w:tcW w:w="706" w:type="dxa"/>
            <w:tcBorders>
              <w:top w:val="single" w:sz="4" w:space="0" w:color="auto"/>
              <w:left w:val="single" w:sz="4" w:space="0" w:color="auto"/>
              <w:bottom w:val="single" w:sz="4" w:space="0" w:color="auto"/>
              <w:right w:val="single" w:sz="4" w:space="0" w:color="auto"/>
            </w:tcBorders>
            <w:vAlign w:val="center"/>
          </w:tcPr>
          <w:p w14:paraId="4566A81A" w14:textId="77777777" w:rsidR="00DD6191" w:rsidRPr="00DD6191" w:rsidRDefault="00DD6191" w:rsidP="00DD6191">
            <w:pPr>
              <w:autoSpaceDE w:val="0"/>
              <w:autoSpaceDN w:val="0"/>
              <w:adjustRightInd w:val="0"/>
              <w:jc w:val="center"/>
              <w:rPr>
                <w:rFonts w:ascii="Times New Roman" w:eastAsia="Times New Roman" w:hAnsi="Times New Roman" w:cs="Times New Roman"/>
                <w:sz w:val="20"/>
                <w:szCs w:val="20"/>
                <w:lang w:val="ru-RU" w:eastAsia="ru-RU"/>
              </w:rPr>
            </w:pPr>
            <w:r w:rsidRPr="00DD6191">
              <w:rPr>
                <w:rFonts w:ascii="Times New Roman" w:eastAsia="Times New Roman" w:hAnsi="Times New Roman" w:cs="Times New Roman"/>
                <w:sz w:val="20"/>
                <w:szCs w:val="20"/>
                <w:lang w:val="ru-RU" w:eastAsia="ru-RU"/>
              </w:rPr>
              <w:t>7</w:t>
            </w:r>
          </w:p>
        </w:tc>
        <w:tc>
          <w:tcPr>
            <w:tcW w:w="6753" w:type="dxa"/>
            <w:tcBorders>
              <w:top w:val="single" w:sz="4" w:space="0" w:color="auto"/>
              <w:left w:val="nil"/>
              <w:bottom w:val="single" w:sz="4" w:space="0" w:color="auto"/>
              <w:right w:val="single" w:sz="4" w:space="0" w:color="auto"/>
            </w:tcBorders>
            <w:vAlign w:val="center"/>
          </w:tcPr>
          <w:p w14:paraId="0E4BC078" w14:textId="77777777" w:rsidR="00DD6191" w:rsidRPr="00DD6191" w:rsidRDefault="00DD6191" w:rsidP="00DD6191">
            <w:pPr>
              <w:autoSpaceDE w:val="0"/>
              <w:autoSpaceDN w:val="0"/>
              <w:adjustRightInd w:val="0"/>
              <w:jc w:val="both"/>
              <w:rPr>
                <w:rFonts w:ascii="Times New Roman" w:eastAsia="Calibri" w:hAnsi="Times New Roman" w:cs="Times New Roman"/>
                <w:color w:val="auto"/>
                <w:sz w:val="20"/>
                <w:szCs w:val="20"/>
                <w:lang w:val="ru-RU" w:eastAsia="en-US"/>
              </w:rPr>
            </w:pPr>
            <w:proofErr w:type="spellStart"/>
            <w:r w:rsidRPr="00DD6191">
              <w:rPr>
                <w:rFonts w:ascii="Times New Roman" w:eastAsia="Calibri" w:hAnsi="Times New Roman" w:cs="Times New Roman"/>
                <w:color w:val="auto"/>
                <w:sz w:val="20"/>
                <w:szCs w:val="20"/>
                <w:lang w:val="ru-RU" w:eastAsia="en-US"/>
              </w:rPr>
              <w:t>Перевірити</w:t>
            </w:r>
            <w:proofErr w:type="spellEnd"/>
            <w:r w:rsidRPr="00DD6191">
              <w:rPr>
                <w:rFonts w:ascii="Times New Roman" w:eastAsia="Calibri" w:hAnsi="Times New Roman" w:cs="Times New Roman"/>
                <w:color w:val="auto"/>
                <w:sz w:val="20"/>
                <w:szCs w:val="20"/>
                <w:lang w:val="ru-RU" w:eastAsia="en-US"/>
              </w:rPr>
              <w:t xml:space="preserve"> </w:t>
            </w:r>
            <w:proofErr w:type="spellStart"/>
            <w:r w:rsidRPr="00DD6191">
              <w:rPr>
                <w:rFonts w:ascii="Times New Roman" w:eastAsia="Calibri" w:hAnsi="Times New Roman" w:cs="Times New Roman"/>
                <w:color w:val="auto"/>
                <w:sz w:val="20"/>
                <w:szCs w:val="20"/>
                <w:lang w:val="ru-RU" w:eastAsia="en-US"/>
              </w:rPr>
              <w:t>затягування</w:t>
            </w:r>
            <w:proofErr w:type="spellEnd"/>
            <w:r w:rsidRPr="00DD6191">
              <w:rPr>
                <w:rFonts w:ascii="Times New Roman" w:eastAsia="Calibri" w:hAnsi="Times New Roman" w:cs="Times New Roman"/>
                <w:color w:val="auto"/>
                <w:sz w:val="20"/>
                <w:szCs w:val="20"/>
                <w:lang w:val="ru-RU" w:eastAsia="en-US"/>
              </w:rPr>
              <w:t xml:space="preserve"> </w:t>
            </w:r>
            <w:proofErr w:type="spellStart"/>
            <w:r w:rsidRPr="00DD6191">
              <w:rPr>
                <w:rFonts w:ascii="Times New Roman" w:eastAsia="Calibri" w:hAnsi="Times New Roman" w:cs="Times New Roman"/>
                <w:color w:val="auto"/>
                <w:sz w:val="20"/>
                <w:szCs w:val="20"/>
                <w:lang w:val="ru-RU" w:eastAsia="en-US"/>
              </w:rPr>
              <w:t>фітингів</w:t>
            </w:r>
            <w:proofErr w:type="spellEnd"/>
            <w:r w:rsidRPr="00DD6191">
              <w:rPr>
                <w:rFonts w:ascii="Times New Roman" w:eastAsia="Calibri" w:hAnsi="Times New Roman" w:cs="Times New Roman"/>
                <w:color w:val="auto"/>
                <w:sz w:val="20"/>
                <w:szCs w:val="20"/>
                <w:lang w:val="ru-RU" w:eastAsia="en-US"/>
              </w:rPr>
              <w:t xml:space="preserve"> головного клапана, труб, </w:t>
            </w:r>
            <w:proofErr w:type="spellStart"/>
            <w:r w:rsidRPr="00DD6191">
              <w:rPr>
                <w:rFonts w:ascii="Times New Roman" w:eastAsia="Calibri" w:hAnsi="Times New Roman" w:cs="Times New Roman"/>
                <w:color w:val="auto"/>
                <w:sz w:val="20"/>
                <w:szCs w:val="20"/>
                <w:lang w:val="ru-RU" w:eastAsia="en-US"/>
              </w:rPr>
              <w:t>шлангів</w:t>
            </w:r>
            <w:proofErr w:type="spellEnd"/>
          </w:p>
        </w:tc>
        <w:tc>
          <w:tcPr>
            <w:tcW w:w="1608" w:type="dxa"/>
            <w:tcBorders>
              <w:top w:val="single" w:sz="4" w:space="0" w:color="auto"/>
              <w:left w:val="nil"/>
              <w:bottom w:val="single" w:sz="4" w:space="0" w:color="auto"/>
              <w:right w:val="single" w:sz="4" w:space="0" w:color="auto"/>
            </w:tcBorders>
            <w:vAlign w:val="center"/>
          </w:tcPr>
          <w:p w14:paraId="0B2378F7"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w:t>
            </w:r>
          </w:p>
        </w:tc>
        <w:tc>
          <w:tcPr>
            <w:tcW w:w="1418" w:type="dxa"/>
            <w:tcBorders>
              <w:top w:val="single" w:sz="4" w:space="0" w:color="auto"/>
              <w:left w:val="nil"/>
              <w:bottom w:val="single" w:sz="4" w:space="0" w:color="auto"/>
              <w:right w:val="single" w:sz="4" w:space="0" w:color="auto"/>
            </w:tcBorders>
            <w:vAlign w:val="center"/>
          </w:tcPr>
          <w:p w14:paraId="6AE44623"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en-US" w:eastAsia="ru-RU"/>
              </w:rPr>
              <w:t>+</w:t>
            </w:r>
          </w:p>
        </w:tc>
      </w:tr>
      <w:tr w:rsidR="00DD6191" w:rsidRPr="00DD6191" w14:paraId="58D4E779" w14:textId="77777777" w:rsidTr="00262F84">
        <w:trPr>
          <w:trHeight w:val="60"/>
          <w:jc w:val="center"/>
        </w:trPr>
        <w:tc>
          <w:tcPr>
            <w:tcW w:w="706" w:type="dxa"/>
            <w:tcBorders>
              <w:top w:val="single" w:sz="4" w:space="0" w:color="auto"/>
              <w:left w:val="single" w:sz="4" w:space="0" w:color="auto"/>
              <w:bottom w:val="single" w:sz="4" w:space="0" w:color="auto"/>
              <w:right w:val="single" w:sz="4" w:space="0" w:color="auto"/>
            </w:tcBorders>
            <w:vAlign w:val="center"/>
          </w:tcPr>
          <w:p w14:paraId="53D3D1CA" w14:textId="77777777" w:rsidR="00DD6191" w:rsidRPr="00DD6191" w:rsidRDefault="00DD6191" w:rsidP="00DD6191">
            <w:pPr>
              <w:autoSpaceDE w:val="0"/>
              <w:autoSpaceDN w:val="0"/>
              <w:adjustRightInd w:val="0"/>
              <w:jc w:val="center"/>
              <w:rPr>
                <w:rFonts w:ascii="Times New Roman" w:eastAsia="Times New Roman" w:hAnsi="Times New Roman" w:cs="Times New Roman"/>
                <w:sz w:val="20"/>
                <w:szCs w:val="20"/>
                <w:lang w:val="ru-RU" w:eastAsia="ru-RU"/>
              </w:rPr>
            </w:pPr>
            <w:r w:rsidRPr="00DD6191">
              <w:rPr>
                <w:rFonts w:ascii="Times New Roman" w:eastAsia="Times New Roman" w:hAnsi="Times New Roman" w:cs="Times New Roman"/>
                <w:sz w:val="20"/>
                <w:szCs w:val="20"/>
                <w:lang w:val="ru-RU" w:eastAsia="ru-RU"/>
              </w:rPr>
              <w:t>8</w:t>
            </w:r>
          </w:p>
        </w:tc>
        <w:tc>
          <w:tcPr>
            <w:tcW w:w="6753" w:type="dxa"/>
            <w:tcBorders>
              <w:top w:val="single" w:sz="4" w:space="0" w:color="auto"/>
              <w:left w:val="nil"/>
              <w:bottom w:val="single" w:sz="4" w:space="0" w:color="auto"/>
              <w:right w:val="single" w:sz="4" w:space="0" w:color="auto"/>
            </w:tcBorders>
            <w:vAlign w:val="center"/>
          </w:tcPr>
          <w:p w14:paraId="002426FA" w14:textId="77777777" w:rsidR="00DD6191" w:rsidRPr="00DD6191" w:rsidRDefault="00DD6191" w:rsidP="00DD6191">
            <w:pPr>
              <w:autoSpaceDE w:val="0"/>
              <w:autoSpaceDN w:val="0"/>
              <w:adjustRightInd w:val="0"/>
              <w:jc w:val="both"/>
              <w:rPr>
                <w:rFonts w:ascii="Times New Roman" w:eastAsia="Calibri" w:hAnsi="Times New Roman" w:cs="Times New Roman"/>
                <w:color w:val="auto"/>
                <w:sz w:val="20"/>
                <w:szCs w:val="20"/>
                <w:lang w:val="ru-RU" w:eastAsia="en-US"/>
              </w:rPr>
            </w:pPr>
            <w:proofErr w:type="spellStart"/>
            <w:r w:rsidRPr="00DD6191">
              <w:rPr>
                <w:rFonts w:ascii="Times New Roman" w:eastAsia="Calibri" w:hAnsi="Times New Roman" w:cs="Times New Roman"/>
                <w:color w:val="auto"/>
                <w:sz w:val="20"/>
                <w:szCs w:val="20"/>
                <w:lang w:val="ru-RU" w:eastAsia="en-US"/>
              </w:rPr>
              <w:t>Змащення</w:t>
            </w:r>
            <w:proofErr w:type="spellEnd"/>
            <w:r w:rsidRPr="00DD6191">
              <w:rPr>
                <w:rFonts w:ascii="Times New Roman" w:eastAsia="Calibri" w:hAnsi="Times New Roman" w:cs="Times New Roman"/>
                <w:color w:val="auto"/>
                <w:sz w:val="20"/>
                <w:szCs w:val="20"/>
                <w:lang w:val="ru-RU" w:eastAsia="en-US"/>
              </w:rPr>
              <w:t xml:space="preserve"> </w:t>
            </w:r>
            <w:proofErr w:type="spellStart"/>
            <w:r w:rsidRPr="00DD6191">
              <w:rPr>
                <w:rFonts w:ascii="Times New Roman" w:eastAsia="Calibri" w:hAnsi="Times New Roman" w:cs="Times New Roman"/>
                <w:color w:val="auto"/>
                <w:sz w:val="20"/>
                <w:szCs w:val="20"/>
                <w:lang w:val="ru-RU" w:eastAsia="en-US"/>
              </w:rPr>
              <w:t>ніпелів</w:t>
            </w:r>
            <w:proofErr w:type="spellEnd"/>
            <w:r w:rsidRPr="00DD6191">
              <w:rPr>
                <w:rFonts w:ascii="Times New Roman" w:eastAsia="Calibri" w:hAnsi="Times New Roman" w:cs="Times New Roman"/>
                <w:color w:val="auto"/>
                <w:sz w:val="20"/>
                <w:szCs w:val="20"/>
                <w:lang w:val="ru-RU" w:eastAsia="en-US"/>
              </w:rPr>
              <w:t xml:space="preserve"> та </w:t>
            </w:r>
            <w:proofErr w:type="spellStart"/>
            <w:r w:rsidRPr="00DD6191">
              <w:rPr>
                <w:rFonts w:ascii="Times New Roman" w:eastAsia="Calibri" w:hAnsi="Times New Roman" w:cs="Times New Roman"/>
                <w:color w:val="auto"/>
                <w:sz w:val="20"/>
                <w:szCs w:val="20"/>
                <w:lang w:val="ru-RU" w:eastAsia="en-US"/>
              </w:rPr>
              <w:t>подовжувачів</w:t>
            </w:r>
            <w:proofErr w:type="spellEnd"/>
          </w:p>
        </w:tc>
        <w:tc>
          <w:tcPr>
            <w:tcW w:w="1608" w:type="dxa"/>
            <w:tcBorders>
              <w:top w:val="single" w:sz="4" w:space="0" w:color="auto"/>
              <w:left w:val="nil"/>
              <w:bottom w:val="single" w:sz="4" w:space="0" w:color="auto"/>
              <w:right w:val="single" w:sz="4" w:space="0" w:color="auto"/>
            </w:tcBorders>
            <w:vAlign w:val="center"/>
          </w:tcPr>
          <w:p w14:paraId="05F7EA37"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w:t>
            </w:r>
          </w:p>
        </w:tc>
        <w:tc>
          <w:tcPr>
            <w:tcW w:w="1418" w:type="dxa"/>
            <w:tcBorders>
              <w:top w:val="single" w:sz="4" w:space="0" w:color="auto"/>
              <w:left w:val="nil"/>
              <w:bottom w:val="single" w:sz="4" w:space="0" w:color="auto"/>
              <w:right w:val="single" w:sz="4" w:space="0" w:color="auto"/>
            </w:tcBorders>
            <w:vAlign w:val="center"/>
          </w:tcPr>
          <w:p w14:paraId="12E0E599"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en-US" w:eastAsia="ru-RU"/>
              </w:rPr>
              <w:t>+</w:t>
            </w:r>
          </w:p>
        </w:tc>
      </w:tr>
      <w:tr w:rsidR="00DD6191" w:rsidRPr="00DD6191" w14:paraId="6FBF1E3A" w14:textId="77777777" w:rsidTr="00262F84">
        <w:trPr>
          <w:trHeight w:val="60"/>
          <w:jc w:val="center"/>
        </w:trPr>
        <w:tc>
          <w:tcPr>
            <w:tcW w:w="706" w:type="dxa"/>
            <w:tcBorders>
              <w:top w:val="single" w:sz="4" w:space="0" w:color="auto"/>
              <w:left w:val="single" w:sz="4" w:space="0" w:color="auto"/>
              <w:bottom w:val="single" w:sz="4" w:space="0" w:color="auto"/>
              <w:right w:val="single" w:sz="4" w:space="0" w:color="auto"/>
            </w:tcBorders>
            <w:vAlign w:val="center"/>
          </w:tcPr>
          <w:p w14:paraId="7AC0EC26" w14:textId="77777777" w:rsidR="00DD6191" w:rsidRPr="00DD6191" w:rsidRDefault="00DD6191" w:rsidP="00DD6191">
            <w:pPr>
              <w:autoSpaceDE w:val="0"/>
              <w:autoSpaceDN w:val="0"/>
              <w:adjustRightInd w:val="0"/>
              <w:jc w:val="center"/>
              <w:rPr>
                <w:rFonts w:ascii="Times New Roman" w:eastAsia="Times New Roman" w:hAnsi="Times New Roman" w:cs="Times New Roman"/>
                <w:sz w:val="20"/>
                <w:szCs w:val="20"/>
                <w:lang w:val="ru-RU" w:eastAsia="ru-RU"/>
              </w:rPr>
            </w:pPr>
            <w:r w:rsidRPr="00DD6191">
              <w:rPr>
                <w:rFonts w:ascii="Times New Roman" w:eastAsia="Times New Roman" w:hAnsi="Times New Roman" w:cs="Times New Roman"/>
                <w:sz w:val="20"/>
                <w:szCs w:val="20"/>
                <w:lang w:val="ru-RU" w:eastAsia="ru-RU"/>
              </w:rPr>
              <w:t>9</w:t>
            </w:r>
          </w:p>
        </w:tc>
        <w:tc>
          <w:tcPr>
            <w:tcW w:w="6753" w:type="dxa"/>
            <w:tcBorders>
              <w:top w:val="single" w:sz="4" w:space="0" w:color="auto"/>
              <w:left w:val="nil"/>
              <w:bottom w:val="single" w:sz="4" w:space="0" w:color="auto"/>
              <w:right w:val="single" w:sz="4" w:space="0" w:color="auto"/>
            </w:tcBorders>
            <w:vAlign w:val="center"/>
          </w:tcPr>
          <w:p w14:paraId="56307892" w14:textId="77777777" w:rsidR="00DD6191" w:rsidRPr="00DD6191" w:rsidRDefault="00DD6191" w:rsidP="00DD6191">
            <w:pPr>
              <w:autoSpaceDE w:val="0"/>
              <w:autoSpaceDN w:val="0"/>
              <w:adjustRightInd w:val="0"/>
              <w:jc w:val="both"/>
              <w:rPr>
                <w:rFonts w:ascii="Times New Roman" w:eastAsia="Calibri" w:hAnsi="Times New Roman" w:cs="Times New Roman"/>
                <w:color w:val="auto"/>
                <w:sz w:val="20"/>
                <w:szCs w:val="20"/>
                <w:lang w:val="ru-RU" w:eastAsia="en-US"/>
              </w:rPr>
            </w:pPr>
            <w:proofErr w:type="spellStart"/>
            <w:r w:rsidRPr="00DD6191">
              <w:rPr>
                <w:rFonts w:ascii="Times New Roman" w:eastAsia="Calibri" w:hAnsi="Times New Roman" w:cs="Times New Roman"/>
                <w:color w:val="auto"/>
                <w:sz w:val="20"/>
                <w:szCs w:val="20"/>
                <w:lang w:val="ru-RU" w:eastAsia="en-US"/>
              </w:rPr>
              <w:t>Експлуатаційний</w:t>
            </w:r>
            <w:proofErr w:type="spellEnd"/>
            <w:r w:rsidRPr="00DD6191">
              <w:rPr>
                <w:rFonts w:ascii="Times New Roman" w:eastAsia="Calibri" w:hAnsi="Times New Roman" w:cs="Times New Roman"/>
                <w:color w:val="auto"/>
                <w:sz w:val="20"/>
                <w:szCs w:val="20"/>
                <w:lang w:val="ru-RU" w:eastAsia="en-US"/>
              </w:rPr>
              <w:t xml:space="preserve"> тест </w:t>
            </w:r>
            <w:proofErr w:type="spellStart"/>
            <w:r w:rsidRPr="00DD6191">
              <w:rPr>
                <w:rFonts w:ascii="Times New Roman" w:eastAsia="Calibri" w:hAnsi="Times New Roman" w:cs="Times New Roman"/>
                <w:color w:val="auto"/>
                <w:sz w:val="20"/>
                <w:szCs w:val="20"/>
                <w:lang w:val="ru-RU" w:eastAsia="en-US"/>
              </w:rPr>
              <w:t>функцій</w:t>
            </w:r>
            <w:proofErr w:type="spellEnd"/>
            <w:r w:rsidRPr="00DD6191">
              <w:rPr>
                <w:rFonts w:ascii="Times New Roman" w:eastAsia="Calibri" w:hAnsi="Times New Roman" w:cs="Times New Roman"/>
                <w:color w:val="auto"/>
                <w:sz w:val="20"/>
                <w:szCs w:val="20"/>
                <w:lang w:val="ru-RU" w:eastAsia="en-US"/>
              </w:rPr>
              <w:t xml:space="preserve"> </w:t>
            </w:r>
            <w:proofErr w:type="spellStart"/>
            <w:r w:rsidRPr="00DD6191">
              <w:rPr>
                <w:rFonts w:ascii="Times New Roman" w:eastAsia="Calibri" w:hAnsi="Times New Roman" w:cs="Times New Roman"/>
                <w:color w:val="auto"/>
                <w:sz w:val="20"/>
                <w:szCs w:val="20"/>
                <w:lang w:val="ru-RU" w:eastAsia="en-US"/>
              </w:rPr>
              <w:t>аварійних</w:t>
            </w:r>
            <w:proofErr w:type="spellEnd"/>
            <w:r w:rsidRPr="00DD6191">
              <w:rPr>
                <w:rFonts w:ascii="Times New Roman" w:eastAsia="Calibri" w:hAnsi="Times New Roman" w:cs="Times New Roman"/>
                <w:color w:val="auto"/>
                <w:sz w:val="20"/>
                <w:szCs w:val="20"/>
                <w:lang w:val="ru-RU" w:eastAsia="en-US"/>
              </w:rPr>
              <w:t xml:space="preserve"> систем</w:t>
            </w:r>
          </w:p>
        </w:tc>
        <w:tc>
          <w:tcPr>
            <w:tcW w:w="1608" w:type="dxa"/>
            <w:tcBorders>
              <w:top w:val="single" w:sz="4" w:space="0" w:color="auto"/>
              <w:left w:val="nil"/>
              <w:bottom w:val="single" w:sz="4" w:space="0" w:color="auto"/>
              <w:right w:val="single" w:sz="4" w:space="0" w:color="auto"/>
            </w:tcBorders>
            <w:vAlign w:val="center"/>
          </w:tcPr>
          <w:p w14:paraId="1C8E622A"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w:t>
            </w:r>
          </w:p>
        </w:tc>
        <w:tc>
          <w:tcPr>
            <w:tcW w:w="1418" w:type="dxa"/>
            <w:tcBorders>
              <w:top w:val="single" w:sz="4" w:space="0" w:color="auto"/>
              <w:left w:val="nil"/>
              <w:bottom w:val="single" w:sz="4" w:space="0" w:color="auto"/>
              <w:right w:val="single" w:sz="4" w:space="0" w:color="auto"/>
            </w:tcBorders>
            <w:vAlign w:val="center"/>
          </w:tcPr>
          <w:p w14:paraId="1D58B908"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en-US" w:eastAsia="ru-RU"/>
              </w:rPr>
              <w:t>+</w:t>
            </w:r>
          </w:p>
        </w:tc>
      </w:tr>
      <w:tr w:rsidR="00DD6191" w:rsidRPr="00DD6191" w14:paraId="672E3540" w14:textId="77777777" w:rsidTr="00262F84">
        <w:trPr>
          <w:trHeight w:val="60"/>
          <w:jc w:val="center"/>
        </w:trPr>
        <w:tc>
          <w:tcPr>
            <w:tcW w:w="706" w:type="dxa"/>
            <w:tcBorders>
              <w:top w:val="single" w:sz="4" w:space="0" w:color="auto"/>
              <w:left w:val="single" w:sz="4" w:space="0" w:color="auto"/>
              <w:bottom w:val="single" w:sz="4" w:space="0" w:color="auto"/>
              <w:right w:val="single" w:sz="4" w:space="0" w:color="auto"/>
            </w:tcBorders>
            <w:vAlign w:val="center"/>
          </w:tcPr>
          <w:p w14:paraId="11F78B5D" w14:textId="77777777" w:rsidR="00DD6191" w:rsidRPr="00DD6191" w:rsidRDefault="00DD6191" w:rsidP="00DD6191">
            <w:pPr>
              <w:autoSpaceDE w:val="0"/>
              <w:autoSpaceDN w:val="0"/>
              <w:adjustRightInd w:val="0"/>
              <w:jc w:val="center"/>
              <w:rPr>
                <w:rFonts w:ascii="Times New Roman" w:eastAsia="Times New Roman" w:hAnsi="Times New Roman" w:cs="Times New Roman"/>
                <w:sz w:val="20"/>
                <w:szCs w:val="20"/>
                <w:lang w:val="ru-RU" w:eastAsia="ru-RU"/>
              </w:rPr>
            </w:pPr>
            <w:r w:rsidRPr="00DD6191">
              <w:rPr>
                <w:rFonts w:ascii="Times New Roman" w:eastAsia="Times New Roman" w:hAnsi="Times New Roman" w:cs="Times New Roman"/>
                <w:sz w:val="20"/>
                <w:szCs w:val="20"/>
                <w:lang w:val="ru-RU" w:eastAsia="ru-RU"/>
              </w:rPr>
              <w:t>10</w:t>
            </w:r>
          </w:p>
        </w:tc>
        <w:tc>
          <w:tcPr>
            <w:tcW w:w="6753" w:type="dxa"/>
            <w:tcBorders>
              <w:top w:val="single" w:sz="4" w:space="0" w:color="auto"/>
              <w:left w:val="nil"/>
              <w:bottom w:val="single" w:sz="4" w:space="0" w:color="auto"/>
              <w:right w:val="single" w:sz="4" w:space="0" w:color="auto"/>
            </w:tcBorders>
            <w:vAlign w:val="center"/>
          </w:tcPr>
          <w:p w14:paraId="60AA1EAA" w14:textId="77777777" w:rsidR="00DD6191" w:rsidRPr="00DD6191" w:rsidRDefault="00DD6191" w:rsidP="00DD6191">
            <w:pPr>
              <w:autoSpaceDE w:val="0"/>
              <w:autoSpaceDN w:val="0"/>
              <w:adjustRightInd w:val="0"/>
              <w:jc w:val="both"/>
              <w:rPr>
                <w:rFonts w:ascii="Times New Roman" w:eastAsia="Calibri" w:hAnsi="Times New Roman" w:cs="Times New Roman"/>
                <w:color w:val="auto"/>
                <w:sz w:val="20"/>
                <w:szCs w:val="20"/>
                <w:lang w:val="ru-RU" w:eastAsia="en-US"/>
              </w:rPr>
            </w:pPr>
            <w:proofErr w:type="spellStart"/>
            <w:r w:rsidRPr="00DD6191">
              <w:rPr>
                <w:rFonts w:ascii="Times New Roman" w:eastAsia="Calibri" w:hAnsi="Times New Roman" w:cs="Times New Roman"/>
                <w:color w:val="auto"/>
                <w:sz w:val="20"/>
                <w:szCs w:val="20"/>
                <w:lang w:val="ru-RU" w:eastAsia="en-US"/>
              </w:rPr>
              <w:t>Перевірити</w:t>
            </w:r>
            <w:proofErr w:type="spellEnd"/>
            <w:r w:rsidRPr="00DD6191">
              <w:rPr>
                <w:rFonts w:ascii="Times New Roman" w:eastAsia="Calibri" w:hAnsi="Times New Roman" w:cs="Times New Roman"/>
                <w:color w:val="auto"/>
                <w:sz w:val="20"/>
                <w:szCs w:val="20"/>
                <w:lang w:val="ru-RU" w:eastAsia="en-US"/>
              </w:rPr>
              <w:t xml:space="preserve"> </w:t>
            </w:r>
            <w:proofErr w:type="spellStart"/>
            <w:r w:rsidRPr="00DD6191">
              <w:rPr>
                <w:rFonts w:ascii="Times New Roman" w:eastAsia="Calibri" w:hAnsi="Times New Roman" w:cs="Times New Roman"/>
                <w:color w:val="auto"/>
                <w:sz w:val="20"/>
                <w:szCs w:val="20"/>
                <w:lang w:val="ru-RU" w:eastAsia="en-US"/>
              </w:rPr>
              <w:t>розсувні</w:t>
            </w:r>
            <w:proofErr w:type="spellEnd"/>
            <w:r w:rsidRPr="00DD6191">
              <w:rPr>
                <w:rFonts w:ascii="Times New Roman" w:eastAsia="Calibri" w:hAnsi="Times New Roman" w:cs="Times New Roman"/>
                <w:color w:val="auto"/>
                <w:sz w:val="20"/>
                <w:szCs w:val="20"/>
                <w:lang w:val="ru-RU" w:eastAsia="en-US"/>
              </w:rPr>
              <w:t xml:space="preserve"> колодки</w:t>
            </w:r>
          </w:p>
        </w:tc>
        <w:tc>
          <w:tcPr>
            <w:tcW w:w="1608" w:type="dxa"/>
            <w:tcBorders>
              <w:top w:val="single" w:sz="4" w:space="0" w:color="auto"/>
              <w:left w:val="nil"/>
              <w:bottom w:val="single" w:sz="4" w:space="0" w:color="auto"/>
              <w:right w:val="single" w:sz="4" w:space="0" w:color="auto"/>
            </w:tcBorders>
            <w:vAlign w:val="center"/>
          </w:tcPr>
          <w:p w14:paraId="79673C37"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w:t>
            </w:r>
          </w:p>
        </w:tc>
        <w:tc>
          <w:tcPr>
            <w:tcW w:w="1418" w:type="dxa"/>
            <w:tcBorders>
              <w:top w:val="single" w:sz="4" w:space="0" w:color="auto"/>
              <w:left w:val="nil"/>
              <w:bottom w:val="single" w:sz="4" w:space="0" w:color="auto"/>
              <w:right w:val="single" w:sz="4" w:space="0" w:color="auto"/>
            </w:tcBorders>
            <w:vAlign w:val="center"/>
          </w:tcPr>
          <w:p w14:paraId="087E0FBB"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en-US" w:eastAsia="ru-RU"/>
              </w:rPr>
              <w:t>+</w:t>
            </w:r>
          </w:p>
        </w:tc>
      </w:tr>
      <w:tr w:rsidR="00DD6191" w:rsidRPr="00DD6191" w14:paraId="71824F01" w14:textId="77777777" w:rsidTr="00262F84">
        <w:trPr>
          <w:trHeight w:val="60"/>
          <w:jc w:val="center"/>
        </w:trPr>
        <w:tc>
          <w:tcPr>
            <w:tcW w:w="706" w:type="dxa"/>
            <w:tcBorders>
              <w:top w:val="single" w:sz="4" w:space="0" w:color="auto"/>
              <w:left w:val="single" w:sz="4" w:space="0" w:color="auto"/>
              <w:bottom w:val="single" w:sz="4" w:space="0" w:color="auto"/>
              <w:right w:val="single" w:sz="4" w:space="0" w:color="auto"/>
            </w:tcBorders>
            <w:vAlign w:val="center"/>
          </w:tcPr>
          <w:p w14:paraId="72BDBA8E" w14:textId="77777777" w:rsidR="00DD6191" w:rsidRPr="00DD6191" w:rsidRDefault="00DD6191" w:rsidP="00DD6191">
            <w:pPr>
              <w:autoSpaceDE w:val="0"/>
              <w:autoSpaceDN w:val="0"/>
              <w:adjustRightInd w:val="0"/>
              <w:jc w:val="center"/>
              <w:rPr>
                <w:rFonts w:ascii="Times New Roman" w:eastAsia="Times New Roman" w:hAnsi="Times New Roman" w:cs="Times New Roman"/>
                <w:sz w:val="20"/>
                <w:szCs w:val="20"/>
                <w:lang w:val="ru-RU" w:eastAsia="ru-RU"/>
              </w:rPr>
            </w:pPr>
            <w:r w:rsidRPr="00DD6191">
              <w:rPr>
                <w:rFonts w:ascii="Times New Roman" w:eastAsia="Times New Roman" w:hAnsi="Times New Roman" w:cs="Times New Roman"/>
                <w:sz w:val="20"/>
                <w:szCs w:val="20"/>
                <w:lang w:val="ru-RU" w:eastAsia="ru-RU"/>
              </w:rPr>
              <w:t>11</w:t>
            </w:r>
          </w:p>
        </w:tc>
        <w:tc>
          <w:tcPr>
            <w:tcW w:w="6753" w:type="dxa"/>
            <w:tcBorders>
              <w:top w:val="single" w:sz="4" w:space="0" w:color="auto"/>
              <w:left w:val="nil"/>
              <w:bottom w:val="single" w:sz="4" w:space="0" w:color="auto"/>
              <w:right w:val="single" w:sz="4" w:space="0" w:color="auto"/>
            </w:tcBorders>
            <w:vAlign w:val="center"/>
          </w:tcPr>
          <w:p w14:paraId="73AABF69" w14:textId="77777777" w:rsidR="00DD6191" w:rsidRPr="00DD6191" w:rsidRDefault="00DD6191" w:rsidP="00DD6191">
            <w:pPr>
              <w:autoSpaceDE w:val="0"/>
              <w:autoSpaceDN w:val="0"/>
              <w:adjustRightInd w:val="0"/>
              <w:jc w:val="both"/>
              <w:rPr>
                <w:rFonts w:ascii="Times New Roman" w:eastAsia="Calibri" w:hAnsi="Times New Roman" w:cs="Times New Roman"/>
                <w:color w:val="auto"/>
                <w:sz w:val="20"/>
                <w:szCs w:val="20"/>
                <w:lang w:val="ru-RU" w:eastAsia="en-US"/>
              </w:rPr>
            </w:pPr>
            <w:proofErr w:type="spellStart"/>
            <w:r w:rsidRPr="00DD6191">
              <w:rPr>
                <w:rFonts w:ascii="Times New Roman" w:eastAsia="Calibri" w:hAnsi="Times New Roman" w:cs="Times New Roman"/>
                <w:color w:val="auto"/>
                <w:sz w:val="20"/>
                <w:szCs w:val="20"/>
                <w:lang w:val="ru-RU" w:eastAsia="en-US"/>
              </w:rPr>
              <w:t>Перевірити</w:t>
            </w:r>
            <w:proofErr w:type="spellEnd"/>
            <w:r w:rsidRPr="00DD6191">
              <w:rPr>
                <w:rFonts w:ascii="Times New Roman" w:eastAsia="Calibri" w:hAnsi="Times New Roman" w:cs="Times New Roman"/>
                <w:color w:val="auto"/>
                <w:sz w:val="20"/>
                <w:szCs w:val="20"/>
                <w:lang w:val="ru-RU" w:eastAsia="en-US"/>
              </w:rPr>
              <w:t xml:space="preserve"> </w:t>
            </w:r>
            <w:proofErr w:type="spellStart"/>
            <w:r w:rsidRPr="00DD6191">
              <w:rPr>
                <w:rFonts w:ascii="Times New Roman" w:eastAsia="Calibri" w:hAnsi="Times New Roman" w:cs="Times New Roman"/>
                <w:color w:val="auto"/>
                <w:sz w:val="20"/>
                <w:szCs w:val="20"/>
                <w:lang w:val="ru-RU" w:eastAsia="en-US"/>
              </w:rPr>
              <w:t>попереджувальні</w:t>
            </w:r>
            <w:proofErr w:type="spellEnd"/>
            <w:r w:rsidRPr="00DD6191">
              <w:rPr>
                <w:rFonts w:ascii="Times New Roman" w:eastAsia="Calibri" w:hAnsi="Times New Roman" w:cs="Times New Roman"/>
                <w:color w:val="auto"/>
                <w:sz w:val="20"/>
                <w:szCs w:val="20"/>
                <w:lang w:val="ru-RU" w:eastAsia="en-US"/>
              </w:rPr>
              <w:t xml:space="preserve"> наклейки</w:t>
            </w:r>
          </w:p>
        </w:tc>
        <w:tc>
          <w:tcPr>
            <w:tcW w:w="1608" w:type="dxa"/>
            <w:tcBorders>
              <w:top w:val="single" w:sz="4" w:space="0" w:color="auto"/>
              <w:left w:val="nil"/>
              <w:bottom w:val="single" w:sz="4" w:space="0" w:color="auto"/>
              <w:right w:val="single" w:sz="4" w:space="0" w:color="auto"/>
            </w:tcBorders>
            <w:vAlign w:val="center"/>
          </w:tcPr>
          <w:p w14:paraId="787E19A6"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w:t>
            </w:r>
          </w:p>
        </w:tc>
        <w:tc>
          <w:tcPr>
            <w:tcW w:w="1418" w:type="dxa"/>
            <w:tcBorders>
              <w:top w:val="single" w:sz="4" w:space="0" w:color="auto"/>
              <w:left w:val="nil"/>
              <w:bottom w:val="single" w:sz="4" w:space="0" w:color="auto"/>
              <w:right w:val="single" w:sz="4" w:space="0" w:color="auto"/>
            </w:tcBorders>
            <w:vAlign w:val="center"/>
          </w:tcPr>
          <w:p w14:paraId="18AAF4E9"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en-US" w:eastAsia="ru-RU"/>
              </w:rPr>
              <w:t>+</w:t>
            </w:r>
          </w:p>
        </w:tc>
      </w:tr>
      <w:tr w:rsidR="00DD6191" w:rsidRPr="00DD6191" w14:paraId="16E18418" w14:textId="77777777" w:rsidTr="00262F84">
        <w:trPr>
          <w:trHeight w:val="60"/>
          <w:jc w:val="center"/>
        </w:trPr>
        <w:tc>
          <w:tcPr>
            <w:tcW w:w="706" w:type="dxa"/>
            <w:tcBorders>
              <w:top w:val="single" w:sz="4" w:space="0" w:color="auto"/>
              <w:left w:val="single" w:sz="4" w:space="0" w:color="auto"/>
              <w:bottom w:val="single" w:sz="4" w:space="0" w:color="auto"/>
              <w:right w:val="single" w:sz="4" w:space="0" w:color="auto"/>
            </w:tcBorders>
            <w:vAlign w:val="center"/>
          </w:tcPr>
          <w:p w14:paraId="2F1DDAB1" w14:textId="77777777" w:rsidR="00DD6191" w:rsidRPr="00DD6191" w:rsidRDefault="00DD6191" w:rsidP="00DD6191">
            <w:pPr>
              <w:autoSpaceDE w:val="0"/>
              <w:autoSpaceDN w:val="0"/>
              <w:adjustRightInd w:val="0"/>
              <w:jc w:val="center"/>
              <w:rPr>
                <w:rFonts w:ascii="Times New Roman" w:eastAsia="Times New Roman" w:hAnsi="Times New Roman" w:cs="Times New Roman"/>
                <w:sz w:val="20"/>
                <w:szCs w:val="20"/>
                <w:lang w:val="ru-RU" w:eastAsia="ru-RU"/>
              </w:rPr>
            </w:pPr>
            <w:r w:rsidRPr="00DD6191">
              <w:rPr>
                <w:rFonts w:ascii="Times New Roman" w:eastAsia="Times New Roman" w:hAnsi="Times New Roman" w:cs="Times New Roman"/>
                <w:sz w:val="20"/>
                <w:szCs w:val="20"/>
                <w:lang w:val="ru-RU" w:eastAsia="ru-RU"/>
              </w:rPr>
              <w:t>12</w:t>
            </w:r>
          </w:p>
        </w:tc>
        <w:tc>
          <w:tcPr>
            <w:tcW w:w="6753" w:type="dxa"/>
            <w:tcBorders>
              <w:top w:val="single" w:sz="4" w:space="0" w:color="auto"/>
              <w:left w:val="nil"/>
              <w:bottom w:val="single" w:sz="4" w:space="0" w:color="auto"/>
              <w:right w:val="single" w:sz="4" w:space="0" w:color="auto"/>
            </w:tcBorders>
            <w:vAlign w:val="center"/>
          </w:tcPr>
          <w:p w14:paraId="275B7F8F" w14:textId="77777777" w:rsidR="00DD6191" w:rsidRPr="00DD6191" w:rsidRDefault="00DD6191" w:rsidP="00DD6191">
            <w:pPr>
              <w:autoSpaceDE w:val="0"/>
              <w:autoSpaceDN w:val="0"/>
              <w:adjustRightInd w:val="0"/>
              <w:jc w:val="both"/>
              <w:rPr>
                <w:rFonts w:ascii="Times New Roman" w:eastAsia="Calibri" w:hAnsi="Times New Roman" w:cs="Times New Roman"/>
                <w:color w:val="auto"/>
                <w:sz w:val="20"/>
                <w:szCs w:val="20"/>
                <w:lang w:val="ru-RU" w:eastAsia="en-US"/>
              </w:rPr>
            </w:pPr>
            <w:proofErr w:type="spellStart"/>
            <w:r w:rsidRPr="00DD6191">
              <w:rPr>
                <w:rFonts w:ascii="Times New Roman" w:eastAsia="Calibri" w:hAnsi="Times New Roman" w:cs="Times New Roman"/>
                <w:color w:val="auto"/>
                <w:sz w:val="20"/>
                <w:szCs w:val="20"/>
                <w:lang w:val="ru-RU" w:eastAsia="en-US"/>
              </w:rPr>
              <w:t>Регулювання</w:t>
            </w:r>
            <w:proofErr w:type="spellEnd"/>
            <w:r w:rsidRPr="00DD6191">
              <w:rPr>
                <w:rFonts w:ascii="Times New Roman" w:eastAsia="Calibri" w:hAnsi="Times New Roman" w:cs="Times New Roman"/>
                <w:color w:val="auto"/>
                <w:sz w:val="20"/>
                <w:szCs w:val="20"/>
                <w:lang w:val="ru-RU" w:eastAsia="en-US"/>
              </w:rPr>
              <w:t xml:space="preserve"> повороту </w:t>
            </w:r>
            <w:proofErr w:type="spellStart"/>
            <w:r w:rsidRPr="00DD6191">
              <w:rPr>
                <w:rFonts w:ascii="Times New Roman" w:eastAsia="Calibri" w:hAnsi="Times New Roman" w:cs="Times New Roman"/>
                <w:color w:val="auto"/>
                <w:sz w:val="20"/>
                <w:szCs w:val="20"/>
                <w:lang w:val="ru-RU" w:eastAsia="en-US"/>
              </w:rPr>
              <w:t>стійки</w:t>
            </w:r>
            <w:proofErr w:type="spellEnd"/>
          </w:p>
        </w:tc>
        <w:tc>
          <w:tcPr>
            <w:tcW w:w="1608" w:type="dxa"/>
            <w:tcBorders>
              <w:top w:val="single" w:sz="4" w:space="0" w:color="auto"/>
              <w:left w:val="nil"/>
              <w:bottom w:val="single" w:sz="4" w:space="0" w:color="auto"/>
              <w:right w:val="single" w:sz="4" w:space="0" w:color="auto"/>
            </w:tcBorders>
            <w:vAlign w:val="center"/>
          </w:tcPr>
          <w:p w14:paraId="7C3960D2"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w:t>
            </w:r>
          </w:p>
        </w:tc>
        <w:tc>
          <w:tcPr>
            <w:tcW w:w="1418" w:type="dxa"/>
            <w:tcBorders>
              <w:top w:val="single" w:sz="4" w:space="0" w:color="auto"/>
              <w:left w:val="nil"/>
              <w:bottom w:val="single" w:sz="4" w:space="0" w:color="auto"/>
              <w:right w:val="single" w:sz="4" w:space="0" w:color="auto"/>
            </w:tcBorders>
            <w:vAlign w:val="center"/>
          </w:tcPr>
          <w:p w14:paraId="40444A41"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w:t>
            </w:r>
          </w:p>
        </w:tc>
      </w:tr>
      <w:tr w:rsidR="00DD6191" w:rsidRPr="00DD6191" w14:paraId="4ADBB21C" w14:textId="77777777" w:rsidTr="00262F84">
        <w:trPr>
          <w:trHeight w:val="60"/>
          <w:jc w:val="center"/>
        </w:trPr>
        <w:tc>
          <w:tcPr>
            <w:tcW w:w="706" w:type="dxa"/>
            <w:tcBorders>
              <w:top w:val="single" w:sz="4" w:space="0" w:color="auto"/>
              <w:left w:val="single" w:sz="4" w:space="0" w:color="auto"/>
              <w:bottom w:val="single" w:sz="4" w:space="0" w:color="auto"/>
              <w:right w:val="single" w:sz="4" w:space="0" w:color="auto"/>
            </w:tcBorders>
            <w:vAlign w:val="center"/>
          </w:tcPr>
          <w:p w14:paraId="64955672" w14:textId="77777777" w:rsidR="00DD6191" w:rsidRPr="00DD6191" w:rsidRDefault="00DD6191" w:rsidP="00DD6191">
            <w:pPr>
              <w:autoSpaceDE w:val="0"/>
              <w:autoSpaceDN w:val="0"/>
              <w:adjustRightInd w:val="0"/>
              <w:jc w:val="center"/>
              <w:rPr>
                <w:rFonts w:ascii="Times New Roman" w:eastAsia="Times New Roman" w:hAnsi="Times New Roman" w:cs="Times New Roman"/>
                <w:sz w:val="20"/>
                <w:szCs w:val="20"/>
                <w:lang w:val="ru-RU" w:eastAsia="ru-RU"/>
              </w:rPr>
            </w:pPr>
            <w:r w:rsidRPr="00DD6191">
              <w:rPr>
                <w:rFonts w:ascii="Times New Roman" w:eastAsia="Times New Roman" w:hAnsi="Times New Roman" w:cs="Times New Roman"/>
                <w:sz w:val="20"/>
                <w:szCs w:val="20"/>
                <w:lang w:val="ru-RU" w:eastAsia="ru-RU"/>
              </w:rPr>
              <w:t>13</w:t>
            </w:r>
          </w:p>
        </w:tc>
        <w:tc>
          <w:tcPr>
            <w:tcW w:w="6753" w:type="dxa"/>
            <w:tcBorders>
              <w:top w:val="single" w:sz="4" w:space="0" w:color="auto"/>
              <w:left w:val="nil"/>
              <w:bottom w:val="single" w:sz="4" w:space="0" w:color="auto"/>
              <w:right w:val="single" w:sz="4" w:space="0" w:color="auto"/>
            </w:tcBorders>
            <w:vAlign w:val="center"/>
          </w:tcPr>
          <w:p w14:paraId="5022496D" w14:textId="77777777" w:rsidR="00DD6191" w:rsidRPr="00DD6191" w:rsidRDefault="00DD6191" w:rsidP="00DD6191">
            <w:pPr>
              <w:autoSpaceDE w:val="0"/>
              <w:autoSpaceDN w:val="0"/>
              <w:adjustRightInd w:val="0"/>
              <w:jc w:val="both"/>
              <w:rPr>
                <w:rFonts w:ascii="Times New Roman" w:eastAsia="Calibri" w:hAnsi="Times New Roman" w:cs="Times New Roman"/>
                <w:color w:val="auto"/>
                <w:sz w:val="20"/>
                <w:szCs w:val="20"/>
                <w:lang w:val="ru-RU" w:eastAsia="en-US"/>
              </w:rPr>
            </w:pPr>
            <w:proofErr w:type="spellStart"/>
            <w:r w:rsidRPr="00DD6191">
              <w:rPr>
                <w:rFonts w:ascii="Times New Roman" w:eastAsia="Calibri" w:hAnsi="Times New Roman" w:cs="Times New Roman"/>
                <w:color w:val="auto"/>
                <w:sz w:val="20"/>
                <w:szCs w:val="20"/>
                <w:lang w:val="ru-RU" w:eastAsia="en-US"/>
              </w:rPr>
              <w:t>Перевірка</w:t>
            </w:r>
            <w:proofErr w:type="spellEnd"/>
            <w:r w:rsidRPr="00DD6191">
              <w:rPr>
                <w:rFonts w:ascii="Times New Roman" w:eastAsia="Calibri" w:hAnsi="Times New Roman" w:cs="Times New Roman"/>
                <w:color w:val="auto"/>
                <w:sz w:val="20"/>
                <w:szCs w:val="20"/>
                <w:lang w:val="ru-RU" w:eastAsia="en-US"/>
              </w:rPr>
              <w:t xml:space="preserve"> </w:t>
            </w:r>
            <w:proofErr w:type="spellStart"/>
            <w:r w:rsidRPr="00DD6191">
              <w:rPr>
                <w:rFonts w:ascii="Times New Roman" w:eastAsia="Calibri" w:hAnsi="Times New Roman" w:cs="Times New Roman"/>
                <w:color w:val="auto"/>
                <w:sz w:val="20"/>
                <w:szCs w:val="20"/>
                <w:lang w:val="ru-RU" w:eastAsia="en-US"/>
              </w:rPr>
              <w:t>функції</w:t>
            </w:r>
            <w:proofErr w:type="spellEnd"/>
            <w:r w:rsidRPr="00DD6191">
              <w:rPr>
                <w:rFonts w:ascii="Times New Roman" w:eastAsia="Calibri" w:hAnsi="Times New Roman" w:cs="Times New Roman"/>
                <w:color w:val="auto"/>
                <w:sz w:val="20"/>
                <w:szCs w:val="20"/>
                <w:lang w:val="ru-RU" w:eastAsia="en-US"/>
              </w:rPr>
              <w:t xml:space="preserve"> </w:t>
            </w:r>
            <w:proofErr w:type="spellStart"/>
            <w:r w:rsidRPr="00DD6191">
              <w:rPr>
                <w:rFonts w:ascii="Times New Roman" w:eastAsia="Calibri" w:hAnsi="Times New Roman" w:cs="Times New Roman"/>
                <w:color w:val="auto"/>
                <w:sz w:val="20"/>
                <w:szCs w:val="20"/>
                <w:lang w:val="ru-RU" w:eastAsia="en-US"/>
              </w:rPr>
              <w:t>аварійної</w:t>
            </w:r>
            <w:proofErr w:type="spellEnd"/>
            <w:r w:rsidRPr="00DD6191">
              <w:rPr>
                <w:rFonts w:ascii="Times New Roman" w:eastAsia="Calibri" w:hAnsi="Times New Roman" w:cs="Times New Roman"/>
                <w:color w:val="auto"/>
                <w:sz w:val="20"/>
                <w:szCs w:val="20"/>
                <w:lang w:val="ru-RU" w:eastAsia="en-US"/>
              </w:rPr>
              <w:t xml:space="preserve"> </w:t>
            </w:r>
            <w:proofErr w:type="spellStart"/>
            <w:r w:rsidRPr="00DD6191">
              <w:rPr>
                <w:rFonts w:ascii="Times New Roman" w:eastAsia="Calibri" w:hAnsi="Times New Roman" w:cs="Times New Roman"/>
                <w:color w:val="auto"/>
                <w:sz w:val="20"/>
                <w:szCs w:val="20"/>
                <w:lang w:val="ru-RU" w:eastAsia="en-US"/>
              </w:rPr>
              <w:t>зупинки</w:t>
            </w:r>
            <w:proofErr w:type="spellEnd"/>
          </w:p>
        </w:tc>
        <w:tc>
          <w:tcPr>
            <w:tcW w:w="1608" w:type="dxa"/>
            <w:tcBorders>
              <w:top w:val="single" w:sz="4" w:space="0" w:color="auto"/>
              <w:left w:val="nil"/>
              <w:bottom w:val="single" w:sz="4" w:space="0" w:color="auto"/>
              <w:right w:val="single" w:sz="4" w:space="0" w:color="auto"/>
            </w:tcBorders>
            <w:vAlign w:val="center"/>
          </w:tcPr>
          <w:p w14:paraId="4E67B7A8"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w:t>
            </w:r>
          </w:p>
        </w:tc>
        <w:tc>
          <w:tcPr>
            <w:tcW w:w="1418" w:type="dxa"/>
            <w:tcBorders>
              <w:top w:val="single" w:sz="4" w:space="0" w:color="auto"/>
              <w:left w:val="nil"/>
              <w:bottom w:val="single" w:sz="4" w:space="0" w:color="auto"/>
              <w:right w:val="single" w:sz="4" w:space="0" w:color="auto"/>
            </w:tcBorders>
            <w:vAlign w:val="center"/>
          </w:tcPr>
          <w:p w14:paraId="7BFD98CC"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w:t>
            </w:r>
          </w:p>
        </w:tc>
      </w:tr>
      <w:tr w:rsidR="00DD6191" w:rsidRPr="00DD6191" w14:paraId="0CC2964A" w14:textId="77777777" w:rsidTr="00262F84">
        <w:trPr>
          <w:trHeight w:val="60"/>
          <w:jc w:val="center"/>
        </w:trPr>
        <w:tc>
          <w:tcPr>
            <w:tcW w:w="706" w:type="dxa"/>
            <w:tcBorders>
              <w:top w:val="single" w:sz="4" w:space="0" w:color="auto"/>
              <w:left w:val="single" w:sz="4" w:space="0" w:color="auto"/>
              <w:bottom w:val="single" w:sz="4" w:space="0" w:color="auto"/>
              <w:right w:val="single" w:sz="4" w:space="0" w:color="auto"/>
            </w:tcBorders>
            <w:vAlign w:val="center"/>
          </w:tcPr>
          <w:p w14:paraId="694CBA81" w14:textId="77777777" w:rsidR="00DD6191" w:rsidRPr="00DD6191" w:rsidRDefault="00DD6191" w:rsidP="00DD6191">
            <w:pPr>
              <w:autoSpaceDE w:val="0"/>
              <w:autoSpaceDN w:val="0"/>
              <w:adjustRightInd w:val="0"/>
              <w:jc w:val="center"/>
              <w:rPr>
                <w:rFonts w:ascii="Times New Roman" w:eastAsia="Times New Roman" w:hAnsi="Times New Roman" w:cs="Times New Roman"/>
                <w:sz w:val="20"/>
                <w:szCs w:val="20"/>
                <w:lang w:val="ru-RU" w:eastAsia="ru-RU"/>
              </w:rPr>
            </w:pPr>
            <w:r w:rsidRPr="00DD6191">
              <w:rPr>
                <w:rFonts w:ascii="Times New Roman" w:eastAsia="Times New Roman" w:hAnsi="Times New Roman" w:cs="Times New Roman"/>
                <w:sz w:val="20"/>
                <w:szCs w:val="20"/>
                <w:lang w:val="ru-RU" w:eastAsia="ru-RU"/>
              </w:rPr>
              <w:t>14</w:t>
            </w:r>
          </w:p>
        </w:tc>
        <w:tc>
          <w:tcPr>
            <w:tcW w:w="6753" w:type="dxa"/>
            <w:tcBorders>
              <w:top w:val="single" w:sz="4" w:space="0" w:color="auto"/>
              <w:left w:val="nil"/>
              <w:bottom w:val="single" w:sz="4" w:space="0" w:color="auto"/>
              <w:right w:val="single" w:sz="4" w:space="0" w:color="auto"/>
            </w:tcBorders>
            <w:vAlign w:val="center"/>
          </w:tcPr>
          <w:p w14:paraId="3F9BDB01" w14:textId="77777777" w:rsidR="00DD6191" w:rsidRPr="00DD6191" w:rsidRDefault="00DD6191" w:rsidP="00DD6191">
            <w:pPr>
              <w:autoSpaceDE w:val="0"/>
              <w:autoSpaceDN w:val="0"/>
              <w:adjustRightInd w:val="0"/>
              <w:jc w:val="both"/>
              <w:rPr>
                <w:rFonts w:ascii="Times New Roman" w:eastAsia="Calibri" w:hAnsi="Times New Roman" w:cs="Times New Roman"/>
                <w:color w:val="auto"/>
                <w:sz w:val="20"/>
                <w:szCs w:val="20"/>
                <w:lang w:val="ru-RU" w:eastAsia="en-US"/>
              </w:rPr>
            </w:pPr>
            <w:proofErr w:type="spellStart"/>
            <w:r w:rsidRPr="00DD6191">
              <w:rPr>
                <w:rFonts w:ascii="Times New Roman" w:eastAsia="Calibri" w:hAnsi="Times New Roman" w:cs="Times New Roman"/>
                <w:color w:val="auto"/>
                <w:sz w:val="20"/>
                <w:szCs w:val="20"/>
                <w:lang w:val="ru-RU" w:eastAsia="en-US"/>
              </w:rPr>
              <w:t>Перевірка</w:t>
            </w:r>
            <w:proofErr w:type="spellEnd"/>
            <w:r w:rsidRPr="00DD6191">
              <w:rPr>
                <w:rFonts w:ascii="Times New Roman" w:eastAsia="Calibri" w:hAnsi="Times New Roman" w:cs="Times New Roman"/>
                <w:color w:val="auto"/>
                <w:sz w:val="20"/>
                <w:szCs w:val="20"/>
                <w:lang w:val="ru-RU" w:eastAsia="en-US"/>
              </w:rPr>
              <w:t xml:space="preserve"> </w:t>
            </w:r>
            <w:proofErr w:type="spellStart"/>
            <w:r w:rsidRPr="00DD6191">
              <w:rPr>
                <w:rFonts w:ascii="Times New Roman" w:eastAsia="Calibri" w:hAnsi="Times New Roman" w:cs="Times New Roman"/>
                <w:color w:val="auto"/>
                <w:sz w:val="20"/>
                <w:szCs w:val="20"/>
                <w:lang w:val="ru-RU" w:eastAsia="en-US"/>
              </w:rPr>
              <w:t>запобіжних</w:t>
            </w:r>
            <w:proofErr w:type="spellEnd"/>
            <w:r w:rsidRPr="00DD6191">
              <w:rPr>
                <w:rFonts w:ascii="Times New Roman" w:eastAsia="Calibri" w:hAnsi="Times New Roman" w:cs="Times New Roman"/>
                <w:color w:val="auto"/>
                <w:sz w:val="20"/>
                <w:szCs w:val="20"/>
                <w:lang w:val="ru-RU" w:eastAsia="en-US"/>
              </w:rPr>
              <w:t xml:space="preserve"> </w:t>
            </w:r>
            <w:proofErr w:type="spellStart"/>
            <w:r w:rsidRPr="00DD6191">
              <w:rPr>
                <w:rFonts w:ascii="Times New Roman" w:eastAsia="Calibri" w:hAnsi="Times New Roman" w:cs="Times New Roman"/>
                <w:color w:val="auto"/>
                <w:sz w:val="20"/>
                <w:szCs w:val="20"/>
                <w:lang w:val="ru-RU" w:eastAsia="en-US"/>
              </w:rPr>
              <w:t>пристроїв</w:t>
            </w:r>
            <w:proofErr w:type="spellEnd"/>
          </w:p>
        </w:tc>
        <w:tc>
          <w:tcPr>
            <w:tcW w:w="1608" w:type="dxa"/>
            <w:tcBorders>
              <w:top w:val="single" w:sz="4" w:space="0" w:color="auto"/>
              <w:left w:val="nil"/>
              <w:bottom w:val="single" w:sz="4" w:space="0" w:color="auto"/>
              <w:right w:val="single" w:sz="4" w:space="0" w:color="auto"/>
            </w:tcBorders>
            <w:vAlign w:val="center"/>
          </w:tcPr>
          <w:p w14:paraId="592D7DAB"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w:t>
            </w:r>
          </w:p>
        </w:tc>
        <w:tc>
          <w:tcPr>
            <w:tcW w:w="1418" w:type="dxa"/>
            <w:tcBorders>
              <w:top w:val="single" w:sz="4" w:space="0" w:color="auto"/>
              <w:left w:val="nil"/>
              <w:bottom w:val="single" w:sz="4" w:space="0" w:color="auto"/>
              <w:right w:val="single" w:sz="4" w:space="0" w:color="auto"/>
            </w:tcBorders>
            <w:vAlign w:val="center"/>
          </w:tcPr>
          <w:p w14:paraId="413AEDD3" w14:textId="77777777" w:rsidR="00DD6191" w:rsidRPr="00DD6191" w:rsidRDefault="00DD6191" w:rsidP="00DD6191">
            <w:pPr>
              <w:autoSpaceDE w:val="0"/>
              <w:autoSpaceDN w:val="0"/>
              <w:adjustRightInd w:val="0"/>
              <w:jc w:val="center"/>
              <w:rPr>
                <w:rFonts w:ascii="Times New Roman" w:eastAsia="Times New Roman" w:hAnsi="Times New Roman" w:cs="Times New Roman"/>
                <w:b/>
                <w:sz w:val="20"/>
                <w:szCs w:val="20"/>
                <w:lang w:val="ru-RU" w:eastAsia="ru-RU"/>
              </w:rPr>
            </w:pPr>
            <w:r w:rsidRPr="00DD6191">
              <w:rPr>
                <w:rFonts w:ascii="Times New Roman" w:eastAsia="Times New Roman" w:hAnsi="Times New Roman" w:cs="Times New Roman"/>
                <w:b/>
                <w:sz w:val="20"/>
                <w:szCs w:val="20"/>
                <w:lang w:val="ru-RU" w:eastAsia="ru-RU"/>
              </w:rPr>
              <w:t>+</w:t>
            </w:r>
          </w:p>
        </w:tc>
      </w:tr>
    </w:tbl>
    <w:p w14:paraId="200C582C" w14:textId="77777777" w:rsidR="00DD6191" w:rsidRPr="00DD6191" w:rsidRDefault="00DD6191" w:rsidP="00DD6191">
      <w:pPr>
        <w:tabs>
          <w:tab w:val="left" w:pos="851"/>
          <w:tab w:val="left" w:pos="993"/>
        </w:tabs>
        <w:autoSpaceDE w:val="0"/>
        <w:autoSpaceDN w:val="0"/>
        <w:adjustRightInd w:val="0"/>
        <w:ind w:left="567"/>
        <w:contextualSpacing/>
        <w:jc w:val="right"/>
        <w:rPr>
          <w:rFonts w:ascii="Times New Roman" w:eastAsia="Times New Roman" w:hAnsi="Times New Roman" w:cs="Times New Roman"/>
          <w:bCs/>
          <w:color w:val="auto"/>
          <w:sz w:val="12"/>
          <w:szCs w:val="12"/>
          <w:lang w:eastAsia="ru-RU"/>
        </w:rPr>
      </w:pPr>
    </w:p>
    <w:p w14:paraId="149F47CF" w14:textId="77777777" w:rsidR="00DD6191" w:rsidRPr="00DD6191" w:rsidRDefault="00DD6191" w:rsidP="00DD6191">
      <w:pPr>
        <w:widowControl/>
        <w:numPr>
          <w:ilvl w:val="0"/>
          <w:numId w:val="55"/>
        </w:numPr>
        <w:tabs>
          <w:tab w:val="left" w:pos="851"/>
        </w:tabs>
        <w:autoSpaceDE w:val="0"/>
        <w:autoSpaceDN w:val="0"/>
        <w:adjustRightInd w:val="0"/>
        <w:spacing w:after="160" w:line="278" w:lineRule="auto"/>
        <w:ind w:left="0" w:firstLine="567"/>
        <w:jc w:val="both"/>
        <w:rPr>
          <w:rFonts w:ascii="Times New Roman" w:eastAsia="Calibri" w:hAnsi="Times New Roman" w:cs="Times New Roman"/>
          <w:color w:val="auto"/>
          <w:sz w:val="22"/>
          <w:szCs w:val="22"/>
          <w:lang w:eastAsia="ru-RU"/>
        </w:rPr>
      </w:pPr>
      <w:r w:rsidRPr="00DD6191">
        <w:rPr>
          <w:rFonts w:ascii="Times New Roman" w:eastAsia="Calibri" w:hAnsi="Times New Roman" w:cs="Times New Roman"/>
          <w:sz w:val="22"/>
          <w:szCs w:val="22"/>
          <w:lang w:eastAsia="ru-RU"/>
        </w:rPr>
        <w:t xml:space="preserve">Перелік наданих послуг, використаних запасних частин та витратних матеріалів </w:t>
      </w:r>
      <w:r w:rsidRPr="00DD6191">
        <w:rPr>
          <w:rFonts w:ascii="Times New Roman" w:eastAsia="Calibri" w:hAnsi="Times New Roman" w:cs="Times New Roman"/>
          <w:color w:val="auto"/>
          <w:sz w:val="22"/>
          <w:szCs w:val="22"/>
          <w:lang w:eastAsia="ru-RU"/>
        </w:rPr>
        <w:t>вказується в Акті  приймання-передачі послуг.</w:t>
      </w:r>
    </w:p>
    <w:p w14:paraId="3D92900A" w14:textId="77777777" w:rsidR="00DD6191" w:rsidRPr="00DD6191" w:rsidRDefault="00DD6191" w:rsidP="00DD6191">
      <w:pPr>
        <w:widowControl/>
        <w:numPr>
          <w:ilvl w:val="0"/>
          <w:numId w:val="55"/>
        </w:numPr>
        <w:tabs>
          <w:tab w:val="left" w:pos="851"/>
        </w:tabs>
        <w:autoSpaceDE w:val="0"/>
        <w:autoSpaceDN w:val="0"/>
        <w:adjustRightInd w:val="0"/>
        <w:spacing w:after="160" w:line="278" w:lineRule="auto"/>
        <w:ind w:left="0" w:firstLine="567"/>
        <w:contextualSpacing/>
        <w:jc w:val="both"/>
        <w:rPr>
          <w:rFonts w:ascii="Times New Roman" w:eastAsia="Times New Roman" w:hAnsi="Times New Roman" w:cs="Times New Roman"/>
          <w:b/>
          <w:color w:val="auto"/>
          <w:sz w:val="22"/>
          <w:szCs w:val="22"/>
          <w:lang w:val="ru-RU" w:eastAsia="ru-RU"/>
        </w:rPr>
      </w:pPr>
      <w:proofErr w:type="spellStart"/>
      <w:r w:rsidRPr="00DD6191">
        <w:rPr>
          <w:rFonts w:ascii="Times New Roman" w:eastAsia="Times New Roman" w:hAnsi="Times New Roman" w:cs="Times New Roman"/>
          <w:b/>
          <w:color w:val="auto"/>
          <w:sz w:val="22"/>
          <w:szCs w:val="22"/>
          <w:lang w:val="ru-RU" w:eastAsia="ru-RU"/>
        </w:rPr>
        <w:t>Після</w:t>
      </w:r>
      <w:proofErr w:type="spellEnd"/>
      <w:r w:rsidRPr="00DD6191">
        <w:rPr>
          <w:rFonts w:ascii="Times New Roman" w:eastAsia="Times New Roman" w:hAnsi="Times New Roman" w:cs="Times New Roman"/>
          <w:b/>
          <w:color w:val="auto"/>
          <w:sz w:val="22"/>
          <w:szCs w:val="22"/>
          <w:lang w:val="ru-RU" w:eastAsia="ru-RU"/>
        </w:rPr>
        <w:t xml:space="preserve"> </w:t>
      </w:r>
      <w:proofErr w:type="spellStart"/>
      <w:r w:rsidRPr="00DD6191">
        <w:rPr>
          <w:rFonts w:ascii="Times New Roman" w:eastAsia="Times New Roman" w:hAnsi="Times New Roman" w:cs="Times New Roman"/>
          <w:b/>
          <w:color w:val="auto"/>
          <w:sz w:val="22"/>
          <w:szCs w:val="22"/>
          <w:lang w:val="ru-RU" w:eastAsia="ru-RU"/>
        </w:rPr>
        <w:t>проведення</w:t>
      </w:r>
      <w:proofErr w:type="spellEnd"/>
      <w:r w:rsidRPr="00DD6191">
        <w:rPr>
          <w:rFonts w:ascii="Times New Roman" w:eastAsia="Times New Roman" w:hAnsi="Times New Roman" w:cs="Times New Roman"/>
          <w:b/>
          <w:color w:val="auto"/>
          <w:sz w:val="22"/>
          <w:szCs w:val="22"/>
          <w:lang w:val="ru-RU" w:eastAsia="ru-RU"/>
        </w:rPr>
        <w:t xml:space="preserve"> ремонту </w:t>
      </w:r>
      <w:proofErr w:type="spellStart"/>
      <w:r w:rsidRPr="00DD6191">
        <w:rPr>
          <w:rFonts w:ascii="Times New Roman" w:eastAsia="Times New Roman" w:hAnsi="Times New Roman" w:cs="Times New Roman"/>
          <w:b/>
          <w:color w:val="auto"/>
          <w:sz w:val="22"/>
          <w:szCs w:val="22"/>
          <w:lang w:val="ru-RU" w:eastAsia="ru-RU"/>
        </w:rPr>
        <w:t>всі</w:t>
      </w:r>
      <w:proofErr w:type="spellEnd"/>
      <w:r w:rsidRPr="00DD6191">
        <w:rPr>
          <w:rFonts w:ascii="Times New Roman" w:eastAsia="Times New Roman" w:hAnsi="Times New Roman" w:cs="Times New Roman"/>
          <w:b/>
          <w:color w:val="auto"/>
          <w:sz w:val="22"/>
          <w:szCs w:val="22"/>
          <w:lang w:val="ru-RU" w:eastAsia="ru-RU"/>
        </w:rPr>
        <w:t xml:space="preserve"> </w:t>
      </w:r>
      <w:proofErr w:type="spellStart"/>
      <w:r w:rsidRPr="00DD6191">
        <w:rPr>
          <w:rFonts w:ascii="Times New Roman" w:eastAsia="Times New Roman" w:hAnsi="Times New Roman" w:cs="Times New Roman"/>
          <w:b/>
          <w:color w:val="auto"/>
          <w:sz w:val="22"/>
          <w:szCs w:val="22"/>
          <w:lang w:val="ru-RU" w:eastAsia="ru-RU"/>
        </w:rPr>
        <w:t>запасні</w:t>
      </w:r>
      <w:proofErr w:type="spellEnd"/>
      <w:r w:rsidRPr="00DD6191">
        <w:rPr>
          <w:rFonts w:ascii="Times New Roman" w:eastAsia="Times New Roman" w:hAnsi="Times New Roman" w:cs="Times New Roman"/>
          <w:b/>
          <w:color w:val="auto"/>
          <w:sz w:val="22"/>
          <w:szCs w:val="22"/>
          <w:lang w:val="ru-RU" w:eastAsia="ru-RU"/>
        </w:rPr>
        <w:t xml:space="preserve"> </w:t>
      </w:r>
      <w:proofErr w:type="spellStart"/>
      <w:r w:rsidRPr="00DD6191">
        <w:rPr>
          <w:rFonts w:ascii="Times New Roman" w:eastAsia="Times New Roman" w:hAnsi="Times New Roman" w:cs="Times New Roman"/>
          <w:b/>
          <w:color w:val="auto"/>
          <w:sz w:val="22"/>
          <w:szCs w:val="22"/>
          <w:lang w:val="ru-RU" w:eastAsia="ru-RU"/>
        </w:rPr>
        <w:t>частини</w:t>
      </w:r>
      <w:proofErr w:type="spellEnd"/>
      <w:r w:rsidRPr="00DD6191">
        <w:rPr>
          <w:rFonts w:ascii="Times New Roman" w:eastAsia="Times New Roman" w:hAnsi="Times New Roman" w:cs="Times New Roman"/>
          <w:b/>
          <w:color w:val="auto"/>
          <w:sz w:val="22"/>
          <w:szCs w:val="22"/>
          <w:lang w:val="ru-RU" w:eastAsia="ru-RU"/>
        </w:rPr>
        <w:t xml:space="preserve">, </w:t>
      </w:r>
      <w:proofErr w:type="spellStart"/>
      <w:r w:rsidRPr="00DD6191">
        <w:rPr>
          <w:rFonts w:ascii="Times New Roman" w:eastAsia="Times New Roman" w:hAnsi="Times New Roman" w:cs="Times New Roman"/>
          <w:b/>
          <w:color w:val="auto"/>
          <w:sz w:val="22"/>
          <w:szCs w:val="22"/>
          <w:lang w:val="ru-RU" w:eastAsia="ru-RU"/>
        </w:rPr>
        <w:t>що</w:t>
      </w:r>
      <w:proofErr w:type="spellEnd"/>
      <w:r w:rsidRPr="00DD6191">
        <w:rPr>
          <w:rFonts w:ascii="Times New Roman" w:eastAsia="Times New Roman" w:hAnsi="Times New Roman" w:cs="Times New Roman"/>
          <w:b/>
          <w:color w:val="auto"/>
          <w:sz w:val="22"/>
          <w:szCs w:val="22"/>
          <w:lang w:val="ru-RU" w:eastAsia="ru-RU"/>
        </w:rPr>
        <w:t xml:space="preserve"> були </w:t>
      </w:r>
      <w:proofErr w:type="spellStart"/>
      <w:r w:rsidRPr="00DD6191">
        <w:rPr>
          <w:rFonts w:ascii="Times New Roman" w:eastAsia="Times New Roman" w:hAnsi="Times New Roman" w:cs="Times New Roman"/>
          <w:b/>
          <w:color w:val="auto"/>
          <w:sz w:val="22"/>
          <w:szCs w:val="22"/>
          <w:lang w:val="ru-RU" w:eastAsia="ru-RU"/>
        </w:rPr>
        <w:t>замінені</w:t>
      </w:r>
      <w:proofErr w:type="spellEnd"/>
      <w:r w:rsidRPr="00DD6191">
        <w:rPr>
          <w:rFonts w:ascii="Times New Roman" w:eastAsia="Times New Roman" w:hAnsi="Times New Roman" w:cs="Times New Roman"/>
          <w:b/>
          <w:color w:val="auto"/>
          <w:sz w:val="22"/>
          <w:szCs w:val="22"/>
          <w:lang w:val="ru-RU" w:eastAsia="ru-RU"/>
        </w:rPr>
        <w:t xml:space="preserve">, </w:t>
      </w:r>
      <w:proofErr w:type="spellStart"/>
      <w:r w:rsidRPr="00DD6191">
        <w:rPr>
          <w:rFonts w:ascii="Times New Roman" w:eastAsia="Times New Roman" w:hAnsi="Times New Roman" w:cs="Times New Roman"/>
          <w:b/>
          <w:color w:val="auto"/>
          <w:sz w:val="22"/>
          <w:szCs w:val="22"/>
          <w:lang w:val="ru-RU" w:eastAsia="ru-RU"/>
        </w:rPr>
        <w:t>повинні</w:t>
      </w:r>
      <w:proofErr w:type="spellEnd"/>
      <w:r w:rsidRPr="00DD6191">
        <w:rPr>
          <w:rFonts w:ascii="Times New Roman" w:eastAsia="Times New Roman" w:hAnsi="Times New Roman" w:cs="Times New Roman"/>
          <w:b/>
          <w:color w:val="auto"/>
          <w:sz w:val="22"/>
          <w:szCs w:val="22"/>
          <w:lang w:val="ru-RU" w:eastAsia="ru-RU"/>
        </w:rPr>
        <w:t xml:space="preserve"> бути </w:t>
      </w:r>
      <w:proofErr w:type="spellStart"/>
      <w:r w:rsidRPr="00DD6191">
        <w:rPr>
          <w:rFonts w:ascii="Times New Roman" w:eastAsia="Times New Roman" w:hAnsi="Times New Roman" w:cs="Times New Roman"/>
          <w:b/>
          <w:color w:val="auto"/>
          <w:sz w:val="22"/>
          <w:szCs w:val="22"/>
          <w:lang w:val="ru-RU" w:eastAsia="ru-RU"/>
        </w:rPr>
        <w:t>повернуті</w:t>
      </w:r>
      <w:proofErr w:type="spellEnd"/>
      <w:r w:rsidRPr="00DD6191">
        <w:rPr>
          <w:rFonts w:ascii="Times New Roman" w:eastAsia="Times New Roman" w:hAnsi="Times New Roman" w:cs="Times New Roman"/>
          <w:b/>
          <w:color w:val="auto"/>
          <w:sz w:val="22"/>
          <w:szCs w:val="22"/>
          <w:lang w:val="ru-RU" w:eastAsia="ru-RU"/>
        </w:rPr>
        <w:t xml:space="preserve"> </w:t>
      </w:r>
      <w:proofErr w:type="spellStart"/>
      <w:r w:rsidRPr="00DD6191">
        <w:rPr>
          <w:rFonts w:ascii="Times New Roman" w:eastAsia="Times New Roman" w:hAnsi="Times New Roman" w:cs="Times New Roman"/>
          <w:b/>
          <w:color w:val="auto"/>
          <w:sz w:val="22"/>
          <w:szCs w:val="22"/>
          <w:lang w:val="ru-RU" w:eastAsia="ru-RU"/>
        </w:rPr>
        <w:t>Замовнику</w:t>
      </w:r>
      <w:proofErr w:type="spellEnd"/>
      <w:r w:rsidRPr="00DD6191">
        <w:rPr>
          <w:rFonts w:ascii="Times New Roman" w:eastAsia="Times New Roman" w:hAnsi="Times New Roman" w:cs="Times New Roman"/>
          <w:b/>
          <w:color w:val="auto"/>
          <w:sz w:val="22"/>
          <w:szCs w:val="22"/>
          <w:lang w:val="ru-RU" w:eastAsia="ru-RU"/>
        </w:rPr>
        <w:t>.</w:t>
      </w:r>
    </w:p>
    <w:p w14:paraId="3AACA02E" w14:textId="77777777" w:rsidR="00DD6191" w:rsidRPr="00DD6191" w:rsidRDefault="00DD6191" w:rsidP="00DD6191">
      <w:pPr>
        <w:widowControl/>
        <w:numPr>
          <w:ilvl w:val="0"/>
          <w:numId w:val="55"/>
        </w:numPr>
        <w:tabs>
          <w:tab w:val="left" w:pos="851"/>
        </w:tabs>
        <w:autoSpaceDE w:val="0"/>
        <w:autoSpaceDN w:val="0"/>
        <w:adjustRightInd w:val="0"/>
        <w:spacing w:after="160" w:line="278" w:lineRule="auto"/>
        <w:ind w:left="0" w:firstLine="567"/>
        <w:contextualSpacing/>
        <w:jc w:val="both"/>
        <w:rPr>
          <w:rFonts w:ascii="Times New Roman" w:eastAsia="Times New Roman" w:hAnsi="Times New Roman" w:cs="Times New Roman"/>
          <w:b/>
          <w:color w:val="auto"/>
          <w:sz w:val="22"/>
          <w:szCs w:val="22"/>
          <w:lang w:val="ru-RU" w:eastAsia="ru-RU"/>
        </w:rPr>
      </w:pPr>
      <w:proofErr w:type="spellStart"/>
      <w:r w:rsidRPr="00DD6191">
        <w:rPr>
          <w:rFonts w:ascii="Times New Roman" w:eastAsia="Times New Roman" w:hAnsi="Times New Roman" w:cs="Times New Roman"/>
          <w:b/>
          <w:color w:val="auto"/>
          <w:sz w:val="22"/>
          <w:szCs w:val="22"/>
          <w:lang w:val="ru-RU" w:eastAsia="ru-RU"/>
        </w:rPr>
        <w:t>Обов’язкова</w:t>
      </w:r>
      <w:proofErr w:type="spellEnd"/>
      <w:r w:rsidRPr="00DD6191">
        <w:rPr>
          <w:rFonts w:ascii="Times New Roman" w:eastAsia="Times New Roman" w:hAnsi="Times New Roman" w:cs="Times New Roman"/>
          <w:b/>
          <w:color w:val="auto"/>
          <w:sz w:val="22"/>
          <w:szCs w:val="22"/>
          <w:lang w:val="ru-RU" w:eastAsia="ru-RU"/>
        </w:rPr>
        <w:t xml:space="preserve"> </w:t>
      </w:r>
      <w:proofErr w:type="spellStart"/>
      <w:r w:rsidRPr="00DD6191">
        <w:rPr>
          <w:rFonts w:ascii="Times New Roman" w:eastAsia="Times New Roman" w:hAnsi="Times New Roman" w:cs="Times New Roman"/>
          <w:b/>
          <w:color w:val="auto"/>
          <w:sz w:val="22"/>
          <w:szCs w:val="22"/>
          <w:lang w:val="ru-RU" w:eastAsia="ru-RU"/>
        </w:rPr>
        <w:t>відмітка</w:t>
      </w:r>
      <w:proofErr w:type="spellEnd"/>
      <w:r w:rsidRPr="00DD6191">
        <w:rPr>
          <w:rFonts w:ascii="Times New Roman" w:eastAsia="Times New Roman" w:hAnsi="Times New Roman" w:cs="Times New Roman"/>
          <w:b/>
          <w:color w:val="auto"/>
          <w:sz w:val="22"/>
          <w:szCs w:val="22"/>
          <w:lang w:val="ru-RU" w:eastAsia="ru-RU"/>
        </w:rPr>
        <w:t xml:space="preserve"> </w:t>
      </w:r>
      <w:proofErr w:type="spellStart"/>
      <w:r w:rsidRPr="00DD6191">
        <w:rPr>
          <w:rFonts w:ascii="Times New Roman" w:eastAsia="Times New Roman" w:hAnsi="Times New Roman" w:cs="Times New Roman"/>
          <w:b/>
          <w:color w:val="auto"/>
          <w:sz w:val="22"/>
          <w:szCs w:val="22"/>
          <w:lang w:val="ru-RU" w:eastAsia="ru-RU"/>
        </w:rPr>
        <w:t>проходження</w:t>
      </w:r>
      <w:proofErr w:type="spellEnd"/>
      <w:r w:rsidRPr="00DD6191">
        <w:rPr>
          <w:rFonts w:ascii="Times New Roman" w:eastAsia="Times New Roman" w:hAnsi="Times New Roman" w:cs="Times New Roman"/>
          <w:b/>
          <w:color w:val="auto"/>
          <w:sz w:val="22"/>
          <w:szCs w:val="22"/>
          <w:lang w:val="ru-RU" w:eastAsia="ru-RU"/>
        </w:rPr>
        <w:t xml:space="preserve"> </w:t>
      </w:r>
      <w:proofErr w:type="spellStart"/>
      <w:r w:rsidRPr="00DD6191">
        <w:rPr>
          <w:rFonts w:ascii="Times New Roman" w:eastAsia="Times New Roman" w:hAnsi="Times New Roman" w:cs="Times New Roman"/>
          <w:b/>
          <w:color w:val="auto"/>
          <w:sz w:val="22"/>
          <w:szCs w:val="22"/>
          <w:lang w:val="ru-RU" w:eastAsia="ru-RU"/>
        </w:rPr>
        <w:t>технічного</w:t>
      </w:r>
      <w:proofErr w:type="spellEnd"/>
      <w:r w:rsidRPr="00DD6191">
        <w:rPr>
          <w:rFonts w:ascii="Times New Roman" w:eastAsia="Times New Roman" w:hAnsi="Times New Roman" w:cs="Times New Roman"/>
          <w:b/>
          <w:color w:val="auto"/>
          <w:sz w:val="22"/>
          <w:szCs w:val="22"/>
          <w:lang w:val="ru-RU" w:eastAsia="ru-RU"/>
        </w:rPr>
        <w:t xml:space="preserve"> </w:t>
      </w:r>
      <w:proofErr w:type="spellStart"/>
      <w:r w:rsidRPr="00DD6191">
        <w:rPr>
          <w:rFonts w:ascii="Times New Roman" w:eastAsia="Times New Roman" w:hAnsi="Times New Roman" w:cs="Times New Roman"/>
          <w:b/>
          <w:color w:val="auto"/>
          <w:sz w:val="22"/>
          <w:szCs w:val="22"/>
          <w:lang w:val="ru-RU" w:eastAsia="ru-RU"/>
        </w:rPr>
        <w:t>обслуговування</w:t>
      </w:r>
      <w:proofErr w:type="spellEnd"/>
      <w:r w:rsidRPr="00DD6191">
        <w:rPr>
          <w:rFonts w:ascii="Times New Roman" w:eastAsia="Times New Roman" w:hAnsi="Times New Roman" w:cs="Times New Roman"/>
          <w:b/>
          <w:color w:val="auto"/>
          <w:sz w:val="22"/>
          <w:szCs w:val="22"/>
          <w:lang w:val="ru-RU" w:eastAsia="ru-RU"/>
        </w:rPr>
        <w:t xml:space="preserve"> у </w:t>
      </w:r>
      <w:proofErr w:type="spellStart"/>
      <w:r w:rsidRPr="00DD6191">
        <w:rPr>
          <w:rFonts w:ascii="Times New Roman" w:eastAsia="Times New Roman" w:hAnsi="Times New Roman" w:cs="Times New Roman"/>
          <w:b/>
          <w:color w:val="auto"/>
          <w:sz w:val="22"/>
          <w:szCs w:val="22"/>
          <w:lang w:val="ru-RU" w:eastAsia="ru-RU"/>
        </w:rPr>
        <w:t>журналі</w:t>
      </w:r>
      <w:proofErr w:type="spellEnd"/>
      <w:r w:rsidRPr="00DD6191">
        <w:rPr>
          <w:rFonts w:ascii="Times New Roman" w:eastAsia="Times New Roman" w:hAnsi="Times New Roman" w:cs="Times New Roman"/>
          <w:b/>
          <w:color w:val="auto"/>
          <w:sz w:val="22"/>
          <w:szCs w:val="22"/>
          <w:lang w:val="ru-RU" w:eastAsia="ru-RU"/>
        </w:rPr>
        <w:t xml:space="preserve"> </w:t>
      </w:r>
      <w:proofErr w:type="spellStart"/>
      <w:r w:rsidRPr="00DD6191">
        <w:rPr>
          <w:rFonts w:ascii="Times New Roman" w:eastAsia="Times New Roman" w:hAnsi="Times New Roman" w:cs="Times New Roman"/>
          <w:b/>
          <w:color w:val="auto"/>
          <w:sz w:val="22"/>
          <w:szCs w:val="22"/>
          <w:lang w:val="ru-RU" w:eastAsia="ru-RU"/>
        </w:rPr>
        <w:t>нагляду</w:t>
      </w:r>
      <w:proofErr w:type="spellEnd"/>
      <w:r w:rsidRPr="00DD6191">
        <w:rPr>
          <w:rFonts w:ascii="Times New Roman" w:eastAsia="Times New Roman" w:hAnsi="Times New Roman" w:cs="Times New Roman"/>
          <w:b/>
          <w:color w:val="auto"/>
          <w:sz w:val="22"/>
          <w:szCs w:val="22"/>
          <w:lang w:val="ru-RU" w:eastAsia="ru-RU"/>
        </w:rPr>
        <w:t xml:space="preserve"> (</w:t>
      </w:r>
      <w:proofErr w:type="spellStart"/>
      <w:r w:rsidRPr="00DD6191">
        <w:rPr>
          <w:rFonts w:ascii="Times New Roman" w:eastAsia="Times New Roman" w:hAnsi="Times New Roman" w:cs="Times New Roman"/>
          <w:b/>
          <w:color w:val="auto"/>
          <w:sz w:val="22"/>
          <w:szCs w:val="22"/>
          <w:lang w:val="ru-RU" w:eastAsia="ru-RU"/>
        </w:rPr>
        <w:t>паспорті</w:t>
      </w:r>
      <w:proofErr w:type="spellEnd"/>
      <w:r w:rsidRPr="00DD6191">
        <w:rPr>
          <w:rFonts w:ascii="Times New Roman" w:eastAsia="Times New Roman" w:hAnsi="Times New Roman" w:cs="Times New Roman"/>
          <w:b/>
          <w:color w:val="auto"/>
          <w:sz w:val="22"/>
          <w:szCs w:val="22"/>
          <w:lang w:val="ru-RU" w:eastAsia="ru-RU"/>
        </w:rPr>
        <w:t>).</w:t>
      </w:r>
    </w:p>
    <w:p w14:paraId="0B89E8AB" w14:textId="77777777" w:rsidR="00DD6191" w:rsidRPr="00DD6191" w:rsidRDefault="00DD6191" w:rsidP="00DD6191">
      <w:pPr>
        <w:widowControl/>
        <w:numPr>
          <w:ilvl w:val="0"/>
          <w:numId w:val="55"/>
        </w:numPr>
        <w:tabs>
          <w:tab w:val="left" w:pos="851"/>
        </w:tabs>
        <w:autoSpaceDE w:val="0"/>
        <w:autoSpaceDN w:val="0"/>
        <w:adjustRightInd w:val="0"/>
        <w:spacing w:after="160" w:line="278" w:lineRule="auto"/>
        <w:ind w:left="0" w:firstLine="567"/>
        <w:contextualSpacing/>
        <w:rPr>
          <w:rFonts w:ascii="Times New Roman" w:eastAsia="Times New Roman" w:hAnsi="Times New Roman" w:cs="Times New Roman"/>
          <w:b/>
          <w:color w:val="auto"/>
          <w:sz w:val="22"/>
          <w:szCs w:val="22"/>
          <w:lang w:val="ru-RU" w:eastAsia="ru-RU"/>
        </w:rPr>
      </w:pPr>
      <w:r w:rsidRPr="00DD6191">
        <w:rPr>
          <w:rFonts w:ascii="Times New Roman" w:eastAsia="Times New Roman" w:hAnsi="Times New Roman" w:cs="Times New Roman"/>
          <w:b/>
          <w:color w:val="auto"/>
          <w:sz w:val="22"/>
          <w:szCs w:val="22"/>
          <w:lang w:eastAsia="ru-RU"/>
        </w:rPr>
        <w:t xml:space="preserve"> </w:t>
      </w:r>
      <w:r w:rsidRPr="00DD6191">
        <w:rPr>
          <w:rFonts w:ascii="Times New Roman" w:eastAsia="Times New Roman" w:hAnsi="Times New Roman" w:cs="Times New Roman"/>
          <w:sz w:val="22"/>
          <w:szCs w:val="22"/>
          <w:lang w:val="ru-RU" w:eastAsia="ru-RU"/>
        </w:rPr>
        <w:t xml:space="preserve">На </w:t>
      </w:r>
      <w:proofErr w:type="spellStart"/>
      <w:r w:rsidRPr="00DD6191">
        <w:rPr>
          <w:rFonts w:ascii="Times New Roman" w:eastAsia="Times New Roman" w:hAnsi="Times New Roman" w:cs="Times New Roman"/>
          <w:sz w:val="22"/>
          <w:szCs w:val="22"/>
          <w:lang w:val="ru-RU" w:eastAsia="ru-RU"/>
        </w:rPr>
        <w:t>всі</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надані</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послуги</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запчастини</w:t>
      </w:r>
      <w:proofErr w:type="spellEnd"/>
      <w:r w:rsidRPr="00DD6191">
        <w:rPr>
          <w:rFonts w:ascii="Times New Roman" w:eastAsia="Times New Roman" w:hAnsi="Times New Roman" w:cs="Times New Roman"/>
          <w:sz w:val="22"/>
          <w:szCs w:val="22"/>
          <w:lang w:val="ru-RU" w:eastAsia="ru-RU"/>
        </w:rPr>
        <w:t xml:space="preserve"> та </w:t>
      </w:r>
      <w:proofErr w:type="spellStart"/>
      <w:r w:rsidRPr="00DD6191">
        <w:rPr>
          <w:rFonts w:ascii="Times New Roman" w:eastAsia="Times New Roman" w:hAnsi="Times New Roman" w:cs="Times New Roman"/>
          <w:sz w:val="22"/>
          <w:szCs w:val="22"/>
          <w:lang w:val="ru-RU" w:eastAsia="ru-RU"/>
        </w:rPr>
        <w:t>матеріали</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що</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використовуються</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під</w:t>
      </w:r>
      <w:proofErr w:type="spellEnd"/>
      <w:r w:rsidRPr="00DD6191">
        <w:rPr>
          <w:rFonts w:ascii="Times New Roman" w:eastAsia="Times New Roman" w:hAnsi="Times New Roman" w:cs="Times New Roman"/>
          <w:sz w:val="22"/>
          <w:szCs w:val="22"/>
          <w:lang w:val="ru-RU" w:eastAsia="ru-RU"/>
        </w:rPr>
        <w:t xml:space="preserve"> час </w:t>
      </w:r>
      <w:proofErr w:type="spellStart"/>
      <w:r w:rsidRPr="00DD6191">
        <w:rPr>
          <w:rFonts w:ascii="Times New Roman" w:eastAsia="Times New Roman" w:hAnsi="Times New Roman" w:cs="Times New Roman"/>
          <w:sz w:val="22"/>
          <w:szCs w:val="22"/>
          <w:lang w:val="ru-RU" w:eastAsia="ru-RU"/>
        </w:rPr>
        <w:t>надання</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технічного</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обслуговування</w:t>
      </w:r>
      <w:proofErr w:type="spellEnd"/>
      <w:r w:rsidRPr="00DD6191">
        <w:rPr>
          <w:rFonts w:ascii="Times New Roman" w:eastAsia="Times New Roman" w:hAnsi="Times New Roman" w:cs="Times New Roman"/>
          <w:sz w:val="22"/>
          <w:szCs w:val="22"/>
          <w:lang w:val="ru-RU" w:eastAsia="ru-RU"/>
        </w:rPr>
        <w:t xml:space="preserve"> транспортного </w:t>
      </w:r>
      <w:proofErr w:type="spellStart"/>
      <w:r w:rsidRPr="00DD6191">
        <w:rPr>
          <w:rFonts w:ascii="Times New Roman" w:eastAsia="Times New Roman" w:hAnsi="Times New Roman" w:cs="Times New Roman"/>
          <w:sz w:val="22"/>
          <w:szCs w:val="22"/>
          <w:lang w:val="ru-RU" w:eastAsia="ru-RU"/>
        </w:rPr>
        <w:t>засобу</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Виконавець</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надає</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наступні</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гарантійні</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зобов’язання</w:t>
      </w:r>
      <w:proofErr w:type="spellEnd"/>
      <w:r w:rsidRPr="00DD6191">
        <w:rPr>
          <w:rFonts w:ascii="Times New Roman" w:eastAsia="Times New Roman" w:hAnsi="Times New Roman" w:cs="Times New Roman"/>
          <w:sz w:val="22"/>
          <w:szCs w:val="22"/>
          <w:lang w:val="ru-RU" w:eastAsia="ru-RU"/>
        </w:rPr>
        <w:t>:</w:t>
      </w:r>
    </w:p>
    <w:p w14:paraId="44AFA76F" w14:textId="77777777" w:rsidR="00DD6191" w:rsidRPr="00DD6191" w:rsidRDefault="00DD6191" w:rsidP="00DD6191">
      <w:pPr>
        <w:autoSpaceDE w:val="0"/>
        <w:autoSpaceDN w:val="0"/>
        <w:adjustRightInd w:val="0"/>
        <w:ind w:firstLine="567"/>
        <w:rPr>
          <w:rFonts w:ascii="Times New Roman" w:eastAsia="Times New Roman" w:hAnsi="Times New Roman" w:cs="Times New Roman"/>
          <w:sz w:val="22"/>
          <w:szCs w:val="22"/>
          <w:lang w:val="ru-RU" w:eastAsia="ru-RU"/>
        </w:rPr>
      </w:pPr>
      <w:r w:rsidRPr="00DD6191">
        <w:rPr>
          <w:rFonts w:ascii="Times New Roman" w:eastAsia="Times New Roman" w:hAnsi="Times New Roman" w:cs="Times New Roman"/>
          <w:sz w:val="22"/>
          <w:szCs w:val="22"/>
          <w:lang w:val="ru-RU" w:eastAsia="ru-RU"/>
        </w:rPr>
        <w:t>-</w:t>
      </w:r>
      <w:r w:rsidRPr="00DD6191">
        <w:rPr>
          <w:rFonts w:ascii="Times New Roman" w:eastAsia="Times New Roman" w:hAnsi="Times New Roman" w:cs="Times New Roman"/>
          <w:sz w:val="22"/>
          <w:szCs w:val="22"/>
          <w:lang w:val="ru-RU" w:eastAsia="ru-RU"/>
        </w:rPr>
        <w:tab/>
        <w:t xml:space="preserve">на </w:t>
      </w:r>
      <w:proofErr w:type="spellStart"/>
      <w:r w:rsidRPr="00DD6191">
        <w:rPr>
          <w:rFonts w:ascii="Times New Roman" w:eastAsia="Times New Roman" w:hAnsi="Times New Roman" w:cs="Times New Roman"/>
          <w:sz w:val="22"/>
          <w:szCs w:val="22"/>
          <w:lang w:val="ru-RU" w:eastAsia="ru-RU"/>
        </w:rPr>
        <w:t>оригінальні</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запасні</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частини</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які</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використані</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Виконавцем</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під</w:t>
      </w:r>
      <w:proofErr w:type="spellEnd"/>
      <w:r w:rsidRPr="00DD6191">
        <w:rPr>
          <w:rFonts w:ascii="Times New Roman" w:eastAsia="Times New Roman" w:hAnsi="Times New Roman" w:cs="Times New Roman"/>
          <w:sz w:val="22"/>
          <w:szCs w:val="22"/>
          <w:lang w:val="ru-RU" w:eastAsia="ru-RU"/>
        </w:rPr>
        <w:t xml:space="preserve"> час </w:t>
      </w:r>
      <w:proofErr w:type="spellStart"/>
      <w:r w:rsidRPr="00DD6191">
        <w:rPr>
          <w:rFonts w:ascii="Times New Roman" w:eastAsia="Times New Roman" w:hAnsi="Times New Roman" w:cs="Times New Roman"/>
          <w:sz w:val="22"/>
          <w:szCs w:val="22"/>
          <w:lang w:val="ru-RU" w:eastAsia="ru-RU"/>
        </w:rPr>
        <w:t>наданні</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послуг</w:t>
      </w:r>
      <w:proofErr w:type="spellEnd"/>
      <w:r w:rsidRPr="00DD6191">
        <w:rPr>
          <w:rFonts w:ascii="Times New Roman" w:eastAsia="Times New Roman" w:hAnsi="Times New Roman" w:cs="Times New Roman"/>
          <w:sz w:val="22"/>
          <w:szCs w:val="22"/>
          <w:lang w:val="ru-RU" w:eastAsia="ru-RU"/>
        </w:rPr>
        <w:t xml:space="preserve"> не </w:t>
      </w:r>
      <w:proofErr w:type="spellStart"/>
      <w:r w:rsidRPr="00DD6191">
        <w:rPr>
          <w:rFonts w:ascii="Times New Roman" w:eastAsia="Times New Roman" w:hAnsi="Times New Roman" w:cs="Times New Roman"/>
          <w:sz w:val="22"/>
          <w:szCs w:val="22"/>
          <w:lang w:val="ru-RU" w:eastAsia="ru-RU"/>
        </w:rPr>
        <w:t>менше</w:t>
      </w:r>
      <w:proofErr w:type="spellEnd"/>
      <w:r w:rsidRPr="00DD6191">
        <w:rPr>
          <w:rFonts w:ascii="Times New Roman" w:eastAsia="Times New Roman" w:hAnsi="Times New Roman" w:cs="Times New Roman"/>
          <w:sz w:val="22"/>
          <w:szCs w:val="22"/>
          <w:lang w:val="ru-RU" w:eastAsia="ru-RU"/>
        </w:rPr>
        <w:t xml:space="preserve"> 12 </w:t>
      </w:r>
      <w:proofErr w:type="spellStart"/>
      <w:r w:rsidRPr="00DD6191">
        <w:rPr>
          <w:rFonts w:ascii="Times New Roman" w:eastAsia="Times New Roman" w:hAnsi="Times New Roman" w:cs="Times New Roman"/>
          <w:sz w:val="22"/>
          <w:szCs w:val="22"/>
          <w:lang w:val="ru-RU" w:eastAsia="ru-RU"/>
        </w:rPr>
        <w:t>місяців</w:t>
      </w:r>
      <w:proofErr w:type="spellEnd"/>
      <w:r w:rsidRPr="00DD6191">
        <w:rPr>
          <w:rFonts w:ascii="Times New Roman" w:eastAsia="Times New Roman" w:hAnsi="Times New Roman" w:cs="Times New Roman"/>
          <w:sz w:val="22"/>
          <w:szCs w:val="22"/>
          <w:lang w:val="ru-RU" w:eastAsia="ru-RU"/>
        </w:rPr>
        <w:t xml:space="preserve"> з </w:t>
      </w:r>
      <w:proofErr w:type="spellStart"/>
      <w:r w:rsidRPr="00DD6191">
        <w:rPr>
          <w:rFonts w:ascii="Times New Roman" w:eastAsia="Times New Roman" w:hAnsi="Times New Roman" w:cs="Times New Roman"/>
          <w:sz w:val="22"/>
          <w:szCs w:val="22"/>
          <w:lang w:val="ru-RU" w:eastAsia="ru-RU"/>
        </w:rPr>
        <w:t>дати</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встановлення</w:t>
      </w:r>
      <w:proofErr w:type="spellEnd"/>
      <w:r w:rsidRPr="00DD6191">
        <w:rPr>
          <w:rFonts w:ascii="Times New Roman" w:eastAsia="Times New Roman" w:hAnsi="Times New Roman" w:cs="Times New Roman"/>
          <w:sz w:val="22"/>
          <w:szCs w:val="22"/>
          <w:lang w:val="ru-RU" w:eastAsia="ru-RU"/>
        </w:rPr>
        <w:t>.</w:t>
      </w:r>
    </w:p>
    <w:p w14:paraId="21B739D3" w14:textId="77777777" w:rsidR="00DD6191" w:rsidRPr="00DD6191" w:rsidRDefault="00DD6191" w:rsidP="00DD6191">
      <w:pPr>
        <w:widowControl/>
        <w:rPr>
          <w:rFonts w:ascii="Times New Roman" w:eastAsia="Arial Unicode MS" w:hAnsi="Times New Roman" w:cs="Times New Roman"/>
          <w:kern w:val="2"/>
          <w:sz w:val="22"/>
          <w:szCs w:val="22"/>
          <w:lang w:eastAsia="en-US"/>
          <w14:ligatures w14:val="standardContextual"/>
        </w:rPr>
      </w:pPr>
      <w:r w:rsidRPr="00DD6191">
        <w:rPr>
          <w:rFonts w:ascii="Times New Roman" w:eastAsia="Times New Roman" w:hAnsi="Times New Roman" w:cs="Times New Roman"/>
          <w:sz w:val="22"/>
          <w:szCs w:val="22"/>
          <w:lang w:val="ru-RU" w:eastAsia="ru-RU"/>
        </w:rPr>
        <w:t xml:space="preserve">           У </w:t>
      </w:r>
      <w:proofErr w:type="spellStart"/>
      <w:r w:rsidRPr="00DD6191">
        <w:rPr>
          <w:rFonts w:ascii="Times New Roman" w:eastAsia="Times New Roman" w:hAnsi="Times New Roman" w:cs="Times New Roman"/>
          <w:sz w:val="22"/>
          <w:szCs w:val="22"/>
          <w:lang w:val="ru-RU" w:eastAsia="ru-RU"/>
        </w:rPr>
        <w:t>випадку</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усунення</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Виконавцем</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недоліків</w:t>
      </w:r>
      <w:proofErr w:type="spellEnd"/>
      <w:r w:rsidRPr="00DD6191">
        <w:rPr>
          <w:rFonts w:ascii="Times New Roman" w:eastAsia="Times New Roman" w:hAnsi="Times New Roman" w:cs="Times New Roman"/>
          <w:sz w:val="22"/>
          <w:szCs w:val="22"/>
          <w:lang w:val="ru-RU" w:eastAsia="ru-RU"/>
        </w:rPr>
        <w:t xml:space="preserve"> при </w:t>
      </w:r>
      <w:proofErr w:type="spellStart"/>
      <w:r w:rsidRPr="00DD6191">
        <w:rPr>
          <w:rFonts w:ascii="Times New Roman" w:eastAsia="Times New Roman" w:hAnsi="Times New Roman" w:cs="Times New Roman"/>
          <w:sz w:val="22"/>
          <w:szCs w:val="22"/>
          <w:lang w:val="ru-RU" w:eastAsia="ru-RU"/>
        </w:rPr>
        <w:t>надані</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послуг</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гарантійний</w:t>
      </w:r>
      <w:proofErr w:type="spellEnd"/>
      <w:r w:rsidRPr="00DD6191">
        <w:rPr>
          <w:rFonts w:ascii="Times New Roman" w:eastAsia="Times New Roman" w:hAnsi="Times New Roman" w:cs="Times New Roman"/>
          <w:sz w:val="22"/>
          <w:szCs w:val="22"/>
          <w:lang w:val="ru-RU" w:eastAsia="ru-RU"/>
        </w:rPr>
        <w:t xml:space="preserve"> строк </w:t>
      </w:r>
      <w:proofErr w:type="spellStart"/>
      <w:proofErr w:type="gramStart"/>
      <w:r w:rsidRPr="00DD6191">
        <w:rPr>
          <w:rFonts w:ascii="Times New Roman" w:eastAsia="Times New Roman" w:hAnsi="Times New Roman" w:cs="Times New Roman"/>
          <w:sz w:val="22"/>
          <w:szCs w:val="22"/>
          <w:lang w:val="ru-RU" w:eastAsia="ru-RU"/>
        </w:rPr>
        <w:t>продовжується</w:t>
      </w:r>
      <w:proofErr w:type="spellEnd"/>
      <w:r w:rsidRPr="00DD6191">
        <w:rPr>
          <w:rFonts w:ascii="Times New Roman" w:eastAsia="Times New Roman" w:hAnsi="Times New Roman" w:cs="Times New Roman"/>
          <w:sz w:val="22"/>
          <w:szCs w:val="22"/>
          <w:lang w:val="ru-RU" w:eastAsia="ru-RU"/>
        </w:rPr>
        <w:t xml:space="preserve">  на</w:t>
      </w:r>
      <w:proofErr w:type="gramEnd"/>
      <w:r w:rsidRPr="00DD6191">
        <w:rPr>
          <w:rFonts w:ascii="Times New Roman" w:eastAsia="Times New Roman" w:hAnsi="Times New Roman" w:cs="Times New Roman"/>
          <w:sz w:val="22"/>
          <w:szCs w:val="22"/>
          <w:lang w:val="ru-RU" w:eastAsia="ru-RU"/>
        </w:rPr>
        <w:t xml:space="preserve"> час, </w:t>
      </w:r>
      <w:proofErr w:type="spellStart"/>
      <w:r w:rsidRPr="00DD6191">
        <w:rPr>
          <w:rFonts w:ascii="Times New Roman" w:eastAsia="Times New Roman" w:hAnsi="Times New Roman" w:cs="Times New Roman"/>
          <w:sz w:val="22"/>
          <w:szCs w:val="22"/>
          <w:lang w:val="ru-RU" w:eastAsia="ru-RU"/>
        </w:rPr>
        <w:t>протягом</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якого</w:t>
      </w:r>
      <w:proofErr w:type="spellEnd"/>
      <w:r w:rsidRPr="00DD6191">
        <w:rPr>
          <w:rFonts w:ascii="Times New Roman" w:eastAsia="Times New Roman" w:hAnsi="Times New Roman" w:cs="Times New Roman"/>
          <w:sz w:val="22"/>
          <w:szCs w:val="22"/>
          <w:lang w:val="ru-RU" w:eastAsia="ru-RU"/>
        </w:rPr>
        <w:t xml:space="preserve"> даний </w:t>
      </w:r>
      <w:r w:rsidRPr="00DD6191">
        <w:rPr>
          <w:rFonts w:ascii="Times New Roman" w:eastAsia="Times New Roman" w:hAnsi="Times New Roman" w:cs="Times New Roman"/>
          <w:sz w:val="22"/>
          <w:szCs w:val="22"/>
          <w:lang w:eastAsia="ru-RU"/>
        </w:rPr>
        <w:t>транспортний засіб</w:t>
      </w:r>
      <w:r w:rsidRPr="00DD6191">
        <w:rPr>
          <w:rFonts w:ascii="Times New Roman" w:eastAsia="Times New Roman" w:hAnsi="Times New Roman" w:cs="Times New Roman"/>
          <w:sz w:val="22"/>
          <w:szCs w:val="22"/>
          <w:lang w:val="ru-RU" w:eastAsia="ru-RU"/>
        </w:rPr>
        <w:t xml:space="preserve"> не </w:t>
      </w:r>
      <w:proofErr w:type="spellStart"/>
      <w:r w:rsidRPr="00DD6191">
        <w:rPr>
          <w:rFonts w:ascii="Times New Roman" w:eastAsia="Times New Roman" w:hAnsi="Times New Roman" w:cs="Times New Roman"/>
          <w:sz w:val="22"/>
          <w:szCs w:val="22"/>
          <w:lang w:val="ru-RU" w:eastAsia="ru-RU"/>
        </w:rPr>
        <w:t>використовувався</w:t>
      </w:r>
      <w:proofErr w:type="spellEnd"/>
      <w:r w:rsidRPr="00DD6191">
        <w:rPr>
          <w:rFonts w:ascii="Times New Roman" w:eastAsia="Times New Roman" w:hAnsi="Times New Roman" w:cs="Times New Roman"/>
          <w:sz w:val="22"/>
          <w:szCs w:val="22"/>
          <w:lang w:val="ru-RU" w:eastAsia="ru-RU"/>
        </w:rPr>
        <w:t xml:space="preserve"> через </w:t>
      </w:r>
      <w:proofErr w:type="spellStart"/>
      <w:r w:rsidRPr="00DD6191">
        <w:rPr>
          <w:rFonts w:ascii="Times New Roman" w:eastAsia="Times New Roman" w:hAnsi="Times New Roman" w:cs="Times New Roman"/>
          <w:sz w:val="22"/>
          <w:szCs w:val="22"/>
          <w:lang w:val="ru-RU" w:eastAsia="ru-RU"/>
        </w:rPr>
        <w:t>виявлені</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невідповідності</w:t>
      </w:r>
      <w:proofErr w:type="spellEnd"/>
      <w:r w:rsidRPr="00DD6191">
        <w:rPr>
          <w:rFonts w:ascii="Times New Roman" w:eastAsia="Times New Roman" w:hAnsi="Times New Roman" w:cs="Times New Roman"/>
          <w:sz w:val="22"/>
          <w:szCs w:val="22"/>
          <w:lang w:val="ru-RU" w:eastAsia="ru-RU"/>
        </w:rPr>
        <w:t xml:space="preserve">. У </w:t>
      </w:r>
      <w:proofErr w:type="spellStart"/>
      <w:r w:rsidRPr="00DD6191">
        <w:rPr>
          <w:rFonts w:ascii="Times New Roman" w:eastAsia="Times New Roman" w:hAnsi="Times New Roman" w:cs="Times New Roman"/>
          <w:sz w:val="22"/>
          <w:szCs w:val="22"/>
          <w:lang w:val="ru-RU" w:eastAsia="ru-RU"/>
        </w:rPr>
        <w:t>випадку</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заміни</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запасних</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частин</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матеріалів</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неналежної</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якості</w:t>
      </w:r>
      <w:proofErr w:type="spellEnd"/>
      <w:r w:rsidRPr="00DD6191">
        <w:rPr>
          <w:rFonts w:ascii="Times New Roman" w:eastAsia="Times New Roman" w:hAnsi="Times New Roman" w:cs="Times New Roman"/>
          <w:sz w:val="22"/>
          <w:szCs w:val="22"/>
          <w:lang w:val="ru-RU" w:eastAsia="ru-RU"/>
        </w:rPr>
        <w:t xml:space="preserve"> на </w:t>
      </w:r>
      <w:proofErr w:type="spellStart"/>
      <w:r w:rsidRPr="00DD6191">
        <w:rPr>
          <w:rFonts w:ascii="Times New Roman" w:eastAsia="Times New Roman" w:hAnsi="Times New Roman" w:cs="Times New Roman"/>
          <w:sz w:val="22"/>
          <w:szCs w:val="22"/>
          <w:lang w:val="ru-RU" w:eastAsia="ru-RU"/>
        </w:rPr>
        <w:t>запасні</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частини</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матеріалів</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належної</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якості</w:t>
      </w:r>
      <w:proofErr w:type="spellEnd"/>
      <w:r w:rsidRPr="00DD6191">
        <w:rPr>
          <w:rFonts w:ascii="Times New Roman" w:eastAsia="Times New Roman" w:hAnsi="Times New Roman" w:cs="Times New Roman"/>
          <w:sz w:val="22"/>
          <w:szCs w:val="22"/>
          <w:lang w:val="ru-RU" w:eastAsia="ru-RU"/>
        </w:rPr>
        <w:t xml:space="preserve"> – </w:t>
      </w:r>
      <w:proofErr w:type="spellStart"/>
      <w:r w:rsidRPr="00DD6191">
        <w:rPr>
          <w:rFonts w:ascii="Times New Roman" w:eastAsia="Times New Roman" w:hAnsi="Times New Roman" w:cs="Times New Roman"/>
          <w:sz w:val="22"/>
          <w:szCs w:val="22"/>
          <w:lang w:val="ru-RU" w:eastAsia="ru-RU"/>
        </w:rPr>
        <w:t>гарантійний</w:t>
      </w:r>
      <w:proofErr w:type="spellEnd"/>
      <w:r w:rsidRPr="00DD6191">
        <w:rPr>
          <w:rFonts w:ascii="Times New Roman" w:eastAsia="Times New Roman" w:hAnsi="Times New Roman" w:cs="Times New Roman"/>
          <w:sz w:val="22"/>
          <w:szCs w:val="22"/>
          <w:lang w:val="ru-RU" w:eastAsia="ru-RU"/>
        </w:rPr>
        <w:t xml:space="preserve"> строк </w:t>
      </w:r>
      <w:proofErr w:type="spellStart"/>
      <w:r w:rsidRPr="00DD6191">
        <w:rPr>
          <w:rFonts w:ascii="Times New Roman" w:eastAsia="Times New Roman" w:hAnsi="Times New Roman" w:cs="Times New Roman"/>
          <w:sz w:val="22"/>
          <w:szCs w:val="22"/>
          <w:lang w:val="ru-RU" w:eastAsia="ru-RU"/>
        </w:rPr>
        <w:t>починається</w:t>
      </w:r>
      <w:proofErr w:type="spellEnd"/>
      <w:r w:rsidRPr="00DD6191">
        <w:rPr>
          <w:rFonts w:ascii="Times New Roman" w:eastAsia="Times New Roman" w:hAnsi="Times New Roman" w:cs="Times New Roman"/>
          <w:sz w:val="22"/>
          <w:szCs w:val="22"/>
          <w:lang w:val="ru-RU" w:eastAsia="ru-RU"/>
        </w:rPr>
        <w:t xml:space="preserve"> з </w:t>
      </w:r>
      <w:proofErr w:type="spellStart"/>
      <w:r w:rsidRPr="00DD6191">
        <w:rPr>
          <w:rFonts w:ascii="Times New Roman" w:eastAsia="Times New Roman" w:hAnsi="Times New Roman" w:cs="Times New Roman"/>
          <w:sz w:val="22"/>
          <w:szCs w:val="22"/>
          <w:lang w:val="ru-RU" w:eastAsia="ru-RU"/>
        </w:rPr>
        <w:t>дати</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їх</w:t>
      </w:r>
      <w:proofErr w:type="spellEnd"/>
      <w:r w:rsidRPr="00DD6191">
        <w:rPr>
          <w:rFonts w:ascii="Times New Roman" w:eastAsia="Times New Roman" w:hAnsi="Times New Roman" w:cs="Times New Roman"/>
          <w:sz w:val="22"/>
          <w:szCs w:val="22"/>
          <w:lang w:val="ru-RU" w:eastAsia="ru-RU"/>
        </w:rPr>
        <w:t xml:space="preserve"> </w:t>
      </w:r>
      <w:proofErr w:type="spellStart"/>
      <w:r w:rsidRPr="00DD6191">
        <w:rPr>
          <w:rFonts w:ascii="Times New Roman" w:eastAsia="Times New Roman" w:hAnsi="Times New Roman" w:cs="Times New Roman"/>
          <w:sz w:val="22"/>
          <w:szCs w:val="22"/>
          <w:lang w:val="ru-RU" w:eastAsia="ru-RU"/>
        </w:rPr>
        <w:t>заміни</w:t>
      </w:r>
      <w:proofErr w:type="spellEnd"/>
      <w:r w:rsidRPr="00DD6191">
        <w:rPr>
          <w:rFonts w:ascii="Times New Roman" w:eastAsia="Times New Roman" w:hAnsi="Times New Roman" w:cs="Times New Roman"/>
          <w:sz w:val="22"/>
          <w:szCs w:val="22"/>
          <w:lang w:val="ru-RU" w:eastAsia="ru-RU"/>
        </w:rPr>
        <w:t>.</w:t>
      </w:r>
    </w:p>
    <w:p w14:paraId="21B51E69" w14:textId="4178564C" w:rsidR="0012164C" w:rsidRPr="004A2931" w:rsidRDefault="0012164C" w:rsidP="0012164C">
      <w:pPr>
        <w:jc w:val="both"/>
        <w:rPr>
          <w:rFonts w:ascii="Times New Roman" w:eastAsia="Calibri" w:hAnsi="Times New Roman" w:cs="Times New Roman"/>
          <w:b/>
          <w:bCs/>
          <w:i/>
          <w:iCs/>
          <w:sz w:val="22"/>
          <w:szCs w:val="22"/>
        </w:rPr>
      </w:pPr>
    </w:p>
    <w:p w14:paraId="6A1C46B3" w14:textId="77777777" w:rsidR="007A7EDD" w:rsidRPr="004A2931" w:rsidRDefault="007A7EDD" w:rsidP="00B744EC">
      <w:pPr>
        <w:widowControl/>
        <w:jc w:val="center"/>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27"/>
      </w:tblGrid>
      <w:tr w:rsidR="00B744EC" w:rsidRPr="004A2931" w14:paraId="7A5A67B9" w14:textId="77777777" w:rsidTr="00262F84">
        <w:trPr>
          <w:trHeight w:val="563"/>
        </w:trPr>
        <w:tc>
          <w:tcPr>
            <w:tcW w:w="4810" w:type="dxa"/>
            <w:tcBorders>
              <w:top w:val="nil"/>
              <w:left w:val="nil"/>
              <w:bottom w:val="nil"/>
              <w:right w:val="nil"/>
            </w:tcBorders>
          </w:tcPr>
          <w:p w14:paraId="35B58865" w14:textId="6396342A" w:rsidR="00B744EC" w:rsidRPr="004A2931" w:rsidRDefault="00B744EC" w:rsidP="00653B18">
            <w:pPr>
              <w:ind w:firstLine="739"/>
              <w:contextualSpacing/>
              <w:rPr>
                <w:rFonts w:ascii="Times New Roman" w:hAnsi="Times New Roman" w:cs="Times New Roman"/>
                <w:b/>
                <w:bCs/>
                <w:sz w:val="22"/>
                <w:szCs w:val="22"/>
              </w:rPr>
            </w:pPr>
            <w:r w:rsidRPr="004A2931">
              <w:rPr>
                <w:rFonts w:ascii="Times New Roman" w:hAnsi="Times New Roman" w:cs="Times New Roman"/>
                <w:b/>
                <w:bCs/>
                <w:sz w:val="22"/>
                <w:szCs w:val="22"/>
              </w:rPr>
              <w:t xml:space="preserve"> Замовник:</w:t>
            </w:r>
          </w:p>
        </w:tc>
        <w:tc>
          <w:tcPr>
            <w:tcW w:w="4827" w:type="dxa"/>
            <w:tcBorders>
              <w:top w:val="nil"/>
              <w:left w:val="nil"/>
              <w:bottom w:val="nil"/>
              <w:right w:val="nil"/>
            </w:tcBorders>
          </w:tcPr>
          <w:p w14:paraId="103E4D75" w14:textId="2E312394" w:rsidR="00B744EC" w:rsidRPr="004A2931" w:rsidRDefault="00B744EC" w:rsidP="00653B18">
            <w:pPr>
              <w:ind w:firstLine="609"/>
              <w:contextualSpacing/>
              <w:rPr>
                <w:rFonts w:ascii="Times New Roman" w:hAnsi="Times New Roman" w:cs="Times New Roman"/>
                <w:b/>
                <w:bCs/>
                <w:sz w:val="22"/>
                <w:szCs w:val="22"/>
              </w:rPr>
            </w:pPr>
            <w:r w:rsidRPr="004A2931">
              <w:rPr>
                <w:rFonts w:ascii="Times New Roman" w:hAnsi="Times New Roman" w:cs="Times New Roman"/>
                <w:b/>
                <w:bCs/>
                <w:sz w:val="22"/>
                <w:szCs w:val="22"/>
              </w:rPr>
              <w:t xml:space="preserve"> Виконав</w:t>
            </w:r>
            <w:r w:rsidR="00E93B5C" w:rsidRPr="004A2931">
              <w:rPr>
                <w:rFonts w:ascii="Times New Roman" w:hAnsi="Times New Roman" w:cs="Times New Roman"/>
                <w:b/>
                <w:bCs/>
                <w:sz w:val="22"/>
                <w:szCs w:val="22"/>
              </w:rPr>
              <w:t>е</w:t>
            </w:r>
            <w:r w:rsidRPr="004A2931">
              <w:rPr>
                <w:rFonts w:ascii="Times New Roman" w:hAnsi="Times New Roman" w:cs="Times New Roman"/>
                <w:b/>
                <w:bCs/>
                <w:sz w:val="22"/>
                <w:szCs w:val="22"/>
              </w:rPr>
              <w:t>ц</w:t>
            </w:r>
            <w:r w:rsidR="00E93B5C" w:rsidRPr="004A2931">
              <w:rPr>
                <w:rFonts w:ascii="Times New Roman" w:hAnsi="Times New Roman" w:cs="Times New Roman"/>
                <w:b/>
                <w:bCs/>
                <w:sz w:val="22"/>
                <w:szCs w:val="22"/>
              </w:rPr>
              <w:t>ь</w:t>
            </w:r>
            <w:r w:rsidRPr="004A2931">
              <w:rPr>
                <w:rFonts w:ascii="Times New Roman" w:hAnsi="Times New Roman" w:cs="Times New Roman"/>
                <w:b/>
                <w:bCs/>
                <w:sz w:val="22"/>
                <w:szCs w:val="22"/>
              </w:rPr>
              <w:t>:</w:t>
            </w:r>
          </w:p>
          <w:p w14:paraId="1933FC15" w14:textId="77777777" w:rsidR="00B744EC" w:rsidRPr="004A2931" w:rsidRDefault="00B744EC" w:rsidP="00262F84">
            <w:pPr>
              <w:contextualSpacing/>
              <w:rPr>
                <w:rFonts w:ascii="Times New Roman" w:hAnsi="Times New Roman" w:cs="Times New Roman"/>
                <w:bCs/>
                <w:sz w:val="22"/>
                <w:szCs w:val="22"/>
              </w:rPr>
            </w:pPr>
          </w:p>
        </w:tc>
      </w:tr>
      <w:tr w:rsidR="00B744EC" w:rsidRPr="004A2931" w14:paraId="3B3C6C27" w14:textId="77777777" w:rsidTr="00262F84">
        <w:tc>
          <w:tcPr>
            <w:tcW w:w="4810" w:type="dxa"/>
            <w:tcBorders>
              <w:top w:val="nil"/>
              <w:left w:val="nil"/>
              <w:bottom w:val="nil"/>
              <w:right w:val="nil"/>
            </w:tcBorders>
          </w:tcPr>
          <w:p w14:paraId="794A29F3" w14:textId="705BCD6D" w:rsidR="00B744EC" w:rsidRPr="004A2931" w:rsidRDefault="00B744EC" w:rsidP="00262F84">
            <w:pPr>
              <w:contextualSpacing/>
              <w:rPr>
                <w:rFonts w:ascii="Times New Roman" w:hAnsi="Times New Roman" w:cs="Times New Roman"/>
                <w:b/>
                <w:sz w:val="22"/>
                <w:szCs w:val="22"/>
              </w:rPr>
            </w:pPr>
            <w:r w:rsidRPr="004A2931">
              <w:rPr>
                <w:rFonts w:ascii="Times New Roman" w:hAnsi="Times New Roman" w:cs="Times New Roman"/>
                <w:sz w:val="22"/>
                <w:szCs w:val="22"/>
              </w:rPr>
              <w:t xml:space="preserve">______________________            </w:t>
            </w:r>
            <w:r w:rsidRPr="004A2931">
              <w:rPr>
                <w:rFonts w:ascii="Times New Roman" w:hAnsi="Times New Roman" w:cs="Times New Roman"/>
                <w:b/>
                <w:bCs/>
                <w:sz w:val="22"/>
                <w:szCs w:val="22"/>
              </w:rPr>
              <w:t>________</w:t>
            </w:r>
          </w:p>
          <w:p w14:paraId="2D385853" w14:textId="41F27A80" w:rsidR="00B744EC" w:rsidRPr="004A2931" w:rsidRDefault="00B744EC" w:rsidP="00262F84">
            <w:pPr>
              <w:contextualSpacing/>
              <w:jc w:val="both"/>
              <w:rPr>
                <w:rFonts w:ascii="Times New Roman" w:hAnsi="Times New Roman" w:cs="Times New Roman"/>
                <w:sz w:val="22"/>
                <w:szCs w:val="22"/>
              </w:rPr>
            </w:pPr>
            <w:r w:rsidRPr="004A2931">
              <w:rPr>
                <w:rFonts w:ascii="Times New Roman" w:hAnsi="Times New Roman" w:cs="Times New Roman"/>
                <w:sz w:val="22"/>
                <w:szCs w:val="22"/>
              </w:rPr>
              <w:t xml:space="preserve">(підпис)                               </w:t>
            </w:r>
            <w:r w:rsidR="00F921B4" w:rsidRPr="004A2931">
              <w:rPr>
                <w:rFonts w:ascii="Times New Roman" w:hAnsi="Times New Roman" w:cs="Times New Roman"/>
                <w:sz w:val="22"/>
                <w:szCs w:val="22"/>
              </w:rPr>
              <w:t>/Ім’я та ПРІЗВИЩЕ/</w:t>
            </w:r>
          </w:p>
          <w:p w14:paraId="65A1242B" w14:textId="77777777" w:rsidR="00B744EC" w:rsidRPr="004A2931" w:rsidRDefault="00B744EC" w:rsidP="00262F84">
            <w:pPr>
              <w:contextualSpacing/>
              <w:rPr>
                <w:rFonts w:ascii="Times New Roman" w:hAnsi="Times New Roman" w:cs="Times New Roman"/>
                <w:sz w:val="22"/>
                <w:szCs w:val="22"/>
              </w:rPr>
            </w:pPr>
          </w:p>
        </w:tc>
        <w:tc>
          <w:tcPr>
            <w:tcW w:w="4827" w:type="dxa"/>
            <w:tcBorders>
              <w:top w:val="nil"/>
              <w:left w:val="nil"/>
              <w:bottom w:val="nil"/>
              <w:right w:val="nil"/>
            </w:tcBorders>
          </w:tcPr>
          <w:p w14:paraId="71F5726A" w14:textId="6D458CA3" w:rsidR="00B744EC" w:rsidRPr="004A2931" w:rsidRDefault="00B744EC" w:rsidP="00262F84">
            <w:pPr>
              <w:contextualSpacing/>
              <w:jc w:val="both"/>
              <w:rPr>
                <w:rFonts w:ascii="Times New Roman" w:hAnsi="Times New Roman" w:cs="Times New Roman"/>
                <w:b/>
                <w:bCs/>
                <w:sz w:val="22"/>
                <w:szCs w:val="22"/>
              </w:rPr>
            </w:pPr>
            <w:r w:rsidRPr="004A2931">
              <w:rPr>
                <w:rFonts w:ascii="Times New Roman" w:hAnsi="Times New Roman" w:cs="Times New Roman"/>
                <w:b/>
                <w:sz w:val="22"/>
                <w:szCs w:val="22"/>
              </w:rPr>
              <w:t>___________</w:t>
            </w:r>
            <w:r w:rsidRPr="004A2931">
              <w:rPr>
                <w:rFonts w:ascii="Times New Roman" w:hAnsi="Times New Roman" w:cs="Times New Roman"/>
                <w:sz w:val="22"/>
                <w:szCs w:val="22"/>
              </w:rPr>
              <w:t xml:space="preserve">____________            </w:t>
            </w:r>
            <w:r w:rsidRPr="004A2931">
              <w:rPr>
                <w:rFonts w:ascii="Times New Roman" w:hAnsi="Times New Roman" w:cs="Times New Roman"/>
                <w:b/>
                <w:bCs/>
                <w:sz w:val="22"/>
                <w:szCs w:val="22"/>
              </w:rPr>
              <w:t>_________</w:t>
            </w:r>
          </w:p>
          <w:p w14:paraId="703342D1" w14:textId="30766751" w:rsidR="00B744EC" w:rsidRPr="004A2931" w:rsidRDefault="00B744EC" w:rsidP="00262F84">
            <w:pPr>
              <w:contextualSpacing/>
              <w:jc w:val="both"/>
              <w:rPr>
                <w:rFonts w:ascii="Times New Roman" w:hAnsi="Times New Roman" w:cs="Times New Roman"/>
                <w:sz w:val="22"/>
                <w:szCs w:val="22"/>
              </w:rPr>
            </w:pPr>
            <w:r w:rsidRPr="004A2931">
              <w:rPr>
                <w:rFonts w:ascii="Times New Roman" w:hAnsi="Times New Roman" w:cs="Times New Roman"/>
                <w:sz w:val="22"/>
                <w:szCs w:val="22"/>
              </w:rPr>
              <w:t xml:space="preserve">(підпис)                           </w:t>
            </w:r>
            <w:r w:rsidR="00F921B4" w:rsidRPr="004A2931">
              <w:rPr>
                <w:rFonts w:ascii="Times New Roman" w:hAnsi="Times New Roman" w:cs="Times New Roman"/>
                <w:sz w:val="22"/>
                <w:szCs w:val="22"/>
              </w:rPr>
              <w:t>/Ім’я та ПРІЗВИЩЕ/</w:t>
            </w:r>
          </w:p>
          <w:p w14:paraId="799744EF" w14:textId="77777777" w:rsidR="00B744EC" w:rsidRPr="004A2931" w:rsidRDefault="00B744EC" w:rsidP="00262F84">
            <w:pPr>
              <w:contextualSpacing/>
              <w:rPr>
                <w:rFonts w:ascii="Times New Roman" w:hAnsi="Times New Roman" w:cs="Times New Roman"/>
                <w:sz w:val="22"/>
                <w:szCs w:val="22"/>
              </w:rPr>
            </w:pPr>
          </w:p>
        </w:tc>
      </w:tr>
    </w:tbl>
    <w:p w14:paraId="05927F66" w14:textId="77777777" w:rsidR="002D2CA0" w:rsidRPr="004A2931" w:rsidRDefault="00EC5B76" w:rsidP="00972C46">
      <w:pPr>
        <w:ind w:left="4248" w:firstLine="430"/>
        <w:jc w:val="center"/>
        <w:rPr>
          <w:rFonts w:ascii="Times New Roman" w:hAnsi="Times New Roman" w:cs="Times New Roman"/>
          <w:bCs/>
          <w:sz w:val="22"/>
          <w:szCs w:val="22"/>
        </w:rPr>
      </w:pPr>
      <w:r w:rsidRPr="004A2931">
        <w:rPr>
          <w:rFonts w:ascii="Times New Roman" w:hAnsi="Times New Roman" w:cs="Times New Roman"/>
          <w:bCs/>
          <w:sz w:val="22"/>
          <w:szCs w:val="22"/>
        </w:rPr>
        <w:t xml:space="preserve">      </w:t>
      </w:r>
    </w:p>
    <w:p w14:paraId="62D02959" w14:textId="77777777" w:rsidR="002D2CA0" w:rsidRPr="004A2931" w:rsidRDefault="002D2CA0" w:rsidP="00972C46">
      <w:pPr>
        <w:ind w:left="4248" w:firstLine="430"/>
        <w:jc w:val="center"/>
        <w:rPr>
          <w:rFonts w:ascii="Times New Roman" w:hAnsi="Times New Roman" w:cs="Times New Roman"/>
          <w:bCs/>
          <w:sz w:val="22"/>
          <w:szCs w:val="22"/>
        </w:rPr>
      </w:pPr>
    </w:p>
    <w:p w14:paraId="3F5A0620" w14:textId="77777777" w:rsidR="001470EA" w:rsidRPr="004A2931" w:rsidRDefault="001470EA" w:rsidP="00972C46">
      <w:pPr>
        <w:ind w:left="4248" w:firstLine="430"/>
        <w:jc w:val="center"/>
        <w:rPr>
          <w:rFonts w:ascii="Times New Roman" w:hAnsi="Times New Roman" w:cs="Times New Roman"/>
          <w:bCs/>
          <w:sz w:val="22"/>
          <w:szCs w:val="22"/>
        </w:rPr>
      </w:pPr>
    </w:p>
    <w:p w14:paraId="3C72F5CB" w14:textId="7122B003" w:rsidR="0099406D" w:rsidRDefault="0099406D" w:rsidP="00972C46">
      <w:pPr>
        <w:ind w:left="4248" w:firstLine="430"/>
        <w:jc w:val="center"/>
        <w:rPr>
          <w:rFonts w:ascii="Times New Roman" w:hAnsi="Times New Roman" w:cs="Times New Roman"/>
          <w:bCs/>
          <w:sz w:val="22"/>
          <w:szCs w:val="22"/>
        </w:rPr>
      </w:pPr>
      <w:r>
        <w:rPr>
          <w:rFonts w:ascii="Times New Roman" w:hAnsi="Times New Roman" w:cs="Times New Roman"/>
          <w:bCs/>
          <w:sz w:val="22"/>
          <w:szCs w:val="22"/>
        </w:rPr>
        <w:br w:type="page"/>
      </w:r>
    </w:p>
    <w:p w14:paraId="665CB34F" w14:textId="7146773E" w:rsidR="00B744EC" w:rsidRPr="004A2931" w:rsidRDefault="002D2CA0" w:rsidP="00972C46">
      <w:pPr>
        <w:ind w:left="4248" w:firstLine="430"/>
        <w:jc w:val="center"/>
        <w:rPr>
          <w:rFonts w:ascii="Times New Roman" w:hAnsi="Times New Roman" w:cs="Times New Roman"/>
          <w:bCs/>
          <w:sz w:val="22"/>
          <w:szCs w:val="22"/>
        </w:rPr>
      </w:pPr>
      <w:r w:rsidRPr="004A2931">
        <w:rPr>
          <w:rFonts w:ascii="Times New Roman" w:hAnsi="Times New Roman" w:cs="Times New Roman"/>
          <w:bCs/>
          <w:sz w:val="22"/>
          <w:szCs w:val="22"/>
        </w:rPr>
        <w:lastRenderedPageBreak/>
        <w:t xml:space="preserve">      </w:t>
      </w:r>
      <w:r w:rsidR="00EC5B76" w:rsidRPr="004A2931">
        <w:rPr>
          <w:rFonts w:ascii="Times New Roman" w:hAnsi="Times New Roman" w:cs="Times New Roman"/>
          <w:bCs/>
          <w:sz w:val="22"/>
          <w:szCs w:val="22"/>
        </w:rPr>
        <w:t xml:space="preserve"> </w:t>
      </w:r>
      <w:r w:rsidR="00B744EC" w:rsidRPr="004A2931">
        <w:rPr>
          <w:rFonts w:ascii="Times New Roman" w:hAnsi="Times New Roman" w:cs="Times New Roman"/>
          <w:bCs/>
          <w:sz w:val="22"/>
          <w:szCs w:val="22"/>
        </w:rPr>
        <w:t>Додаток №</w:t>
      </w:r>
      <w:r w:rsidR="000912DD" w:rsidRPr="004A2931">
        <w:rPr>
          <w:rFonts w:ascii="Times New Roman" w:hAnsi="Times New Roman" w:cs="Times New Roman"/>
          <w:bCs/>
          <w:sz w:val="22"/>
          <w:szCs w:val="22"/>
        </w:rPr>
        <w:t>3</w:t>
      </w:r>
    </w:p>
    <w:p w14:paraId="0BB06AE5" w14:textId="77777777" w:rsidR="00F36C72" w:rsidRPr="004A2931" w:rsidRDefault="00F36C72" w:rsidP="00F36C72">
      <w:pPr>
        <w:widowControl/>
        <w:tabs>
          <w:tab w:val="left" w:pos="4253"/>
        </w:tabs>
        <w:autoSpaceDE w:val="0"/>
        <w:autoSpaceDN w:val="0"/>
        <w:jc w:val="right"/>
        <w:rPr>
          <w:rFonts w:ascii="Times New Roman" w:eastAsia="Times New Roman" w:hAnsi="Times New Roman" w:cs="Times New Roman"/>
          <w:bCs/>
          <w:color w:val="auto"/>
          <w:spacing w:val="-3"/>
          <w:sz w:val="22"/>
          <w:szCs w:val="22"/>
          <w:lang w:eastAsia="ru-RU"/>
        </w:rPr>
      </w:pPr>
      <w:r w:rsidRPr="004A2931">
        <w:rPr>
          <w:rFonts w:ascii="Times New Roman" w:eastAsia="Times New Roman" w:hAnsi="Times New Roman" w:cs="Times New Roman"/>
          <w:bCs/>
          <w:color w:val="auto"/>
          <w:spacing w:val="-3"/>
          <w:sz w:val="22"/>
          <w:szCs w:val="22"/>
          <w:lang w:eastAsia="ru-RU"/>
        </w:rPr>
        <w:t xml:space="preserve">до договору про закупівлю послуг </w:t>
      </w:r>
    </w:p>
    <w:p w14:paraId="0A0194FB" w14:textId="77777777" w:rsidR="00F36C72" w:rsidRPr="004A2931" w:rsidRDefault="00F36C72" w:rsidP="00F36C72">
      <w:pPr>
        <w:widowControl/>
        <w:tabs>
          <w:tab w:val="left" w:pos="4253"/>
        </w:tabs>
        <w:autoSpaceDE w:val="0"/>
        <w:autoSpaceDN w:val="0"/>
        <w:jc w:val="right"/>
        <w:rPr>
          <w:rFonts w:ascii="Times New Roman" w:eastAsia="Times New Roman" w:hAnsi="Times New Roman" w:cs="Times New Roman"/>
          <w:color w:val="auto"/>
          <w:spacing w:val="-3"/>
          <w:sz w:val="22"/>
          <w:szCs w:val="22"/>
          <w:lang w:eastAsia="ru-RU"/>
        </w:rPr>
      </w:pPr>
      <w:r w:rsidRPr="004A2931">
        <w:rPr>
          <w:rFonts w:ascii="Times New Roman" w:eastAsia="Times New Roman" w:hAnsi="Times New Roman" w:cs="Times New Roman"/>
          <w:color w:val="auto"/>
          <w:spacing w:val="-3"/>
          <w:sz w:val="22"/>
          <w:szCs w:val="22"/>
          <w:lang w:eastAsia="ru-RU"/>
        </w:rPr>
        <w:t>№ ___________________________</w:t>
      </w:r>
    </w:p>
    <w:p w14:paraId="79BD2717" w14:textId="77777777" w:rsidR="00F36C72" w:rsidRPr="004A2931" w:rsidRDefault="00F36C72" w:rsidP="001470EA">
      <w:pPr>
        <w:widowControl/>
        <w:tabs>
          <w:tab w:val="left" w:pos="4253"/>
          <w:tab w:val="left" w:pos="7088"/>
        </w:tabs>
        <w:autoSpaceDE w:val="0"/>
        <w:autoSpaceDN w:val="0"/>
        <w:jc w:val="right"/>
        <w:rPr>
          <w:rFonts w:ascii="Times New Roman" w:eastAsia="Times New Roman" w:hAnsi="Times New Roman" w:cs="Times New Roman"/>
          <w:color w:val="auto"/>
          <w:spacing w:val="-3"/>
          <w:sz w:val="22"/>
          <w:szCs w:val="22"/>
          <w:lang w:eastAsia="ru-RU"/>
        </w:rPr>
      </w:pPr>
      <w:r w:rsidRPr="004A2931">
        <w:rPr>
          <w:rFonts w:ascii="Times New Roman" w:eastAsia="Times New Roman" w:hAnsi="Times New Roman" w:cs="Times New Roman"/>
          <w:color w:val="auto"/>
          <w:spacing w:val="-3"/>
          <w:sz w:val="22"/>
          <w:szCs w:val="22"/>
          <w:lang w:eastAsia="ru-RU"/>
        </w:rPr>
        <w:t>від «___»______________20___ р.</w:t>
      </w:r>
    </w:p>
    <w:p w14:paraId="7AF1C58D" w14:textId="77777777" w:rsidR="00B744EC" w:rsidRPr="004A2931" w:rsidRDefault="00B744EC" w:rsidP="00B744EC">
      <w:pPr>
        <w:jc w:val="right"/>
        <w:rPr>
          <w:rFonts w:ascii="Times New Roman" w:hAnsi="Times New Roman" w:cs="Times New Roman"/>
          <w:b/>
          <w:sz w:val="22"/>
          <w:szCs w:val="22"/>
        </w:rPr>
      </w:pPr>
    </w:p>
    <w:p w14:paraId="79F29517" w14:textId="77777777" w:rsidR="00582208" w:rsidRPr="004A2931" w:rsidRDefault="00582208" w:rsidP="00582208">
      <w:pPr>
        <w:pStyle w:val="30"/>
        <w:spacing w:line="276" w:lineRule="auto"/>
        <w:rPr>
          <w:rStyle w:val="afff4"/>
          <w:b/>
          <w:bCs/>
          <w:sz w:val="22"/>
          <w:szCs w:val="22"/>
        </w:rPr>
      </w:pPr>
      <w:r w:rsidRPr="004A2931">
        <w:rPr>
          <w:rStyle w:val="afff4"/>
          <w:sz w:val="22"/>
          <w:szCs w:val="22"/>
        </w:rPr>
        <w:t>А К Т</w:t>
      </w:r>
    </w:p>
    <w:p w14:paraId="6A4E9042" w14:textId="2D73C9CC" w:rsidR="00582208" w:rsidRPr="004A2931" w:rsidRDefault="00582208" w:rsidP="00582208">
      <w:pPr>
        <w:pStyle w:val="30"/>
        <w:spacing w:line="276" w:lineRule="auto"/>
        <w:rPr>
          <w:rStyle w:val="afff4"/>
          <w:b/>
          <w:sz w:val="22"/>
          <w:szCs w:val="22"/>
        </w:rPr>
      </w:pPr>
      <w:r w:rsidRPr="004A2931">
        <w:rPr>
          <w:rStyle w:val="afff4"/>
          <w:sz w:val="22"/>
          <w:szCs w:val="22"/>
        </w:rPr>
        <w:t>приймання-передачі транспортного засобу  </w:t>
      </w:r>
      <w:r w:rsidRPr="004A2931">
        <w:rPr>
          <w:b w:val="0"/>
          <w:sz w:val="22"/>
          <w:szCs w:val="22"/>
        </w:rPr>
        <w:br/>
      </w:r>
    </w:p>
    <w:p w14:paraId="63012C62" w14:textId="77777777" w:rsidR="00582208" w:rsidRPr="004A2931" w:rsidRDefault="00582208" w:rsidP="00582208">
      <w:pPr>
        <w:pStyle w:val="30"/>
        <w:spacing w:line="276" w:lineRule="auto"/>
        <w:jc w:val="both"/>
        <w:rPr>
          <w:b w:val="0"/>
          <w:sz w:val="22"/>
          <w:szCs w:val="22"/>
        </w:rPr>
      </w:pPr>
    </w:p>
    <w:p w14:paraId="3F10A7D5" w14:textId="77777777" w:rsidR="00582208" w:rsidRPr="004A2931" w:rsidRDefault="00582208" w:rsidP="00582208">
      <w:pPr>
        <w:pStyle w:val="aff0"/>
        <w:spacing w:line="276" w:lineRule="auto"/>
        <w:jc w:val="both"/>
        <w:rPr>
          <w:sz w:val="22"/>
          <w:szCs w:val="22"/>
          <w:lang w:val="uk-UA"/>
        </w:rPr>
      </w:pPr>
      <w:r w:rsidRPr="004A2931">
        <w:rPr>
          <w:sz w:val="22"/>
          <w:szCs w:val="22"/>
          <w:lang w:val="uk-UA"/>
        </w:rPr>
        <w:t xml:space="preserve">                    </w:t>
      </w:r>
      <w:r w:rsidRPr="004A2931">
        <w:rPr>
          <w:sz w:val="22"/>
          <w:szCs w:val="22"/>
          <w:lang w:val="uk-UA"/>
        </w:rPr>
        <w:tab/>
      </w:r>
      <w:r w:rsidRPr="004A2931">
        <w:rPr>
          <w:sz w:val="22"/>
          <w:szCs w:val="22"/>
          <w:lang w:val="uk-UA"/>
        </w:rPr>
        <w:tab/>
      </w:r>
      <w:r w:rsidRPr="004A2931">
        <w:rPr>
          <w:sz w:val="22"/>
          <w:szCs w:val="22"/>
          <w:lang w:val="uk-UA"/>
        </w:rPr>
        <w:tab/>
      </w:r>
      <w:r w:rsidRPr="004A2931">
        <w:rPr>
          <w:sz w:val="22"/>
          <w:szCs w:val="22"/>
          <w:lang w:val="uk-UA"/>
        </w:rPr>
        <w:tab/>
      </w:r>
      <w:r w:rsidRPr="004A2931">
        <w:rPr>
          <w:sz w:val="22"/>
          <w:szCs w:val="22"/>
          <w:lang w:val="uk-UA"/>
        </w:rPr>
        <w:tab/>
      </w:r>
      <w:r w:rsidRPr="004A2931">
        <w:rPr>
          <w:sz w:val="22"/>
          <w:szCs w:val="22"/>
          <w:lang w:val="uk-UA"/>
        </w:rPr>
        <w:tab/>
        <w:t xml:space="preserve">                 «____»________________ 202_ р.</w:t>
      </w:r>
    </w:p>
    <w:p w14:paraId="08E09B6A" w14:textId="44057A17" w:rsidR="00582208" w:rsidRPr="004A2931" w:rsidRDefault="00582208" w:rsidP="00D94D15">
      <w:pPr>
        <w:spacing w:line="276" w:lineRule="auto"/>
        <w:ind w:firstLine="709"/>
        <w:rPr>
          <w:rFonts w:ascii="Times New Roman" w:eastAsia="Times New Roman" w:hAnsi="Times New Roman" w:cs="Times New Roman"/>
          <w:sz w:val="22"/>
          <w:szCs w:val="22"/>
        </w:rPr>
      </w:pPr>
      <w:r w:rsidRPr="004A2931">
        <w:rPr>
          <w:rFonts w:ascii="Times New Roman" w:eastAsia="Times New Roman" w:hAnsi="Times New Roman" w:cs="Times New Roman"/>
          <w:sz w:val="22"/>
          <w:szCs w:val="22"/>
        </w:rPr>
        <w:t xml:space="preserve">Ми, </w:t>
      </w:r>
      <w:r w:rsidR="00A25E87" w:rsidRPr="004A2931">
        <w:rPr>
          <w:rFonts w:ascii="Times New Roman" w:eastAsia="Times New Roman" w:hAnsi="Times New Roman" w:cs="Times New Roman"/>
          <w:sz w:val="22"/>
          <w:szCs w:val="22"/>
        </w:rPr>
        <w:t xml:space="preserve">що </w:t>
      </w:r>
      <w:r w:rsidRPr="004A2931">
        <w:rPr>
          <w:rFonts w:ascii="Times New Roman" w:eastAsia="Times New Roman" w:hAnsi="Times New Roman" w:cs="Times New Roman"/>
          <w:sz w:val="22"/>
          <w:szCs w:val="22"/>
        </w:rPr>
        <w:t>нижче</w:t>
      </w:r>
      <w:r w:rsidR="00B93265" w:rsidRPr="004A2931">
        <w:rPr>
          <w:rFonts w:ascii="Times New Roman" w:eastAsia="Times New Roman" w:hAnsi="Times New Roman" w:cs="Times New Roman"/>
          <w:sz w:val="22"/>
          <w:szCs w:val="22"/>
        </w:rPr>
        <w:t xml:space="preserve"> </w:t>
      </w:r>
      <w:r w:rsidR="0094377C" w:rsidRPr="004A2931">
        <w:rPr>
          <w:rFonts w:ascii="Times New Roman" w:eastAsia="Times New Roman" w:hAnsi="Times New Roman" w:cs="Times New Roman"/>
          <w:sz w:val="22"/>
          <w:szCs w:val="22"/>
        </w:rPr>
        <w:t>підписа</w:t>
      </w:r>
      <w:r w:rsidR="00A25E87" w:rsidRPr="004A2931">
        <w:rPr>
          <w:rFonts w:ascii="Times New Roman" w:eastAsia="Times New Roman" w:hAnsi="Times New Roman" w:cs="Times New Roman"/>
          <w:sz w:val="22"/>
          <w:szCs w:val="22"/>
        </w:rPr>
        <w:t>лися</w:t>
      </w:r>
      <w:r w:rsidRPr="004A2931">
        <w:rPr>
          <w:rFonts w:ascii="Times New Roman" w:eastAsia="Times New Roman" w:hAnsi="Times New Roman" w:cs="Times New Roman"/>
          <w:sz w:val="22"/>
          <w:szCs w:val="22"/>
        </w:rPr>
        <w:t>, представник АТ «</w:t>
      </w:r>
      <w:r w:rsidR="0099553D">
        <w:rPr>
          <w:rFonts w:ascii="Times New Roman" w:eastAsia="Times New Roman" w:hAnsi="Times New Roman" w:cs="Times New Roman"/>
          <w:sz w:val="22"/>
          <w:szCs w:val="22"/>
        </w:rPr>
        <w:t>Н</w:t>
      </w:r>
      <w:r w:rsidRPr="004A2931">
        <w:rPr>
          <w:rFonts w:ascii="Times New Roman" w:eastAsia="Times New Roman" w:hAnsi="Times New Roman" w:cs="Times New Roman"/>
          <w:sz w:val="22"/>
          <w:szCs w:val="22"/>
        </w:rPr>
        <w:t xml:space="preserve">афта» __________________________________________________________з однієї сторони, представник </w:t>
      </w:r>
      <w:r w:rsidRPr="004A2931">
        <w:rPr>
          <w:rFonts w:ascii="Times New Roman" w:eastAsia="Times New Roman" w:hAnsi="Times New Roman" w:cs="Times New Roman"/>
          <w:i/>
          <w:sz w:val="22"/>
          <w:szCs w:val="22"/>
          <w:u w:val="single"/>
        </w:rPr>
        <w:t>______________________________________________</w:t>
      </w:r>
      <w:r w:rsidRPr="004A2931">
        <w:rPr>
          <w:rFonts w:ascii="Times New Roman" w:eastAsia="Times New Roman" w:hAnsi="Times New Roman" w:cs="Times New Roman"/>
          <w:sz w:val="22"/>
          <w:szCs w:val="22"/>
        </w:rPr>
        <w:t>________________ __________________________________________________________з другої сторони,</w:t>
      </w:r>
    </w:p>
    <w:p w14:paraId="2BB6EBE1" w14:textId="75B3C213" w:rsidR="00582208" w:rsidRPr="004A2931" w:rsidRDefault="00582208" w:rsidP="00D94D15">
      <w:pPr>
        <w:ind w:firstLine="709"/>
        <w:rPr>
          <w:rFonts w:ascii="Times New Roman" w:eastAsia="Times New Roman" w:hAnsi="Times New Roman" w:cs="Times New Roman"/>
          <w:i/>
          <w:sz w:val="22"/>
          <w:szCs w:val="22"/>
        </w:rPr>
      </w:pPr>
      <w:r w:rsidRPr="004A2931">
        <w:rPr>
          <w:rFonts w:ascii="Times New Roman" w:eastAsia="Times New Roman" w:hAnsi="Times New Roman" w:cs="Times New Roman"/>
          <w:sz w:val="22"/>
          <w:szCs w:val="22"/>
        </w:rPr>
        <w:t xml:space="preserve">                                </w:t>
      </w:r>
      <w:r w:rsidRPr="004A2931">
        <w:rPr>
          <w:rFonts w:ascii="Times New Roman" w:eastAsia="Times New Roman" w:hAnsi="Times New Roman" w:cs="Times New Roman"/>
          <w:i/>
          <w:sz w:val="22"/>
          <w:szCs w:val="22"/>
        </w:rPr>
        <w:t>(</w:t>
      </w:r>
      <w:r w:rsidR="004D6D1A" w:rsidRPr="004A2931">
        <w:rPr>
          <w:rFonts w:ascii="Times New Roman" w:eastAsia="Times New Roman" w:hAnsi="Times New Roman" w:cs="Times New Roman"/>
          <w:i/>
          <w:sz w:val="22"/>
          <w:szCs w:val="22"/>
        </w:rPr>
        <w:t>найменування</w:t>
      </w:r>
      <w:r w:rsidRPr="004A2931">
        <w:rPr>
          <w:rFonts w:ascii="Times New Roman" w:eastAsia="Times New Roman" w:hAnsi="Times New Roman" w:cs="Times New Roman"/>
          <w:i/>
          <w:sz w:val="22"/>
          <w:szCs w:val="22"/>
        </w:rPr>
        <w:t xml:space="preserve"> Виконавця послуг, посада, </w:t>
      </w:r>
      <w:r w:rsidR="004D6D1A" w:rsidRPr="004A2931">
        <w:rPr>
          <w:rFonts w:ascii="Times New Roman" w:eastAsia="Times New Roman" w:hAnsi="Times New Roman" w:cs="Times New Roman"/>
          <w:i/>
          <w:sz w:val="22"/>
          <w:szCs w:val="22"/>
        </w:rPr>
        <w:t xml:space="preserve"> ПІБ</w:t>
      </w:r>
      <w:r w:rsidRPr="004A2931">
        <w:rPr>
          <w:rFonts w:ascii="Times New Roman" w:eastAsia="Times New Roman" w:hAnsi="Times New Roman" w:cs="Times New Roman"/>
          <w:i/>
          <w:sz w:val="22"/>
          <w:szCs w:val="22"/>
        </w:rPr>
        <w:t>.)</w:t>
      </w:r>
    </w:p>
    <w:p w14:paraId="25299CB9" w14:textId="77777777" w:rsidR="00E43500" w:rsidRPr="004A2931" w:rsidRDefault="00E43500" w:rsidP="00D94D15">
      <w:pPr>
        <w:ind w:firstLine="709"/>
        <w:rPr>
          <w:rFonts w:ascii="Times New Roman" w:eastAsia="Times New Roman" w:hAnsi="Times New Roman" w:cs="Times New Roman"/>
          <w:sz w:val="22"/>
          <w:szCs w:val="22"/>
        </w:rPr>
      </w:pPr>
    </w:p>
    <w:p w14:paraId="2383DD53" w14:textId="3695DA01" w:rsidR="00582208" w:rsidRPr="004A2931" w:rsidRDefault="00582208" w:rsidP="00D94D15">
      <w:pPr>
        <w:spacing w:line="360" w:lineRule="auto"/>
        <w:ind w:firstLine="709"/>
        <w:rPr>
          <w:rFonts w:ascii="Times New Roman" w:eastAsia="Times New Roman" w:hAnsi="Times New Roman" w:cs="Times New Roman"/>
          <w:sz w:val="22"/>
          <w:szCs w:val="22"/>
        </w:rPr>
      </w:pPr>
      <w:r w:rsidRPr="004A2931">
        <w:rPr>
          <w:rFonts w:ascii="Times New Roman" w:eastAsia="Times New Roman" w:hAnsi="Times New Roman" w:cs="Times New Roman"/>
          <w:sz w:val="22"/>
          <w:szCs w:val="22"/>
        </w:rPr>
        <w:t xml:space="preserve">склали </w:t>
      </w:r>
      <w:r w:rsidR="00A25E87" w:rsidRPr="004A2931">
        <w:rPr>
          <w:rFonts w:ascii="Times New Roman" w:eastAsia="Times New Roman" w:hAnsi="Times New Roman" w:cs="Times New Roman"/>
          <w:sz w:val="22"/>
          <w:szCs w:val="22"/>
        </w:rPr>
        <w:t>цей</w:t>
      </w:r>
      <w:r w:rsidRPr="004A2931">
        <w:rPr>
          <w:rFonts w:ascii="Times New Roman" w:eastAsia="Times New Roman" w:hAnsi="Times New Roman" w:cs="Times New Roman"/>
          <w:sz w:val="22"/>
          <w:szCs w:val="22"/>
        </w:rPr>
        <w:t xml:space="preserve"> акт </w:t>
      </w:r>
      <w:r w:rsidR="004D6D1A" w:rsidRPr="004A2931">
        <w:rPr>
          <w:rFonts w:ascii="Times New Roman" w:eastAsia="Times New Roman" w:hAnsi="Times New Roman" w:cs="Times New Roman"/>
          <w:sz w:val="22"/>
          <w:szCs w:val="22"/>
        </w:rPr>
        <w:t>про те</w:t>
      </w:r>
      <w:r w:rsidRPr="004A2931">
        <w:rPr>
          <w:rFonts w:ascii="Times New Roman" w:eastAsia="Times New Roman" w:hAnsi="Times New Roman" w:cs="Times New Roman"/>
          <w:sz w:val="22"/>
          <w:szCs w:val="22"/>
        </w:rPr>
        <w:t>, що перший передав, а другий прийняв транспортний засіб ____________________________________________________________________________________</w:t>
      </w:r>
    </w:p>
    <w:p w14:paraId="14CE70AD" w14:textId="3E1839D2" w:rsidR="00582208" w:rsidRPr="004A2931" w:rsidRDefault="00582208" w:rsidP="00D94D15">
      <w:pPr>
        <w:ind w:firstLine="709"/>
        <w:rPr>
          <w:rFonts w:ascii="Times New Roman" w:eastAsia="Times New Roman" w:hAnsi="Times New Roman" w:cs="Times New Roman"/>
          <w:i/>
          <w:sz w:val="22"/>
          <w:szCs w:val="22"/>
          <w:u w:val="single"/>
        </w:rPr>
      </w:pPr>
      <w:r w:rsidRPr="004A2931">
        <w:rPr>
          <w:rFonts w:ascii="Times New Roman" w:eastAsia="Times New Roman" w:hAnsi="Times New Roman" w:cs="Times New Roman"/>
          <w:sz w:val="22"/>
          <w:szCs w:val="22"/>
        </w:rPr>
        <w:t xml:space="preserve">                               </w:t>
      </w:r>
      <w:r w:rsidR="00E43500" w:rsidRPr="004A2931">
        <w:rPr>
          <w:rFonts w:ascii="Times New Roman" w:eastAsia="Times New Roman" w:hAnsi="Times New Roman" w:cs="Times New Roman"/>
          <w:sz w:val="22"/>
          <w:szCs w:val="22"/>
        </w:rPr>
        <w:t xml:space="preserve">               </w:t>
      </w:r>
      <w:r w:rsidRPr="004A2931">
        <w:rPr>
          <w:rFonts w:ascii="Times New Roman" w:eastAsia="Times New Roman" w:hAnsi="Times New Roman" w:cs="Times New Roman"/>
          <w:sz w:val="22"/>
          <w:szCs w:val="22"/>
        </w:rPr>
        <w:t xml:space="preserve"> </w:t>
      </w:r>
      <w:r w:rsidRPr="004A2931">
        <w:rPr>
          <w:rFonts w:ascii="Times New Roman" w:eastAsia="Times New Roman" w:hAnsi="Times New Roman" w:cs="Times New Roman"/>
          <w:i/>
          <w:sz w:val="22"/>
          <w:szCs w:val="22"/>
          <w:u w:val="single"/>
        </w:rPr>
        <w:t xml:space="preserve">(марка, модель, </w:t>
      </w:r>
      <w:proofErr w:type="spellStart"/>
      <w:r w:rsidRPr="004A2931">
        <w:rPr>
          <w:rFonts w:ascii="Times New Roman" w:eastAsia="Times New Roman" w:hAnsi="Times New Roman" w:cs="Times New Roman"/>
          <w:i/>
          <w:sz w:val="22"/>
          <w:szCs w:val="22"/>
          <w:u w:val="single"/>
        </w:rPr>
        <w:t>держ.номер</w:t>
      </w:r>
      <w:proofErr w:type="spellEnd"/>
      <w:r w:rsidRPr="004A2931">
        <w:rPr>
          <w:rFonts w:ascii="Times New Roman" w:eastAsia="Times New Roman" w:hAnsi="Times New Roman" w:cs="Times New Roman"/>
          <w:i/>
          <w:sz w:val="22"/>
          <w:szCs w:val="22"/>
          <w:u w:val="single"/>
        </w:rPr>
        <w:t>)</w:t>
      </w:r>
    </w:p>
    <w:p w14:paraId="4EC5672D" w14:textId="77777777" w:rsidR="00582208" w:rsidRPr="004A2931" w:rsidRDefault="00582208" w:rsidP="00D94D15">
      <w:pPr>
        <w:ind w:firstLine="709"/>
        <w:rPr>
          <w:rFonts w:ascii="Times New Roman" w:eastAsia="Times New Roman" w:hAnsi="Times New Roman" w:cs="Times New Roman"/>
          <w:sz w:val="22"/>
          <w:szCs w:val="22"/>
        </w:rPr>
      </w:pPr>
      <w:r w:rsidRPr="004A2931">
        <w:rPr>
          <w:rFonts w:ascii="Times New Roman" w:eastAsia="Times New Roman" w:hAnsi="Times New Roman" w:cs="Times New Roman"/>
          <w:sz w:val="22"/>
          <w:szCs w:val="22"/>
        </w:rPr>
        <w:t>для надання послуг, згідно Договору №_________від «____»______202__</w:t>
      </w:r>
    </w:p>
    <w:p w14:paraId="06140A62" w14:textId="77777777" w:rsidR="00582208" w:rsidRPr="004A2931" w:rsidRDefault="00582208" w:rsidP="00D94D15">
      <w:pPr>
        <w:pStyle w:val="30"/>
        <w:spacing w:line="276" w:lineRule="auto"/>
        <w:ind w:firstLine="709"/>
        <w:jc w:val="both"/>
        <w:rPr>
          <w:rStyle w:val="afff4"/>
          <w:b/>
          <w:bCs/>
          <w:sz w:val="22"/>
          <w:szCs w:val="22"/>
        </w:rPr>
      </w:pPr>
      <w:r w:rsidRPr="004A2931">
        <w:rPr>
          <w:rStyle w:val="afff4"/>
          <w:sz w:val="22"/>
          <w:szCs w:val="22"/>
        </w:rPr>
        <w:t>1. Дані транспортного засобу: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255"/>
      </w:tblGrid>
      <w:tr w:rsidR="00582208" w:rsidRPr="004A2931" w14:paraId="343CDF01" w14:textId="77777777" w:rsidTr="00262F84">
        <w:trPr>
          <w:trHeight w:val="552"/>
        </w:trPr>
        <w:tc>
          <w:tcPr>
            <w:tcW w:w="6374" w:type="dxa"/>
            <w:vAlign w:val="center"/>
          </w:tcPr>
          <w:p w14:paraId="49DF0DB2" w14:textId="77777777" w:rsidR="00582208" w:rsidRPr="004A2931" w:rsidRDefault="00582208" w:rsidP="00262F84">
            <w:pPr>
              <w:spacing w:line="276" w:lineRule="auto"/>
              <w:jc w:val="both"/>
              <w:rPr>
                <w:rFonts w:ascii="Times New Roman" w:hAnsi="Times New Roman" w:cs="Times New Roman"/>
                <w:sz w:val="22"/>
                <w:szCs w:val="22"/>
              </w:rPr>
            </w:pPr>
            <w:r w:rsidRPr="004A2931">
              <w:rPr>
                <w:rFonts w:ascii="Times New Roman" w:hAnsi="Times New Roman" w:cs="Times New Roman"/>
                <w:sz w:val="22"/>
                <w:szCs w:val="22"/>
              </w:rPr>
              <w:t>Заводський № (двигун №)</w:t>
            </w:r>
          </w:p>
        </w:tc>
        <w:tc>
          <w:tcPr>
            <w:tcW w:w="3255" w:type="dxa"/>
            <w:vAlign w:val="center"/>
          </w:tcPr>
          <w:p w14:paraId="0D1D3312" w14:textId="77777777" w:rsidR="00582208" w:rsidRPr="004A2931" w:rsidRDefault="00582208" w:rsidP="00262F84">
            <w:pPr>
              <w:spacing w:line="276" w:lineRule="auto"/>
              <w:jc w:val="both"/>
              <w:rPr>
                <w:rFonts w:ascii="Times New Roman" w:hAnsi="Times New Roman" w:cs="Times New Roman"/>
                <w:sz w:val="22"/>
                <w:szCs w:val="22"/>
              </w:rPr>
            </w:pPr>
          </w:p>
        </w:tc>
      </w:tr>
      <w:tr w:rsidR="00582208" w:rsidRPr="004A2931" w14:paraId="161666C4" w14:textId="77777777" w:rsidTr="00262F84">
        <w:trPr>
          <w:trHeight w:val="570"/>
        </w:trPr>
        <w:tc>
          <w:tcPr>
            <w:tcW w:w="6374" w:type="dxa"/>
            <w:vAlign w:val="center"/>
          </w:tcPr>
          <w:p w14:paraId="1E43FC50" w14:textId="77777777" w:rsidR="00582208" w:rsidRPr="004A2931" w:rsidRDefault="00582208" w:rsidP="00262F84">
            <w:pPr>
              <w:spacing w:line="276" w:lineRule="auto"/>
              <w:jc w:val="both"/>
              <w:rPr>
                <w:rFonts w:ascii="Times New Roman" w:hAnsi="Times New Roman" w:cs="Times New Roman"/>
                <w:sz w:val="22"/>
                <w:szCs w:val="22"/>
              </w:rPr>
            </w:pPr>
            <w:r w:rsidRPr="004A2931">
              <w:rPr>
                <w:rFonts w:ascii="Times New Roman" w:hAnsi="Times New Roman" w:cs="Times New Roman"/>
                <w:sz w:val="22"/>
                <w:szCs w:val="22"/>
              </w:rPr>
              <w:t>VIN-код</w:t>
            </w:r>
          </w:p>
        </w:tc>
        <w:tc>
          <w:tcPr>
            <w:tcW w:w="3255" w:type="dxa"/>
            <w:vAlign w:val="center"/>
          </w:tcPr>
          <w:p w14:paraId="31333F76" w14:textId="77777777" w:rsidR="00582208" w:rsidRPr="004A2931" w:rsidRDefault="00582208" w:rsidP="00262F84">
            <w:pPr>
              <w:spacing w:line="276" w:lineRule="auto"/>
              <w:jc w:val="both"/>
              <w:rPr>
                <w:rFonts w:ascii="Times New Roman" w:hAnsi="Times New Roman" w:cs="Times New Roman"/>
                <w:sz w:val="22"/>
                <w:szCs w:val="22"/>
              </w:rPr>
            </w:pPr>
          </w:p>
        </w:tc>
      </w:tr>
      <w:tr w:rsidR="00582208" w:rsidRPr="004A2931" w14:paraId="314510D4" w14:textId="77777777" w:rsidTr="00262F84">
        <w:trPr>
          <w:trHeight w:val="576"/>
        </w:trPr>
        <w:tc>
          <w:tcPr>
            <w:tcW w:w="6374" w:type="dxa"/>
            <w:vAlign w:val="center"/>
          </w:tcPr>
          <w:p w14:paraId="747118F5" w14:textId="77777777" w:rsidR="00582208" w:rsidRPr="004A2931" w:rsidRDefault="00582208" w:rsidP="00262F84">
            <w:pPr>
              <w:spacing w:line="276" w:lineRule="auto"/>
              <w:jc w:val="both"/>
              <w:rPr>
                <w:rFonts w:ascii="Times New Roman" w:hAnsi="Times New Roman" w:cs="Times New Roman"/>
                <w:sz w:val="22"/>
                <w:szCs w:val="22"/>
              </w:rPr>
            </w:pPr>
            <w:r w:rsidRPr="004A2931">
              <w:rPr>
                <w:rFonts w:ascii="Times New Roman" w:hAnsi="Times New Roman" w:cs="Times New Roman"/>
                <w:sz w:val="22"/>
                <w:szCs w:val="22"/>
              </w:rPr>
              <w:t>Рік випуску</w:t>
            </w:r>
          </w:p>
        </w:tc>
        <w:tc>
          <w:tcPr>
            <w:tcW w:w="3255" w:type="dxa"/>
            <w:vAlign w:val="center"/>
          </w:tcPr>
          <w:p w14:paraId="31D77234" w14:textId="77777777" w:rsidR="00582208" w:rsidRPr="004A2931" w:rsidRDefault="00582208" w:rsidP="00262F84">
            <w:pPr>
              <w:spacing w:line="276" w:lineRule="auto"/>
              <w:jc w:val="both"/>
              <w:rPr>
                <w:rFonts w:ascii="Times New Roman" w:hAnsi="Times New Roman" w:cs="Times New Roman"/>
                <w:sz w:val="22"/>
                <w:szCs w:val="22"/>
              </w:rPr>
            </w:pPr>
          </w:p>
        </w:tc>
      </w:tr>
      <w:tr w:rsidR="00582208" w:rsidRPr="004A2931" w14:paraId="048262EF" w14:textId="77777777" w:rsidTr="00262F84">
        <w:tc>
          <w:tcPr>
            <w:tcW w:w="6374" w:type="dxa"/>
            <w:vAlign w:val="center"/>
          </w:tcPr>
          <w:p w14:paraId="41A369FC" w14:textId="77777777" w:rsidR="00582208" w:rsidRPr="004A2931" w:rsidRDefault="00582208" w:rsidP="00262F84">
            <w:pPr>
              <w:spacing w:line="276" w:lineRule="auto"/>
              <w:jc w:val="both"/>
              <w:rPr>
                <w:rFonts w:ascii="Times New Roman" w:hAnsi="Times New Roman" w:cs="Times New Roman"/>
                <w:sz w:val="22"/>
                <w:szCs w:val="22"/>
              </w:rPr>
            </w:pPr>
            <w:r w:rsidRPr="004A2931">
              <w:rPr>
                <w:rFonts w:ascii="Times New Roman" w:hAnsi="Times New Roman" w:cs="Times New Roman"/>
                <w:sz w:val="22"/>
                <w:szCs w:val="22"/>
              </w:rPr>
              <w:t>Показання пробігу (напрацювання) спідометра (одометра) на момент передачі ТЗ</w:t>
            </w:r>
          </w:p>
        </w:tc>
        <w:tc>
          <w:tcPr>
            <w:tcW w:w="3255" w:type="dxa"/>
            <w:vAlign w:val="center"/>
          </w:tcPr>
          <w:p w14:paraId="3525C1A3" w14:textId="77777777" w:rsidR="00582208" w:rsidRPr="004A2931" w:rsidRDefault="00582208" w:rsidP="00262F84">
            <w:pPr>
              <w:spacing w:line="276" w:lineRule="auto"/>
              <w:jc w:val="both"/>
              <w:rPr>
                <w:rFonts w:ascii="Times New Roman" w:hAnsi="Times New Roman" w:cs="Times New Roman"/>
                <w:sz w:val="22"/>
                <w:szCs w:val="22"/>
              </w:rPr>
            </w:pPr>
          </w:p>
        </w:tc>
      </w:tr>
      <w:tr w:rsidR="00582208" w:rsidRPr="004A2931" w14:paraId="38F56CD5" w14:textId="77777777" w:rsidTr="00262F84">
        <w:trPr>
          <w:trHeight w:val="470"/>
        </w:trPr>
        <w:tc>
          <w:tcPr>
            <w:tcW w:w="6374" w:type="dxa"/>
            <w:vAlign w:val="center"/>
          </w:tcPr>
          <w:p w14:paraId="191A20B3" w14:textId="77777777" w:rsidR="00582208" w:rsidRPr="004A2931" w:rsidRDefault="00582208" w:rsidP="00262F84">
            <w:pPr>
              <w:spacing w:line="276" w:lineRule="auto"/>
              <w:jc w:val="both"/>
              <w:rPr>
                <w:rFonts w:ascii="Times New Roman" w:hAnsi="Times New Roman" w:cs="Times New Roman"/>
                <w:sz w:val="22"/>
                <w:szCs w:val="22"/>
              </w:rPr>
            </w:pPr>
            <w:r w:rsidRPr="004A2931">
              <w:rPr>
                <w:rFonts w:ascii="Times New Roman" w:hAnsi="Times New Roman" w:cs="Times New Roman"/>
                <w:sz w:val="22"/>
                <w:szCs w:val="22"/>
              </w:rPr>
              <w:t>Залишки палива за показаннями показника рівня палива на момент передачі ТЗ</w:t>
            </w:r>
          </w:p>
        </w:tc>
        <w:tc>
          <w:tcPr>
            <w:tcW w:w="3255" w:type="dxa"/>
            <w:vAlign w:val="center"/>
          </w:tcPr>
          <w:p w14:paraId="1A653D82" w14:textId="77777777" w:rsidR="00582208" w:rsidRPr="004A2931" w:rsidRDefault="00582208" w:rsidP="00262F84">
            <w:pPr>
              <w:spacing w:line="276" w:lineRule="auto"/>
              <w:jc w:val="both"/>
              <w:rPr>
                <w:rFonts w:ascii="Times New Roman" w:hAnsi="Times New Roman" w:cs="Times New Roman"/>
                <w:sz w:val="22"/>
                <w:szCs w:val="22"/>
              </w:rPr>
            </w:pPr>
          </w:p>
        </w:tc>
      </w:tr>
      <w:tr w:rsidR="00582208" w:rsidRPr="004A2931" w14:paraId="7AE8EB4B" w14:textId="77777777" w:rsidTr="00262F84">
        <w:trPr>
          <w:trHeight w:val="921"/>
        </w:trPr>
        <w:tc>
          <w:tcPr>
            <w:tcW w:w="6374" w:type="dxa"/>
            <w:vAlign w:val="center"/>
          </w:tcPr>
          <w:p w14:paraId="3A5D0198" w14:textId="77777777" w:rsidR="00582208" w:rsidRPr="004A2931" w:rsidRDefault="00582208" w:rsidP="00262F84">
            <w:pPr>
              <w:spacing w:line="276" w:lineRule="auto"/>
              <w:jc w:val="both"/>
              <w:rPr>
                <w:rFonts w:ascii="Times New Roman" w:hAnsi="Times New Roman" w:cs="Times New Roman"/>
                <w:sz w:val="22"/>
                <w:szCs w:val="22"/>
              </w:rPr>
            </w:pPr>
            <w:r w:rsidRPr="004A2931">
              <w:rPr>
                <w:rFonts w:ascii="Times New Roman" w:hAnsi="Times New Roman" w:cs="Times New Roman"/>
                <w:sz w:val="22"/>
                <w:szCs w:val="22"/>
              </w:rPr>
              <w:t>Дата, час і місце передачі транспортного засобу</w:t>
            </w:r>
          </w:p>
        </w:tc>
        <w:tc>
          <w:tcPr>
            <w:tcW w:w="3255" w:type="dxa"/>
            <w:vAlign w:val="center"/>
          </w:tcPr>
          <w:p w14:paraId="1D12F25F" w14:textId="77777777" w:rsidR="00582208" w:rsidRPr="004A2931" w:rsidRDefault="00582208" w:rsidP="00262F84">
            <w:pPr>
              <w:spacing w:line="276" w:lineRule="auto"/>
              <w:jc w:val="both"/>
              <w:rPr>
                <w:rFonts w:ascii="Times New Roman" w:hAnsi="Times New Roman" w:cs="Times New Roman"/>
                <w:sz w:val="22"/>
                <w:szCs w:val="22"/>
              </w:rPr>
            </w:pPr>
          </w:p>
        </w:tc>
      </w:tr>
    </w:tbl>
    <w:p w14:paraId="549792B5" w14:textId="76000BAD" w:rsidR="00582208" w:rsidRPr="004A2931" w:rsidRDefault="00582208" w:rsidP="00A14174">
      <w:pPr>
        <w:pStyle w:val="30"/>
        <w:spacing w:line="276" w:lineRule="auto"/>
        <w:ind w:firstLine="709"/>
        <w:jc w:val="both"/>
        <w:rPr>
          <w:sz w:val="22"/>
          <w:szCs w:val="22"/>
        </w:rPr>
      </w:pPr>
      <w:r w:rsidRPr="004A2931">
        <w:rPr>
          <w:rStyle w:val="afff4"/>
          <w:sz w:val="22"/>
          <w:szCs w:val="22"/>
        </w:rPr>
        <w:t xml:space="preserve">2. </w:t>
      </w:r>
      <w:r w:rsidR="00B867B6" w:rsidRPr="004A2931">
        <w:rPr>
          <w:rStyle w:val="afff4"/>
          <w:sz w:val="22"/>
          <w:szCs w:val="22"/>
        </w:rPr>
        <w:t>З</w:t>
      </w:r>
      <w:r w:rsidRPr="004A2931">
        <w:rPr>
          <w:rStyle w:val="afff4"/>
          <w:sz w:val="22"/>
          <w:szCs w:val="22"/>
        </w:rPr>
        <w:t xml:space="preserve">гідно </w:t>
      </w:r>
      <w:r w:rsidR="00E26614" w:rsidRPr="004A2931">
        <w:rPr>
          <w:rStyle w:val="afff4"/>
          <w:sz w:val="22"/>
          <w:szCs w:val="22"/>
        </w:rPr>
        <w:t>наряд</w:t>
      </w:r>
      <w:r w:rsidR="00B31ADA" w:rsidRPr="004A2931">
        <w:rPr>
          <w:rStyle w:val="afff4"/>
          <w:sz w:val="22"/>
          <w:szCs w:val="22"/>
        </w:rPr>
        <w:t>у</w:t>
      </w:r>
      <w:r w:rsidR="00E26614" w:rsidRPr="004A2931">
        <w:rPr>
          <w:rStyle w:val="afff4"/>
          <w:sz w:val="22"/>
          <w:szCs w:val="22"/>
        </w:rPr>
        <w:t>-замовлення</w:t>
      </w:r>
      <w:r w:rsidRPr="004A2931">
        <w:rPr>
          <w:rStyle w:val="afff4"/>
          <w:sz w:val="22"/>
          <w:szCs w:val="22"/>
        </w:rPr>
        <w:t xml:space="preserve"> №___, від «__»_____202_:</w:t>
      </w:r>
    </w:p>
    <w:p w14:paraId="55E40A56" w14:textId="52069A9D" w:rsidR="00582208" w:rsidRPr="004A2931" w:rsidRDefault="00582208" w:rsidP="00A14174">
      <w:pPr>
        <w:pStyle w:val="30"/>
        <w:spacing w:line="276" w:lineRule="auto"/>
        <w:ind w:firstLine="709"/>
        <w:jc w:val="both"/>
        <w:rPr>
          <w:sz w:val="22"/>
          <w:szCs w:val="22"/>
        </w:rPr>
      </w:pPr>
      <w:r w:rsidRPr="004A2931">
        <w:rPr>
          <w:rStyle w:val="afff4"/>
          <w:sz w:val="22"/>
          <w:szCs w:val="22"/>
        </w:rPr>
        <w:t>3. Супровідні документи та обладнання</w:t>
      </w:r>
      <w:r w:rsidR="00852627" w:rsidRPr="004A2931">
        <w:rPr>
          <w:rStyle w:val="afff4"/>
          <w:sz w:val="22"/>
          <w:szCs w:val="22"/>
        </w:rPr>
        <w:t xml:space="preserve"> (за наявності)</w:t>
      </w:r>
      <w:r w:rsidRPr="004A2931">
        <w:rPr>
          <w:rStyle w:val="afff4"/>
          <w:sz w:val="22"/>
          <w:szCs w:val="22"/>
        </w:rPr>
        <w:t>:</w:t>
      </w:r>
    </w:p>
    <w:p w14:paraId="286D6441" w14:textId="77777777" w:rsidR="00582208" w:rsidRPr="004A2931" w:rsidRDefault="00582208" w:rsidP="00A14174">
      <w:pPr>
        <w:pStyle w:val="aff0"/>
        <w:spacing w:line="276" w:lineRule="auto"/>
        <w:ind w:firstLine="709"/>
        <w:jc w:val="both"/>
        <w:rPr>
          <w:sz w:val="22"/>
          <w:szCs w:val="22"/>
          <w:lang w:val="uk-UA"/>
        </w:rPr>
      </w:pPr>
      <w:r w:rsidRPr="004A2931">
        <w:rPr>
          <w:sz w:val="22"/>
          <w:szCs w:val="22"/>
          <w:lang w:val="uk-UA"/>
        </w:rPr>
        <w:t>Разом із транспортним засобом передаються:</w:t>
      </w:r>
    </w:p>
    <w:p w14:paraId="4D6438AE" w14:textId="77777777" w:rsidR="00582208" w:rsidRPr="004A2931" w:rsidRDefault="00582208" w:rsidP="00ED41D3">
      <w:pPr>
        <w:widowControl/>
        <w:numPr>
          <w:ilvl w:val="1"/>
          <w:numId w:val="24"/>
        </w:numPr>
        <w:spacing w:before="100" w:beforeAutospacing="1" w:after="100" w:afterAutospacing="1" w:line="276" w:lineRule="auto"/>
        <w:jc w:val="both"/>
        <w:rPr>
          <w:rFonts w:ascii="Times New Roman" w:eastAsia="Times New Roman" w:hAnsi="Times New Roman" w:cs="Times New Roman"/>
          <w:sz w:val="22"/>
          <w:szCs w:val="22"/>
        </w:rPr>
      </w:pPr>
      <w:r w:rsidRPr="004A2931">
        <w:rPr>
          <w:rFonts w:ascii="Times New Roman" w:eastAsia="Times New Roman" w:hAnsi="Times New Roman" w:cs="Times New Roman"/>
          <w:sz w:val="22"/>
          <w:szCs w:val="22"/>
        </w:rPr>
        <w:t>___________________________________________________________________;</w:t>
      </w:r>
    </w:p>
    <w:p w14:paraId="18DF56BC" w14:textId="77777777" w:rsidR="00582208" w:rsidRPr="004A2931" w:rsidRDefault="00582208" w:rsidP="00ED41D3">
      <w:pPr>
        <w:widowControl/>
        <w:numPr>
          <w:ilvl w:val="1"/>
          <w:numId w:val="24"/>
        </w:numPr>
        <w:spacing w:before="100" w:beforeAutospacing="1" w:after="100" w:afterAutospacing="1" w:line="276" w:lineRule="auto"/>
        <w:jc w:val="both"/>
        <w:rPr>
          <w:rFonts w:ascii="Times New Roman" w:eastAsia="Times New Roman" w:hAnsi="Times New Roman" w:cs="Times New Roman"/>
          <w:sz w:val="22"/>
          <w:szCs w:val="22"/>
        </w:rPr>
      </w:pPr>
      <w:r w:rsidRPr="004A2931">
        <w:rPr>
          <w:rFonts w:ascii="Times New Roman" w:eastAsia="Times New Roman" w:hAnsi="Times New Roman" w:cs="Times New Roman"/>
          <w:sz w:val="22"/>
          <w:szCs w:val="22"/>
        </w:rPr>
        <w:t>___________________________________________________________________;</w:t>
      </w:r>
    </w:p>
    <w:p w14:paraId="4B0F36E0" w14:textId="77777777" w:rsidR="00582208" w:rsidRPr="004A2931" w:rsidRDefault="00582208" w:rsidP="00ED41D3">
      <w:pPr>
        <w:widowControl/>
        <w:numPr>
          <w:ilvl w:val="1"/>
          <w:numId w:val="24"/>
        </w:numPr>
        <w:spacing w:before="100" w:beforeAutospacing="1" w:after="100" w:afterAutospacing="1" w:line="276" w:lineRule="auto"/>
        <w:jc w:val="both"/>
        <w:rPr>
          <w:rFonts w:ascii="Times New Roman" w:eastAsia="Times New Roman" w:hAnsi="Times New Roman" w:cs="Times New Roman"/>
          <w:sz w:val="22"/>
          <w:szCs w:val="22"/>
        </w:rPr>
      </w:pPr>
      <w:r w:rsidRPr="004A2931">
        <w:rPr>
          <w:rFonts w:ascii="Times New Roman" w:eastAsia="Times New Roman" w:hAnsi="Times New Roman" w:cs="Times New Roman"/>
          <w:sz w:val="22"/>
          <w:szCs w:val="22"/>
        </w:rPr>
        <w:t>___________________________________________________________________;</w:t>
      </w:r>
    </w:p>
    <w:p w14:paraId="21B8FB48" w14:textId="77777777" w:rsidR="00582208" w:rsidRPr="004A2931" w:rsidRDefault="00582208" w:rsidP="00ED41D3">
      <w:pPr>
        <w:widowControl/>
        <w:numPr>
          <w:ilvl w:val="1"/>
          <w:numId w:val="24"/>
        </w:numPr>
        <w:spacing w:before="100" w:beforeAutospacing="1" w:after="100" w:afterAutospacing="1" w:line="276" w:lineRule="auto"/>
        <w:jc w:val="both"/>
        <w:rPr>
          <w:rFonts w:ascii="Times New Roman" w:eastAsia="Times New Roman" w:hAnsi="Times New Roman" w:cs="Times New Roman"/>
          <w:sz w:val="22"/>
          <w:szCs w:val="22"/>
        </w:rPr>
      </w:pPr>
      <w:r w:rsidRPr="004A2931">
        <w:rPr>
          <w:rFonts w:ascii="Times New Roman" w:eastAsia="Times New Roman" w:hAnsi="Times New Roman" w:cs="Times New Roman"/>
          <w:sz w:val="22"/>
          <w:szCs w:val="22"/>
        </w:rPr>
        <w:t>___________________________________________________________________</w:t>
      </w:r>
    </w:p>
    <w:p w14:paraId="508CACB5" w14:textId="77777777" w:rsidR="00582208" w:rsidRPr="004A2931" w:rsidRDefault="00582208" w:rsidP="00A14174">
      <w:pPr>
        <w:pStyle w:val="30"/>
        <w:spacing w:line="276" w:lineRule="auto"/>
        <w:ind w:firstLine="709"/>
        <w:jc w:val="both"/>
        <w:rPr>
          <w:sz w:val="22"/>
          <w:szCs w:val="22"/>
        </w:rPr>
      </w:pPr>
      <w:r w:rsidRPr="004A2931">
        <w:rPr>
          <w:rStyle w:val="afff4"/>
          <w:sz w:val="22"/>
          <w:szCs w:val="22"/>
        </w:rPr>
        <w:t>4. Стан транспортного засобу при передачі:</w:t>
      </w:r>
    </w:p>
    <w:p w14:paraId="3FCA7465" w14:textId="77777777" w:rsidR="00582208" w:rsidRPr="004A2931" w:rsidRDefault="00582208" w:rsidP="00A14174">
      <w:pPr>
        <w:pStyle w:val="aff0"/>
        <w:spacing w:line="276" w:lineRule="auto"/>
        <w:jc w:val="both"/>
        <w:rPr>
          <w:sz w:val="22"/>
          <w:szCs w:val="22"/>
          <w:lang w:val="uk-UA"/>
        </w:rPr>
      </w:pPr>
      <w:r w:rsidRPr="004A2931">
        <w:rPr>
          <w:sz w:val="22"/>
          <w:szCs w:val="22"/>
          <w:lang w:val="uk-UA"/>
        </w:rPr>
        <w:t xml:space="preserve">       (</w:t>
      </w:r>
      <w:r w:rsidRPr="004A2931">
        <w:rPr>
          <w:rStyle w:val="afff5"/>
          <w:sz w:val="22"/>
          <w:szCs w:val="22"/>
          <w:lang w:val="uk-UA"/>
        </w:rPr>
        <w:t>Потрібне відмітити</w:t>
      </w:r>
      <w:r w:rsidRPr="004A2931">
        <w:rPr>
          <w:sz w:val="22"/>
          <w:szCs w:val="22"/>
          <w:lang w:val="uk-UA"/>
        </w:rPr>
        <w:t>)</w:t>
      </w:r>
    </w:p>
    <w:p w14:paraId="6EECBD76" w14:textId="77777777" w:rsidR="00930701" w:rsidRPr="004A2931" w:rsidRDefault="00930701" w:rsidP="00ED41D3">
      <w:pPr>
        <w:widowControl/>
        <w:numPr>
          <w:ilvl w:val="1"/>
          <w:numId w:val="25"/>
        </w:numPr>
        <w:spacing w:before="100" w:beforeAutospacing="1" w:after="100" w:afterAutospacing="1" w:line="276" w:lineRule="auto"/>
        <w:ind w:left="0" w:firstLine="0"/>
        <w:jc w:val="both"/>
        <w:rPr>
          <w:rFonts w:ascii="Times New Roman" w:eastAsia="Times New Roman" w:hAnsi="Times New Roman" w:cs="Times New Roman"/>
          <w:sz w:val="22"/>
          <w:szCs w:val="22"/>
        </w:rPr>
      </w:pPr>
      <w:r w:rsidRPr="004A2931">
        <w:rPr>
          <w:rFonts w:ascii="Times New Roman" w:eastAsia="Times New Roman" w:hAnsi="Times New Roman" w:cs="Times New Roman"/>
          <w:sz w:val="22"/>
          <w:szCs w:val="22"/>
        </w:rPr>
        <w:t>___________________________________________________________________;</w:t>
      </w:r>
    </w:p>
    <w:p w14:paraId="0B2D4591" w14:textId="77777777" w:rsidR="00930701" w:rsidRPr="004A2931" w:rsidRDefault="00930701" w:rsidP="00ED41D3">
      <w:pPr>
        <w:widowControl/>
        <w:numPr>
          <w:ilvl w:val="1"/>
          <w:numId w:val="25"/>
        </w:numPr>
        <w:spacing w:before="100" w:beforeAutospacing="1" w:after="100" w:afterAutospacing="1" w:line="276" w:lineRule="auto"/>
        <w:ind w:left="0" w:firstLine="0"/>
        <w:jc w:val="both"/>
        <w:rPr>
          <w:rFonts w:ascii="Times New Roman" w:eastAsia="Times New Roman" w:hAnsi="Times New Roman" w:cs="Times New Roman"/>
          <w:sz w:val="22"/>
          <w:szCs w:val="22"/>
        </w:rPr>
      </w:pPr>
      <w:r w:rsidRPr="004A2931">
        <w:rPr>
          <w:rFonts w:ascii="Times New Roman" w:eastAsia="Times New Roman" w:hAnsi="Times New Roman" w:cs="Times New Roman"/>
          <w:sz w:val="22"/>
          <w:szCs w:val="22"/>
        </w:rPr>
        <w:t>___________________________________________________________________;</w:t>
      </w:r>
    </w:p>
    <w:p w14:paraId="62D27C27" w14:textId="77777777" w:rsidR="00930701" w:rsidRPr="004A2931" w:rsidRDefault="00930701" w:rsidP="00ED41D3">
      <w:pPr>
        <w:widowControl/>
        <w:numPr>
          <w:ilvl w:val="1"/>
          <w:numId w:val="25"/>
        </w:numPr>
        <w:spacing w:before="100" w:beforeAutospacing="1" w:after="100" w:afterAutospacing="1" w:line="276" w:lineRule="auto"/>
        <w:ind w:left="0" w:firstLine="0"/>
        <w:jc w:val="both"/>
        <w:rPr>
          <w:rFonts w:ascii="Times New Roman" w:eastAsia="Times New Roman" w:hAnsi="Times New Roman" w:cs="Times New Roman"/>
          <w:sz w:val="22"/>
          <w:szCs w:val="22"/>
        </w:rPr>
      </w:pPr>
      <w:r w:rsidRPr="004A2931">
        <w:rPr>
          <w:rFonts w:ascii="Times New Roman" w:eastAsia="Times New Roman" w:hAnsi="Times New Roman" w:cs="Times New Roman"/>
          <w:sz w:val="22"/>
          <w:szCs w:val="22"/>
        </w:rPr>
        <w:t>___________________________________________________________________;</w:t>
      </w:r>
    </w:p>
    <w:p w14:paraId="3FF1D203" w14:textId="77777777" w:rsidR="00930701" w:rsidRPr="004A2931" w:rsidRDefault="00930701" w:rsidP="00ED41D3">
      <w:pPr>
        <w:widowControl/>
        <w:numPr>
          <w:ilvl w:val="1"/>
          <w:numId w:val="25"/>
        </w:numPr>
        <w:spacing w:before="100" w:beforeAutospacing="1" w:after="100" w:afterAutospacing="1" w:line="276" w:lineRule="auto"/>
        <w:ind w:left="0" w:firstLine="0"/>
        <w:jc w:val="both"/>
        <w:rPr>
          <w:rFonts w:ascii="Times New Roman" w:eastAsia="Times New Roman" w:hAnsi="Times New Roman" w:cs="Times New Roman"/>
          <w:sz w:val="22"/>
          <w:szCs w:val="22"/>
        </w:rPr>
      </w:pPr>
      <w:r w:rsidRPr="004A2931">
        <w:rPr>
          <w:rFonts w:ascii="Times New Roman" w:eastAsia="Times New Roman" w:hAnsi="Times New Roman" w:cs="Times New Roman"/>
          <w:sz w:val="22"/>
          <w:szCs w:val="22"/>
        </w:rPr>
        <w:lastRenderedPageBreak/>
        <w:t>___________________________________________________________________</w:t>
      </w:r>
    </w:p>
    <w:p w14:paraId="7EE101E2" w14:textId="77777777" w:rsidR="00582208" w:rsidRPr="004A2931" w:rsidRDefault="00582208" w:rsidP="00A14174">
      <w:pPr>
        <w:pStyle w:val="aff0"/>
        <w:spacing w:line="276" w:lineRule="auto"/>
        <w:jc w:val="both"/>
        <w:rPr>
          <w:sz w:val="22"/>
          <w:szCs w:val="22"/>
          <w:lang w:val="uk-UA"/>
        </w:rPr>
      </w:pPr>
      <w:r w:rsidRPr="004A2931">
        <w:rPr>
          <w:sz w:val="22"/>
          <w:szCs w:val="22"/>
          <w:lang w:val="uk-UA"/>
        </w:rPr>
        <w:t>Цей Акт складено у двох примірниках, по одному для кожної зі сторін.</w:t>
      </w:r>
    </w:p>
    <w:p w14:paraId="19124439" w14:textId="77777777" w:rsidR="00582208" w:rsidRPr="004A2931" w:rsidRDefault="00582208" w:rsidP="00582208">
      <w:pPr>
        <w:pStyle w:val="aff0"/>
        <w:spacing w:line="276" w:lineRule="auto"/>
        <w:jc w:val="both"/>
        <w:rPr>
          <w:sz w:val="22"/>
          <w:szCs w:val="22"/>
          <w:lang w:val="uk-UA"/>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82208" w:rsidRPr="004A2931" w14:paraId="6A35986F" w14:textId="77777777" w:rsidTr="00262F84">
        <w:tc>
          <w:tcPr>
            <w:tcW w:w="4814" w:type="dxa"/>
          </w:tcPr>
          <w:p w14:paraId="02E0ABDA" w14:textId="77777777" w:rsidR="00582208" w:rsidRPr="004A2931" w:rsidRDefault="00582208" w:rsidP="00653B18">
            <w:pPr>
              <w:pStyle w:val="aff0"/>
              <w:spacing w:line="276" w:lineRule="auto"/>
              <w:ind w:firstLine="1164"/>
              <w:jc w:val="both"/>
              <w:rPr>
                <w:sz w:val="22"/>
                <w:szCs w:val="22"/>
                <w:lang w:val="uk-UA"/>
              </w:rPr>
            </w:pPr>
            <w:r w:rsidRPr="004A2931">
              <w:rPr>
                <w:rStyle w:val="afff4"/>
                <w:sz w:val="22"/>
                <w:szCs w:val="22"/>
                <w:lang w:val="uk-UA"/>
              </w:rPr>
              <w:t>Здав:</w:t>
            </w:r>
          </w:p>
        </w:tc>
        <w:tc>
          <w:tcPr>
            <w:tcW w:w="4815" w:type="dxa"/>
          </w:tcPr>
          <w:p w14:paraId="002D7030" w14:textId="77777777" w:rsidR="00582208" w:rsidRPr="004A2931" w:rsidRDefault="00582208" w:rsidP="00653B18">
            <w:pPr>
              <w:pStyle w:val="aff0"/>
              <w:spacing w:line="276" w:lineRule="auto"/>
              <w:ind w:firstLine="1176"/>
              <w:jc w:val="both"/>
              <w:rPr>
                <w:sz w:val="22"/>
                <w:szCs w:val="22"/>
                <w:lang w:val="uk-UA"/>
              </w:rPr>
            </w:pPr>
            <w:r w:rsidRPr="004A2931">
              <w:rPr>
                <w:rStyle w:val="afff4"/>
                <w:sz w:val="22"/>
                <w:szCs w:val="22"/>
                <w:lang w:val="uk-UA"/>
              </w:rPr>
              <w:t>Прийняв:</w:t>
            </w:r>
          </w:p>
        </w:tc>
      </w:tr>
    </w:tbl>
    <w:p w14:paraId="221CC9D1" w14:textId="77777777" w:rsidR="00B744EC" w:rsidRPr="004A2931" w:rsidRDefault="00B744EC" w:rsidP="00B744EC">
      <w:pPr>
        <w:tabs>
          <w:tab w:val="left" w:pos="426"/>
          <w:tab w:val="left" w:pos="4395"/>
          <w:tab w:val="left" w:pos="4962"/>
        </w:tabs>
        <w:jc w:val="both"/>
        <w:rPr>
          <w:rFonts w:ascii="Times New Roman" w:hAnsi="Times New Roman" w:cs="Times New Roman"/>
          <w:sz w:val="22"/>
          <w:szCs w:val="22"/>
        </w:rPr>
      </w:pPr>
    </w:p>
    <w:p w14:paraId="45771BA3" w14:textId="77777777" w:rsidR="00B744EC" w:rsidRPr="004A2931" w:rsidRDefault="00B744EC" w:rsidP="00B744EC">
      <w:pPr>
        <w:tabs>
          <w:tab w:val="left" w:pos="426"/>
          <w:tab w:val="left" w:pos="4395"/>
          <w:tab w:val="left" w:pos="4962"/>
        </w:tabs>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0"/>
        <w:gridCol w:w="5108"/>
      </w:tblGrid>
      <w:tr w:rsidR="00B744EC" w:rsidRPr="004A2931" w14:paraId="5894BCA8" w14:textId="77777777" w:rsidTr="00262F84">
        <w:trPr>
          <w:trHeight w:val="563"/>
        </w:trPr>
        <w:tc>
          <w:tcPr>
            <w:tcW w:w="5328" w:type="dxa"/>
            <w:tcBorders>
              <w:top w:val="nil"/>
              <w:left w:val="nil"/>
              <w:bottom w:val="nil"/>
              <w:right w:val="nil"/>
            </w:tcBorders>
          </w:tcPr>
          <w:p w14:paraId="056C0559" w14:textId="30BF3CCF" w:rsidR="00B744EC" w:rsidRPr="004A2931" w:rsidRDefault="00B744EC" w:rsidP="00262F84">
            <w:pPr>
              <w:contextualSpacing/>
              <w:rPr>
                <w:rFonts w:ascii="Times New Roman" w:hAnsi="Times New Roman" w:cs="Times New Roman"/>
                <w:b/>
                <w:bCs/>
                <w:sz w:val="22"/>
                <w:szCs w:val="22"/>
              </w:rPr>
            </w:pPr>
          </w:p>
        </w:tc>
        <w:tc>
          <w:tcPr>
            <w:tcW w:w="5328" w:type="dxa"/>
            <w:tcBorders>
              <w:top w:val="nil"/>
              <w:left w:val="nil"/>
              <w:bottom w:val="nil"/>
              <w:right w:val="nil"/>
            </w:tcBorders>
          </w:tcPr>
          <w:p w14:paraId="0F15F640" w14:textId="77777777" w:rsidR="00B744EC" w:rsidRPr="004A2931" w:rsidRDefault="00B744EC" w:rsidP="00262F84">
            <w:pPr>
              <w:contextualSpacing/>
              <w:rPr>
                <w:rFonts w:ascii="Times New Roman" w:hAnsi="Times New Roman" w:cs="Times New Roman"/>
                <w:bCs/>
                <w:sz w:val="22"/>
                <w:szCs w:val="22"/>
              </w:rPr>
            </w:pPr>
          </w:p>
        </w:tc>
      </w:tr>
      <w:tr w:rsidR="00B744EC" w:rsidRPr="004A2931" w14:paraId="11C3821A" w14:textId="77777777" w:rsidTr="00262F84">
        <w:tc>
          <w:tcPr>
            <w:tcW w:w="5328" w:type="dxa"/>
            <w:tcBorders>
              <w:top w:val="nil"/>
              <w:left w:val="nil"/>
              <w:bottom w:val="nil"/>
              <w:right w:val="nil"/>
            </w:tcBorders>
          </w:tcPr>
          <w:p w14:paraId="5D1656D7" w14:textId="36521C69" w:rsidR="00B744EC" w:rsidRPr="004A2931" w:rsidRDefault="00B744EC" w:rsidP="00262F84">
            <w:pPr>
              <w:contextualSpacing/>
              <w:rPr>
                <w:rFonts w:ascii="Times New Roman" w:hAnsi="Times New Roman" w:cs="Times New Roman"/>
                <w:b/>
                <w:sz w:val="22"/>
                <w:szCs w:val="22"/>
              </w:rPr>
            </w:pPr>
            <w:r w:rsidRPr="004A2931">
              <w:rPr>
                <w:rFonts w:ascii="Times New Roman" w:hAnsi="Times New Roman" w:cs="Times New Roman"/>
                <w:sz w:val="22"/>
                <w:szCs w:val="22"/>
              </w:rPr>
              <w:t xml:space="preserve">___________________            </w:t>
            </w:r>
            <w:r w:rsidRPr="004A2931">
              <w:rPr>
                <w:rFonts w:ascii="Times New Roman" w:hAnsi="Times New Roman" w:cs="Times New Roman"/>
                <w:b/>
                <w:bCs/>
                <w:sz w:val="22"/>
                <w:szCs w:val="22"/>
              </w:rPr>
              <w:t>_____________</w:t>
            </w:r>
          </w:p>
          <w:p w14:paraId="3D0E5FD4" w14:textId="09DA4924" w:rsidR="00B744EC" w:rsidRPr="004A2931" w:rsidRDefault="00B744EC" w:rsidP="00262F84">
            <w:pPr>
              <w:contextualSpacing/>
              <w:jc w:val="both"/>
              <w:rPr>
                <w:rFonts w:ascii="Times New Roman" w:hAnsi="Times New Roman" w:cs="Times New Roman"/>
                <w:sz w:val="22"/>
                <w:szCs w:val="22"/>
              </w:rPr>
            </w:pPr>
            <w:r w:rsidRPr="004A2931">
              <w:rPr>
                <w:rFonts w:ascii="Times New Roman" w:hAnsi="Times New Roman" w:cs="Times New Roman"/>
                <w:sz w:val="22"/>
                <w:szCs w:val="22"/>
              </w:rPr>
              <w:t xml:space="preserve">(підпис)                   </w:t>
            </w:r>
            <w:r w:rsidR="00167F14" w:rsidRPr="004A2931">
              <w:rPr>
                <w:rFonts w:ascii="Times New Roman" w:hAnsi="Times New Roman" w:cs="Times New Roman"/>
                <w:sz w:val="22"/>
                <w:szCs w:val="22"/>
              </w:rPr>
              <w:t xml:space="preserve">    </w:t>
            </w:r>
            <w:r w:rsidRPr="004A2931">
              <w:rPr>
                <w:rFonts w:ascii="Times New Roman" w:hAnsi="Times New Roman" w:cs="Times New Roman"/>
                <w:sz w:val="22"/>
                <w:szCs w:val="22"/>
              </w:rPr>
              <w:t xml:space="preserve">  </w:t>
            </w:r>
            <w:r w:rsidR="00167F14" w:rsidRPr="004A2931">
              <w:rPr>
                <w:rFonts w:ascii="Times New Roman" w:hAnsi="Times New Roman" w:cs="Times New Roman"/>
                <w:sz w:val="22"/>
                <w:szCs w:val="22"/>
              </w:rPr>
              <w:t>Ім’я та ПРІЗВИЩЕ</w:t>
            </w:r>
          </w:p>
          <w:p w14:paraId="6B7F2D2B" w14:textId="77777777" w:rsidR="00B744EC" w:rsidRPr="004A2931" w:rsidRDefault="00B744EC" w:rsidP="00262F84">
            <w:pPr>
              <w:contextualSpacing/>
              <w:rPr>
                <w:rFonts w:ascii="Times New Roman" w:hAnsi="Times New Roman" w:cs="Times New Roman"/>
                <w:sz w:val="22"/>
                <w:szCs w:val="22"/>
              </w:rPr>
            </w:pPr>
          </w:p>
        </w:tc>
        <w:tc>
          <w:tcPr>
            <w:tcW w:w="5328" w:type="dxa"/>
            <w:tcBorders>
              <w:top w:val="nil"/>
              <w:left w:val="nil"/>
              <w:bottom w:val="nil"/>
              <w:right w:val="nil"/>
            </w:tcBorders>
          </w:tcPr>
          <w:p w14:paraId="08F4ACB5" w14:textId="294C0CFC" w:rsidR="00B744EC" w:rsidRPr="004A2931" w:rsidRDefault="00B744EC" w:rsidP="00262F84">
            <w:pPr>
              <w:contextualSpacing/>
              <w:jc w:val="both"/>
              <w:rPr>
                <w:rFonts w:ascii="Times New Roman" w:hAnsi="Times New Roman" w:cs="Times New Roman"/>
                <w:b/>
                <w:bCs/>
                <w:sz w:val="22"/>
                <w:szCs w:val="22"/>
              </w:rPr>
            </w:pPr>
            <w:r w:rsidRPr="004A2931">
              <w:rPr>
                <w:rFonts w:ascii="Times New Roman" w:hAnsi="Times New Roman" w:cs="Times New Roman"/>
                <w:b/>
                <w:sz w:val="22"/>
                <w:szCs w:val="22"/>
              </w:rPr>
              <w:t>___________</w:t>
            </w:r>
            <w:r w:rsidRPr="004A2931">
              <w:rPr>
                <w:rFonts w:ascii="Times New Roman" w:hAnsi="Times New Roman" w:cs="Times New Roman"/>
                <w:sz w:val="22"/>
                <w:szCs w:val="22"/>
              </w:rPr>
              <w:t xml:space="preserve">_________            </w:t>
            </w:r>
            <w:r w:rsidRPr="004A2931">
              <w:rPr>
                <w:rFonts w:ascii="Times New Roman" w:hAnsi="Times New Roman" w:cs="Times New Roman"/>
                <w:b/>
                <w:bCs/>
                <w:sz w:val="22"/>
                <w:szCs w:val="22"/>
              </w:rPr>
              <w:t>______________</w:t>
            </w:r>
          </w:p>
          <w:p w14:paraId="2D924664" w14:textId="16348EDF" w:rsidR="00B744EC" w:rsidRPr="004A2931" w:rsidRDefault="00B744EC" w:rsidP="00262F84">
            <w:pPr>
              <w:contextualSpacing/>
              <w:jc w:val="both"/>
              <w:rPr>
                <w:rFonts w:ascii="Times New Roman" w:hAnsi="Times New Roman" w:cs="Times New Roman"/>
                <w:sz w:val="22"/>
                <w:szCs w:val="22"/>
              </w:rPr>
            </w:pPr>
            <w:r w:rsidRPr="004A2931">
              <w:rPr>
                <w:rFonts w:ascii="Times New Roman" w:hAnsi="Times New Roman" w:cs="Times New Roman"/>
                <w:sz w:val="22"/>
                <w:szCs w:val="22"/>
              </w:rPr>
              <w:t xml:space="preserve">(підпис)                                 </w:t>
            </w:r>
            <w:r w:rsidR="00167F14" w:rsidRPr="004A2931">
              <w:rPr>
                <w:rFonts w:ascii="Times New Roman" w:hAnsi="Times New Roman" w:cs="Times New Roman"/>
                <w:sz w:val="22"/>
                <w:szCs w:val="22"/>
              </w:rPr>
              <w:t>Ім’я та ПРІЗВИЩЕ</w:t>
            </w:r>
          </w:p>
          <w:p w14:paraId="5FA32B5D" w14:textId="77777777" w:rsidR="00B744EC" w:rsidRPr="004A2931" w:rsidRDefault="00B744EC" w:rsidP="00262F84">
            <w:pPr>
              <w:contextualSpacing/>
              <w:rPr>
                <w:rFonts w:ascii="Times New Roman" w:hAnsi="Times New Roman" w:cs="Times New Roman"/>
                <w:sz w:val="22"/>
                <w:szCs w:val="22"/>
              </w:rPr>
            </w:pPr>
          </w:p>
        </w:tc>
      </w:tr>
    </w:tbl>
    <w:p w14:paraId="719322C7" w14:textId="77777777" w:rsidR="00B744EC" w:rsidRPr="004A2931" w:rsidRDefault="00B744EC" w:rsidP="00B744EC">
      <w:pPr>
        <w:jc w:val="right"/>
        <w:rPr>
          <w:rFonts w:ascii="Times New Roman" w:hAnsi="Times New Roman" w:cs="Times New Roman"/>
          <w:b/>
          <w:sz w:val="22"/>
          <w:szCs w:val="22"/>
        </w:rPr>
      </w:pPr>
    </w:p>
    <w:p w14:paraId="34AA2D65" w14:textId="77777777" w:rsidR="00B744EC" w:rsidRPr="004A2931" w:rsidRDefault="00B744EC" w:rsidP="00B744EC">
      <w:pPr>
        <w:jc w:val="right"/>
        <w:rPr>
          <w:rFonts w:ascii="Times New Roman" w:hAnsi="Times New Roman" w:cs="Times New Roman"/>
          <w:b/>
          <w:sz w:val="22"/>
          <w:szCs w:val="22"/>
        </w:rPr>
      </w:pPr>
    </w:p>
    <w:p w14:paraId="7F9C5454" w14:textId="77777777" w:rsidR="00B744EC" w:rsidRPr="004A2931" w:rsidRDefault="00B744EC" w:rsidP="00B744EC">
      <w:pPr>
        <w:jc w:val="right"/>
        <w:rPr>
          <w:rFonts w:ascii="Times New Roman" w:hAnsi="Times New Roman" w:cs="Times New Roman"/>
          <w:b/>
          <w:sz w:val="22"/>
          <w:szCs w:val="22"/>
        </w:rPr>
      </w:pPr>
    </w:p>
    <w:p w14:paraId="2B5C1626" w14:textId="77777777" w:rsidR="00B744EC" w:rsidRPr="004A2931" w:rsidRDefault="00B744EC" w:rsidP="00B744EC">
      <w:pPr>
        <w:jc w:val="right"/>
        <w:rPr>
          <w:rFonts w:ascii="Times New Roman" w:hAnsi="Times New Roman" w:cs="Times New Roman"/>
          <w:b/>
          <w:sz w:val="22"/>
          <w:szCs w:val="22"/>
        </w:rPr>
      </w:pPr>
    </w:p>
    <w:p w14:paraId="06CA7E8F" w14:textId="77777777" w:rsidR="00B744EC" w:rsidRPr="004A2931" w:rsidRDefault="00B744EC" w:rsidP="00B744EC">
      <w:pPr>
        <w:jc w:val="right"/>
        <w:rPr>
          <w:rFonts w:ascii="Times New Roman" w:hAnsi="Times New Roman" w:cs="Times New Roman"/>
          <w:b/>
          <w:sz w:val="22"/>
          <w:szCs w:val="22"/>
        </w:rPr>
      </w:pPr>
    </w:p>
    <w:p w14:paraId="5479937C" w14:textId="77777777" w:rsidR="00522FC2" w:rsidRPr="004A2931" w:rsidRDefault="00522FC2" w:rsidP="00522FC2">
      <w:pPr>
        <w:jc w:val="both"/>
        <w:rPr>
          <w:rFonts w:ascii="Times New Roman" w:eastAsia="Calibri" w:hAnsi="Times New Roman" w:cs="Times New Roman"/>
          <w:b/>
          <w:bCs/>
          <w:i/>
          <w:iCs/>
          <w:sz w:val="22"/>
          <w:szCs w:val="22"/>
        </w:rPr>
      </w:pPr>
    </w:p>
    <w:p w14:paraId="571BCFBE" w14:textId="77777777" w:rsidR="00522FC2" w:rsidRPr="004A2931" w:rsidRDefault="00522FC2" w:rsidP="00522FC2">
      <w:pPr>
        <w:widowControl/>
        <w:jc w:val="center"/>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27"/>
      </w:tblGrid>
      <w:tr w:rsidR="00522FC2" w:rsidRPr="004A2931" w14:paraId="477745EA" w14:textId="77777777" w:rsidTr="00262F84">
        <w:trPr>
          <w:trHeight w:val="563"/>
        </w:trPr>
        <w:tc>
          <w:tcPr>
            <w:tcW w:w="4810" w:type="dxa"/>
            <w:tcBorders>
              <w:top w:val="nil"/>
              <w:left w:val="nil"/>
              <w:bottom w:val="nil"/>
              <w:right w:val="nil"/>
            </w:tcBorders>
          </w:tcPr>
          <w:p w14:paraId="60FD81BD" w14:textId="77777777" w:rsidR="00522FC2" w:rsidRPr="004A2931" w:rsidRDefault="00522FC2" w:rsidP="00262F84">
            <w:pPr>
              <w:ind w:firstLine="739"/>
              <w:contextualSpacing/>
              <w:rPr>
                <w:rFonts w:ascii="Times New Roman" w:hAnsi="Times New Roman" w:cs="Times New Roman"/>
                <w:b/>
                <w:bCs/>
                <w:sz w:val="22"/>
                <w:szCs w:val="22"/>
              </w:rPr>
            </w:pPr>
            <w:r w:rsidRPr="004A2931">
              <w:rPr>
                <w:rFonts w:ascii="Times New Roman" w:hAnsi="Times New Roman" w:cs="Times New Roman"/>
                <w:b/>
                <w:bCs/>
                <w:sz w:val="22"/>
                <w:szCs w:val="22"/>
              </w:rPr>
              <w:t xml:space="preserve"> Замовник:</w:t>
            </w:r>
          </w:p>
        </w:tc>
        <w:tc>
          <w:tcPr>
            <w:tcW w:w="4827" w:type="dxa"/>
            <w:tcBorders>
              <w:top w:val="nil"/>
              <w:left w:val="nil"/>
              <w:bottom w:val="nil"/>
              <w:right w:val="nil"/>
            </w:tcBorders>
          </w:tcPr>
          <w:p w14:paraId="78672811" w14:textId="77777777" w:rsidR="00522FC2" w:rsidRPr="004A2931" w:rsidRDefault="00522FC2" w:rsidP="00262F84">
            <w:pPr>
              <w:ind w:firstLine="609"/>
              <w:contextualSpacing/>
              <w:rPr>
                <w:rFonts w:ascii="Times New Roman" w:hAnsi="Times New Roman" w:cs="Times New Roman"/>
                <w:b/>
                <w:bCs/>
                <w:sz w:val="22"/>
                <w:szCs w:val="22"/>
              </w:rPr>
            </w:pPr>
            <w:r w:rsidRPr="004A2931">
              <w:rPr>
                <w:rFonts w:ascii="Times New Roman" w:hAnsi="Times New Roman" w:cs="Times New Roman"/>
                <w:b/>
                <w:bCs/>
                <w:sz w:val="22"/>
                <w:szCs w:val="22"/>
              </w:rPr>
              <w:t xml:space="preserve"> Виконавець:</w:t>
            </w:r>
          </w:p>
          <w:p w14:paraId="28791069" w14:textId="77777777" w:rsidR="00522FC2" w:rsidRPr="004A2931" w:rsidRDefault="00522FC2" w:rsidP="00262F84">
            <w:pPr>
              <w:contextualSpacing/>
              <w:rPr>
                <w:rFonts w:ascii="Times New Roman" w:hAnsi="Times New Roman" w:cs="Times New Roman"/>
                <w:bCs/>
                <w:sz w:val="22"/>
                <w:szCs w:val="22"/>
              </w:rPr>
            </w:pPr>
          </w:p>
        </w:tc>
      </w:tr>
      <w:tr w:rsidR="00522FC2" w:rsidRPr="004A2931" w14:paraId="6AFF3410" w14:textId="77777777" w:rsidTr="00262F84">
        <w:tc>
          <w:tcPr>
            <w:tcW w:w="4810" w:type="dxa"/>
            <w:tcBorders>
              <w:top w:val="nil"/>
              <w:left w:val="nil"/>
              <w:bottom w:val="nil"/>
              <w:right w:val="nil"/>
            </w:tcBorders>
          </w:tcPr>
          <w:p w14:paraId="45C1FD92" w14:textId="77777777" w:rsidR="00522FC2" w:rsidRPr="004A2931" w:rsidRDefault="00522FC2" w:rsidP="00262F84">
            <w:pPr>
              <w:contextualSpacing/>
              <w:rPr>
                <w:rFonts w:ascii="Times New Roman" w:hAnsi="Times New Roman" w:cs="Times New Roman"/>
                <w:b/>
                <w:sz w:val="22"/>
                <w:szCs w:val="22"/>
              </w:rPr>
            </w:pPr>
            <w:r w:rsidRPr="004A2931">
              <w:rPr>
                <w:rFonts w:ascii="Times New Roman" w:hAnsi="Times New Roman" w:cs="Times New Roman"/>
                <w:sz w:val="22"/>
                <w:szCs w:val="22"/>
              </w:rPr>
              <w:t xml:space="preserve">______________________            </w:t>
            </w:r>
            <w:r w:rsidRPr="004A2931">
              <w:rPr>
                <w:rFonts w:ascii="Times New Roman" w:hAnsi="Times New Roman" w:cs="Times New Roman"/>
                <w:b/>
                <w:bCs/>
                <w:sz w:val="22"/>
                <w:szCs w:val="22"/>
              </w:rPr>
              <w:t>________</w:t>
            </w:r>
          </w:p>
          <w:p w14:paraId="3E29A288" w14:textId="77777777" w:rsidR="00522FC2" w:rsidRPr="004A2931" w:rsidRDefault="00522FC2" w:rsidP="00262F84">
            <w:pPr>
              <w:contextualSpacing/>
              <w:jc w:val="both"/>
              <w:rPr>
                <w:rFonts w:ascii="Times New Roman" w:hAnsi="Times New Roman" w:cs="Times New Roman"/>
                <w:sz w:val="22"/>
                <w:szCs w:val="22"/>
              </w:rPr>
            </w:pPr>
            <w:r w:rsidRPr="004A2931">
              <w:rPr>
                <w:rFonts w:ascii="Times New Roman" w:hAnsi="Times New Roman" w:cs="Times New Roman"/>
                <w:sz w:val="22"/>
                <w:szCs w:val="22"/>
              </w:rPr>
              <w:t>(підпис)                               /Ім’я та ПРІЗВИЩЕ/</w:t>
            </w:r>
          </w:p>
          <w:p w14:paraId="5E4D02BD" w14:textId="77777777" w:rsidR="00522FC2" w:rsidRPr="004A2931" w:rsidRDefault="00522FC2" w:rsidP="00262F84">
            <w:pPr>
              <w:contextualSpacing/>
              <w:rPr>
                <w:rFonts w:ascii="Times New Roman" w:hAnsi="Times New Roman" w:cs="Times New Roman"/>
                <w:sz w:val="22"/>
                <w:szCs w:val="22"/>
              </w:rPr>
            </w:pPr>
          </w:p>
        </w:tc>
        <w:tc>
          <w:tcPr>
            <w:tcW w:w="4827" w:type="dxa"/>
            <w:tcBorders>
              <w:top w:val="nil"/>
              <w:left w:val="nil"/>
              <w:bottom w:val="nil"/>
              <w:right w:val="nil"/>
            </w:tcBorders>
          </w:tcPr>
          <w:p w14:paraId="4B6EE380" w14:textId="77777777" w:rsidR="00522FC2" w:rsidRPr="004A2931" w:rsidRDefault="00522FC2" w:rsidP="00262F84">
            <w:pPr>
              <w:contextualSpacing/>
              <w:jc w:val="both"/>
              <w:rPr>
                <w:rFonts w:ascii="Times New Roman" w:hAnsi="Times New Roman" w:cs="Times New Roman"/>
                <w:b/>
                <w:bCs/>
                <w:sz w:val="22"/>
                <w:szCs w:val="22"/>
              </w:rPr>
            </w:pPr>
            <w:r w:rsidRPr="004A2931">
              <w:rPr>
                <w:rFonts w:ascii="Times New Roman" w:hAnsi="Times New Roman" w:cs="Times New Roman"/>
                <w:b/>
                <w:sz w:val="22"/>
                <w:szCs w:val="22"/>
              </w:rPr>
              <w:t>___________</w:t>
            </w:r>
            <w:r w:rsidRPr="004A2931">
              <w:rPr>
                <w:rFonts w:ascii="Times New Roman" w:hAnsi="Times New Roman" w:cs="Times New Roman"/>
                <w:sz w:val="22"/>
                <w:szCs w:val="22"/>
              </w:rPr>
              <w:t xml:space="preserve">____________            </w:t>
            </w:r>
            <w:r w:rsidRPr="004A2931">
              <w:rPr>
                <w:rFonts w:ascii="Times New Roman" w:hAnsi="Times New Roman" w:cs="Times New Roman"/>
                <w:b/>
                <w:bCs/>
                <w:sz w:val="22"/>
                <w:szCs w:val="22"/>
              </w:rPr>
              <w:t>_________</w:t>
            </w:r>
          </w:p>
          <w:p w14:paraId="781A9357" w14:textId="77777777" w:rsidR="00522FC2" w:rsidRPr="004A2931" w:rsidRDefault="00522FC2" w:rsidP="00262F84">
            <w:pPr>
              <w:contextualSpacing/>
              <w:jc w:val="both"/>
              <w:rPr>
                <w:rFonts w:ascii="Times New Roman" w:hAnsi="Times New Roman" w:cs="Times New Roman"/>
                <w:sz w:val="22"/>
                <w:szCs w:val="22"/>
              </w:rPr>
            </w:pPr>
            <w:r w:rsidRPr="004A2931">
              <w:rPr>
                <w:rFonts w:ascii="Times New Roman" w:hAnsi="Times New Roman" w:cs="Times New Roman"/>
                <w:sz w:val="22"/>
                <w:szCs w:val="22"/>
              </w:rPr>
              <w:t>(підпис)                           /Ім’я та ПРІЗВИЩЕ/</w:t>
            </w:r>
          </w:p>
          <w:p w14:paraId="2E937BC0" w14:textId="77777777" w:rsidR="00522FC2" w:rsidRPr="004A2931" w:rsidRDefault="00522FC2" w:rsidP="00262F84">
            <w:pPr>
              <w:contextualSpacing/>
              <w:rPr>
                <w:rFonts w:ascii="Times New Roman" w:hAnsi="Times New Roman" w:cs="Times New Roman"/>
                <w:sz w:val="22"/>
                <w:szCs w:val="22"/>
              </w:rPr>
            </w:pPr>
          </w:p>
        </w:tc>
      </w:tr>
    </w:tbl>
    <w:p w14:paraId="2165E3C1" w14:textId="77777777" w:rsidR="00B744EC" w:rsidRPr="004A2931" w:rsidRDefault="00B744EC" w:rsidP="00982FD8">
      <w:pPr>
        <w:rPr>
          <w:rFonts w:ascii="Times New Roman" w:hAnsi="Times New Roman" w:cs="Times New Roman"/>
          <w:b/>
          <w:sz w:val="22"/>
          <w:szCs w:val="22"/>
        </w:rPr>
      </w:pPr>
    </w:p>
    <w:p w14:paraId="5CDF389B" w14:textId="77777777" w:rsidR="00B744EC" w:rsidRPr="004A2931" w:rsidRDefault="00B744EC" w:rsidP="00B744EC">
      <w:pPr>
        <w:jc w:val="right"/>
        <w:rPr>
          <w:rFonts w:ascii="Times New Roman" w:hAnsi="Times New Roman" w:cs="Times New Roman"/>
          <w:b/>
          <w:sz w:val="22"/>
          <w:szCs w:val="22"/>
        </w:rPr>
      </w:pPr>
    </w:p>
    <w:p w14:paraId="7A8B75CF" w14:textId="77777777" w:rsidR="00B744EC" w:rsidRPr="004A2931" w:rsidRDefault="00B744EC" w:rsidP="00B744EC">
      <w:pPr>
        <w:jc w:val="right"/>
        <w:rPr>
          <w:rFonts w:ascii="Times New Roman" w:hAnsi="Times New Roman" w:cs="Times New Roman"/>
          <w:b/>
          <w:sz w:val="22"/>
          <w:szCs w:val="22"/>
        </w:rPr>
      </w:pPr>
    </w:p>
    <w:p w14:paraId="53338ECB" w14:textId="77777777" w:rsidR="00B744EC" w:rsidRPr="004A2931" w:rsidRDefault="00B744EC" w:rsidP="00B744EC">
      <w:pPr>
        <w:jc w:val="right"/>
        <w:rPr>
          <w:rFonts w:ascii="Times New Roman" w:hAnsi="Times New Roman" w:cs="Times New Roman"/>
          <w:b/>
          <w:sz w:val="22"/>
          <w:szCs w:val="22"/>
        </w:rPr>
      </w:pPr>
    </w:p>
    <w:p w14:paraId="7BF9E0AD" w14:textId="77777777" w:rsidR="00B744EC" w:rsidRPr="004A2931" w:rsidRDefault="00B744EC" w:rsidP="00B744EC">
      <w:pPr>
        <w:jc w:val="right"/>
        <w:rPr>
          <w:rFonts w:ascii="Times New Roman" w:hAnsi="Times New Roman" w:cs="Times New Roman"/>
          <w:b/>
          <w:sz w:val="22"/>
          <w:szCs w:val="22"/>
        </w:rPr>
      </w:pPr>
    </w:p>
    <w:p w14:paraId="41A80B15" w14:textId="77777777" w:rsidR="00F40078" w:rsidRPr="004A2931" w:rsidRDefault="00F40078">
      <w:pPr>
        <w:rPr>
          <w:rFonts w:ascii="Times New Roman" w:hAnsi="Times New Roman" w:cs="Times New Roman"/>
          <w:b/>
          <w:sz w:val="22"/>
          <w:szCs w:val="22"/>
        </w:rPr>
      </w:pPr>
      <w:r w:rsidRPr="004A2931">
        <w:rPr>
          <w:rFonts w:ascii="Times New Roman" w:hAnsi="Times New Roman" w:cs="Times New Roman"/>
          <w:b/>
          <w:sz w:val="22"/>
          <w:szCs w:val="22"/>
        </w:rPr>
        <w:br w:type="page"/>
      </w:r>
    </w:p>
    <w:p w14:paraId="2B4EEE73" w14:textId="72CBF05A" w:rsidR="00B744EC" w:rsidRPr="004A2931" w:rsidRDefault="00B744EC" w:rsidP="00972C46">
      <w:pPr>
        <w:ind w:firstLine="5103"/>
        <w:jc w:val="center"/>
        <w:rPr>
          <w:rFonts w:ascii="Times New Roman" w:hAnsi="Times New Roman" w:cs="Times New Roman"/>
          <w:bCs/>
          <w:sz w:val="22"/>
          <w:szCs w:val="22"/>
        </w:rPr>
      </w:pPr>
      <w:r w:rsidRPr="004A2931">
        <w:rPr>
          <w:rFonts w:ascii="Times New Roman" w:hAnsi="Times New Roman" w:cs="Times New Roman"/>
          <w:bCs/>
          <w:sz w:val="22"/>
          <w:szCs w:val="22"/>
        </w:rPr>
        <w:lastRenderedPageBreak/>
        <w:t>Додаток №</w:t>
      </w:r>
      <w:r w:rsidR="000912DD" w:rsidRPr="004A2931">
        <w:rPr>
          <w:rFonts w:ascii="Times New Roman" w:hAnsi="Times New Roman" w:cs="Times New Roman"/>
          <w:bCs/>
          <w:sz w:val="22"/>
          <w:szCs w:val="22"/>
        </w:rPr>
        <w:t>4</w:t>
      </w:r>
    </w:p>
    <w:p w14:paraId="52A6B3F2" w14:textId="77777777" w:rsidR="00F36C72" w:rsidRPr="004A2931" w:rsidRDefault="00F36C72" w:rsidP="00F36C72">
      <w:pPr>
        <w:widowControl/>
        <w:tabs>
          <w:tab w:val="left" w:pos="4253"/>
        </w:tabs>
        <w:autoSpaceDE w:val="0"/>
        <w:autoSpaceDN w:val="0"/>
        <w:jc w:val="right"/>
        <w:rPr>
          <w:rFonts w:ascii="Times New Roman" w:eastAsia="Times New Roman" w:hAnsi="Times New Roman" w:cs="Times New Roman"/>
          <w:color w:val="auto"/>
          <w:spacing w:val="-3"/>
          <w:sz w:val="22"/>
          <w:szCs w:val="22"/>
          <w:lang w:eastAsia="ru-RU"/>
        </w:rPr>
      </w:pPr>
      <w:r w:rsidRPr="004A2931">
        <w:rPr>
          <w:rFonts w:ascii="Times New Roman" w:eastAsia="Times New Roman" w:hAnsi="Times New Roman" w:cs="Times New Roman"/>
          <w:color w:val="auto"/>
          <w:spacing w:val="-3"/>
          <w:sz w:val="22"/>
          <w:szCs w:val="22"/>
          <w:lang w:eastAsia="ru-RU"/>
        </w:rPr>
        <w:t xml:space="preserve">до договору про закупівлю послуг </w:t>
      </w:r>
    </w:p>
    <w:p w14:paraId="60522533" w14:textId="77777777" w:rsidR="00F36C72" w:rsidRPr="004A2931" w:rsidRDefault="00F36C72" w:rsidP="00F36C72">
      <w:pPr>
        <w:widowControl/>
        <w:tabs>
          <w:tab w:val="left" w:pos="4253"/>
        </w:tabs>
        <w:autoSpaceDE w:val="0"/>
        <w:autoSpaceDN w:val="0"/>
        <w:jc w:val="right"/>
        <w:rPr>
          <w:rFonts w:ascii="Times New Roman" w:eastAsia="Times New Roman" w:hAnsi="Times New Roman" w:cs="Times New Roman"/>
          <w:color w:val="auto"/>
          <w:spacing w:val="-3"/>
          <w:sz w:val="22"/>
          <w:szCs w:val="22"/>
          <w:lang w:eastAsia="ru-RU"/>
        </w:rPr>
      </w:pPr>
      <w:r w:rsidRPr="004A2931">
        <w:rPr>
          <w:rFonts w:ascii="Times New Roman" w:eastAsia="Times New Roman" w:hAnsi="Times New Roman" w:cs="Times New Roman"/>
          <w:color w:val="auto"/>
          <w:spacing w:val="-3"/>
          <w:sz w:val="22"/>
          <w:szCs w:val="22"/>
          <w:lang w:eastAsia="ru-RU"/>
        </w:rPr>
        <w:t>№ ___________________________</w:t>
      </w:r>
    </w:p>
    <w:p w14:paraId="4A6A1102" w14:textId="77777777" w:rsidR="00F36C72" w:rsidRPr="004A2931" w:rsidRDefault="00F36C72" w:rsidP="00F36C72">
      <w:pPr>
        <w:widowControl/>
        <w:tabs>
          <w:tab w:val="left" w:pos="4253"/>
        </w:tabs>
        <w:autoSpaceDE w:val="0"/>
        <w:autoSpaceDN w:val="0"/>
        <w:jc w:val="right"/>
        <w:rPr>
          <w:rFonts w:ascii="Times New Roman" w:eastAsia="Times New Roman" w:hAnsi="Times New Roman" w:cs="Times New Roman"/>
          <w:color w:val="auto"/>
          <w:spacing w:val="-3"/>
          <w:sz w:val="22"/>
          <w:szCs w:val="22"/>
          <w:lang w:eastAsia="ru-RU"/>
        </w:rPr>
      </w:pPr>
      <w:r w:rsidRPr="004A2931">
        <w:rPr>
          <w:rFonts w:ascii="Times New Roman" w:eastAsia="Times New Roman" w:hAnsi="Times New Roman" w:cs="Times New Roman"/>
          <w:color w:val="auto"/>
          <w:spacing w:val="-3"/>
          <w:sz w:val="22"/>
          <w:szCs w:val="22"/>
          <w:lang w:eastAsia="ru-RU"/>
        </w:rPr>
        <w:t>від «___»______________20___ р.</w:t>
      </w:r>
    </w:p>
    <w:p w14:paraId="0B46A4A7" w14:textId="77777777" w:rsidR="00B744EC" w:rsidRPr="004A2931" w:rsidRDefault="00B744EC" w:rsidP="00B744EC">
      <w:pPr>
        <w:jc w:val="right"/>
        <w:rPr>
          <w:rFonts w:ascii="Times New Roman" w:hAnsi="Times New Roman" w:cs="Times New Roman"/>
          <w:b/>
          <w:sz w:val="22"/>
          <w:szCs w:val="22"/>
        </w:rPr>
      </w:pPr>
    </w:p>
    <w:p w14:paraId="302742C2" w14:textId="77777777" w:rsidR="00B744EC" w:rsidRPr="004A2931" w:rsidRDefault="00B744EC" w:rsidP="00B744EC">
      <w:pPr>
        <w:jc w:val="right"/>
        <w:rPr>
          <w:rFonts w:ascii="Times New Roman" w:hAnsi="Times New Roman" w:cs="Times New Roman"/>
          <w:b/>
          <w:sz w:val="22"/>
          <w:szCs w:val="22"/>
        </w:rPr>
      </w:pPr>
    </w:p>
    <w:p w14:paraId="34D59EF7" w14:textId="77777777" w:rsidR="0057609A" w:rsidRPr="004A2931" w:rsidRDefault="0057609A" w:rsidP="0057609A">
      <w:pPr>
        <w:tabs>
          <w:tab w:val="left" w:pos="426"/>
          <w:tab w:val="left" w:pos="4395"/>
          <w:tab w:val="left" w:pos="4962"/>
        </w:tabs>
        <w:jc w:val="center"/>
        <w:rPr>
          <w:rFonts w:ascii="Times New Roman" w:hAnsi="Times New Roman" w:cs="Times New Roman"/>
          <w:b/>
          <w:sz w:val="22"/>
          <w:szCs w:val="22"/>
        </w:rPr>
      </w:pPr>
      <w:bookmarkStart w:id="15" w:name="_heading=h.2et92p0" w:colFirst="0" w:colLast="0"/>
      <w:bookmarkEnd w:id="15"/>
      <w:r w:rsidRPr="004A2931">
        <w:rPr>
          <w:rFonts w:ascii="Times New Roman" w:hAnsi="Times New Roman" w:cs="Times New Roman"/>
          <w:b/>
          <w:sz w:val="22"/>
          <w:szCs w:val="22"/>
        </w:rPr>
        <w:t>Інструкція з порядку моніторингу затрачених нормо-годин, вартості послуг та ТМЦ  при поточному ремонті транспортних засобів</w:t>
      </w:r>
    </w:p>
    <w:p w14:paraId="02403B1B" w14:textId="77777777" w:rsidR="0057609A" w:rsidRPr="004A2931" w:rsidRDefault="0057609A" w:rsidP="0057609A">
      <w:pPr>
        <w:rPr>
          <w:rFonts w:ascii="Times New Roman" w:hAnsi="Times New Roman" w:cs="Times New Roman"/>
          <w:b/>
          <w:sz w:val="22"/>
          <w:szCs w:val="22"/>
        </w:rPr>
      </w:pPr>
    </w:p>
    <w:p w14:paraId="75283852"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Ця інструкція розроблена для забезпечення єдиного порядку моніторингу вартості послуг та товарно-матеріальних цінностей (надалі за текстом – ТМЦ) поточний ремонт транспортних засобів (надалі за текстом – ПР), перевірки вартості та відповідності технічним вимогам встановлених ТМЦ та оформлення первинних бухгалтерських документів.</w:t>
      </w:r>
    </w:p>
    <w:p w14:paraId="2305A6DE" w14:textId="77777777" w:rsidR="0057609A" w:rsidRPr="004A2931" w:rsidRDefault="0057609A" w:rsidP="0057609A">
      <w:pPr>
        <w:ind w:left="567"/>
        <w:jc w:val="both"/>
        <w:rPr>
          <w:rFonts w:ascii="Times New Roman" w:hAnsi="Times New Roman" w:cs="Times New Roman"/>
          <w:sz w:val="22"/>
          <w:szCs w:val="22"/>
        </w:rPr>
      </w:pPr>
      <w:r w:rsidRPr="004A2931">
        <w:rPr>
          <w:rFonts w:ascii="Times New Roman" w:hAnsi="Times New Roman" w:cs="Times New Roman"/>
          <w:b/>
          <w:sz w:val="22"/>
          <w:szCs w:val="22"/>
        </w:rPr>
        <w:t>1. Умови роботи з Виконавцем (надалі за текстом - Виконавець).</w:t>
      </w:r>
    </w:p>
    <w:p w14:paraId="2ADF4D9E"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1.1. Виконавець надає послуги на основі оформленого Замовлення (наряд-замовлення) від Замовника.</w:t>
      </w:r>
    </w:p>
    <w:p w14:paraId="53B17E5D" w14:textId="2E49F254"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1.</w:t>
      </w:r>
      <w:r w:rsidR="00CD70F6" w:rsidRPr="004A2931">
        <w:rPr>
          <w:rFonts w:ascii="Times New Roman" w:hAnsi="Times New Roman" w:cs="Times New Roman"/>
          <w:sz w:val="22"/>
          <w:szCs w:val="22"/>
        </w:rPr>
        <w:t>2</w:t>
      </w:r>
      <w:r w:rsidRPr="004A2931">
        <w:rPr>
          <w:rFonts w:ascii="Times New Roman" w:hAnsi="Times New Roman" w:cs="Times New Roman"/>
          <w:sz w:val="22"/>
          <w:szCs w:val="22"/>
        </w:rPr>
        <w:t xml:space="preserve">. Замовлення (наряд-замовлення) можуть бути двох видів - </w:t>
      </w:r>
      <w:r w:rsidRPr="004A2931">
        <w:rPr>
          <w:rFonts w:ascii="Times New Roman" w:hAnsi="Times New Roman" w:cs="Times New Roman"/>
          <w:b/>
          <w:sz w:val="22"/>
          <w:szCs w:val="22"/>
        </w:rPr>
        <w:t xml:space="preserve">поточне Замовлення або </w:t>
      </w:r>
      <w:r w:rsidRPr="004A2931">
        <w:rPr>
          <w:rFonts w:ascii="Times New Roman" w:hAnsi="Times New Roman" w:cs="Times New Roman"/>
          <w:b/>
          <w:sz w:val="22"/>
          <w:szCs w:val="22"/>
          <w:highlight w:val="white"/>
        </w:rPr>
        <w:t xml:space="preserve">Аварійне Замовлення </w:t>
      </w:r>
      <w:r w:rsidRPr="004A2931">
        <w:rPr>
          <w:rFonts w:ascii="Times New Roman" w:hAnsi="Times New Roman" w:cs="Times New Roman"/>
          <w:sz w:val="22"/>
          <w:szCs w:val="22"/>
          <w:highlight w:val="white"/>
        </w:rPr>
        <w:t>(Додаток № 1 до Інструкції).</w:t>
      </w:r>
    </w:p>
    <w:p w14:paraId="5B499910" w14:textId="349AAA4C"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1.</w:t>
      </w:r>
      <w:r w:rsidR="00CD70F6" w:rsidRPr="004A2931">
        <w:rPr>
          <w:rFonts w:ascii="Times New Roman" w:hAnsi="Times New Roman" w:cs="Times New Roman"/>
          <w:sz w:val="22"/>
          <w:szCs w:val="22"/>
        </w:rPr>
        <w:t>3</w:t>
      </w:r>
      <w:r w:rsidRPr="004A2931">
        <w:rPr>
          <w:rFonts w:ascii="Times New Roman" w:hAnsi="Times New Roman" w:cs="Times New Roman"/>
          <w:sz w:val="22"/>
          <w:szCs w:val="22"/>
        </w:rPr>
        <w:t xml:space="preserve">. Аварійне Замовлення - це Замовлення (наряд-замовлення) на ремонт  транспортного засобу, простої якого нанесуть значні втрати (збитки) у видобутку нафти та газу Замовника. Перелік транспортних засобів (надалі за текстом - ТЗ), до яких може бути застосоване Аварійне Замовлення затверджується наказом по підрозділу (транспортні засоби категорії «А»). До цього Переліку не можуть бути внесені, транспортні засоби, простої якого не впливають на процес видобутку нафти та газу (транспортні засоби інших категорій). Керівник підрозділу на ефективність роботи (показник виходу парку на лінію) якого впливає простій транспортного засобу категорії «А», може ініціювати призначення ремонту за статусом Аварійне Замовлення, виходячи з виробничих потреб Замовника. Дана ініціація повинна бути викладена в електронному листі ініціатора начальника сектору технічного обслуговування та ремонту (надалі – </w:t>
      </w:r>
      <w:proofErr w:type="spellStart"/>
      <w:r w:rsidRPr="004A2931">
        <w:rPr>
          <w:rFonts w:ascii="Times New Roman" w:hAnsi="Times New Roman" w:cs="Times New Roman"/>
          <w:sz w:val="22"/>
          <w:szCs w:val="22"/>
        </w:rPr>
        <w:t>СТОтаР</w:t>
      </w:r>
      <w:proofErr w:type="spellEnd"/>
      <w:r w:rsidRPr="004A2931">
        <w:rPr>
          <w:rFonts w:ascii="Times New Roman" w:hAnsi="Times New Roman" w:cs="Times New Roman"/>
          <w:sz w:val="22"/>
          <w:szCs w:val="22"/>
        </w:rPr>
        <w:t xml:space="preserve">). Відповідальність за визнання Замовлення Аварійним покладено на начальника </w:t>
      </w:r>
      <w:proofErr w:type="spellStart"/>
      <w:r w:rsidRPr="004A2931">
        <w:rPr>
          <w:rFonts w:ascii="Times New Roman" w:hAnsi="Times New Roman" w:cs="Times New Roman"/>
          <w:sz w:val="22"/>
          <w:szCs w:val="22"/>
        </w:rPr>
        <w:t>СТОтаР</w:t>
      </w:r>
      <w:proofErr w:type="spellEnd"/>
      <w:r w:rsidRPr="004A2931">
        <w:rPr>
          <w:rFonts w:ascii="Times New Roman" w:hAnsi="Times New Roman" w:cs="Times New Roman"/>
          <w:sz w:val="22"/>
          <w:szCs w:val="22"/>
        </w:rPr>
        <w:t xml:space="preserve"> Замовника.</w:t>
      </w:r>
    </w:p>
    <w:p w14:paraId="3181EE81" w14:textId="77777777" w:rsidR="0057609A" w:rsidRPr="004A2931" w:rsidRDefault="0057609A" w:rsidP="0057609A">
      <w:pPr>
        <w:ind w:firstLine="567"/>
        <w:jc w:val="both"/>
        <w:rPr>
          <w:rFonts w:ascii="Times New Roman" w:hAnsi="Times New Roman" w:cs="Times New Roman"/>
          <w:sz w:val="22"/>
          <w:szCs w:val="22"/>
        </w:rPr>
      </w:pPr>
    </w:p>
    <w:p w14:paraId="60A78FB9" w14:textId="77777777" w:rsidR="0057609A" w:rsidRPr="004A2931" w:rsidRDefault="0057609A" w:rsidP="0057609A">
      <w:pPr>
        <w:ind w:firstLine="567"/>
        <w:jc w:val="both"/>
        <w:rPr>
          <w:rFonts w:ascii="Times New Roman" w:hAnsi="Times New Roman" w:cs="Times New Roman"/>
          <w:b/>
          <w:sz w:val="22"/>
          <w:szCs w:val="22"/>
        </w:rPr>
      </w:pPr>
      <w:r w:rsidRPr="004A2931">
        <w:rPr>
          <w:rFonts w:ascii="Times New Roman" w:hAnsi="Times New Roman" w:cs="Times New Roman"/>
          <w:b/>
          <w:sz w:val="22"/>
          <w:szCs w:val="22"/>
        </w:rPr>
        <w:t>2. Погодження переліку послуг та вартості ТМЦ проводиться в наступній послідовності:</w:t>
      </w:r>
    </w:p>
    <w:p w14:paraId="17418347"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 xml:space="preserve">2.1. Попередній огляд транспортного засобу проводиться механіком з випуску автотранспортних засобів або механіком автомобільної колони/майстром </w:t>
      </w:r>
      <w:proofErr w:type="spellStart"/>
      <w:r w:rsidRPr="004A2931">
        <w:rPr>
          <w:rFonts w:ascii="Times New Roman" w:hAnsi="Times New Roman" w:cs="Times New Roman"/>
          <w:sz w:val="22"/>
          <w:szCs w:val="22"/>
        </w:rPr>
        <w:t>СТОтаР</w:t>
      </w:r>
      <w:proofErr w:type="spellEnd"/>
      <w:r w:rsidRPr="004A2931">
        <w:rPr>
          <w:rFonts w:ascii="Times New Roman" w:hAnsi="Times New Roman" w:cs="Times New Roman"/>
          <w:sz w:val="22"/>
          <w:szCs w:val="22"/>
        </w:rPr>
        <w:t xml:space="preserve"> Замовника, з обов’язковим оформленням </w:t>
      </w:r>
      <w:r w:rsidRPr="004A2931">
        <w:rPr>
          <w:rFonts w:ascii="Times New Roman" w:hAnsi="Times New Roman" w:cs="Times New Roman"/>
          <w:b/>
          <w:sz w:val="22"/>
          <w:szCs w:val="22"/>
        </w:rPr>
        <w:t xml:space="preserve">Замовлення (наряд-замовлення) </w:t>
      </w:r>
      <w:r w:rsidRPr="004A2931">
        <w:rPr>
          <w:rFonts w:ascii="Times New Roman" w:hAnsi="Times New Roman" w:cs="Times New Roman"/>
          <w:sz w:val="22"/>
          <w:szCs w:val="22"/>
        </w:rPr>
        <w:t>для виконання робіт Виконавцем.</w:t>
      </w:r>
    </w:p>
    <w:p w14:paraId="4755F0D1"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 xml:space="preserve">2.2. На основі виданого Замовлення (наряд-замовлення) відбувається поглиблене дефектування транспортного засобу Виконавцем. Поглиблене дефектування проводиться у присутності майстра сектору ТО та ремонтів або механіка автомобільної колони Замовника. За неможливості присутності майстра </w:t>
      </w:r>
      <w:proofErr w:type="spellStart"/>
      <w:r w:rsidRPr="004A2931">
        <w:rPr>
          <w:rFonts w:ascii="Times New Roman" w:hAnsi="Times New Roman" w:cs="Times New Roman"/>
          <w:sz w:val="22"/>
          <w:szCs w:val="22"/>
        </w:rPr>
        <w:t>СТОтаР</w:t>
      </w:r>
      <w:proofErr w:type="spellEnd"/>
      <w:r w:rsidRPr="004A2931">
        <w:rPr>
          <w:rFonts w:ascii="Times New Roman" w:hAnsi="Times New Roman" w:cs="Times New Roman"/>
          <w:sz w:val="22"/>
          <w:szCs w:val="22"/>
        </w:rPr>
        <w:t xml:space="preserve"> або механіка автомобільної колони Замовника, всі недоліки виявлені при поглибленому дефектуванні, у </w:t>
      </w:r>
      <w:proofErr w:type="spellStart"/>
      <w:r w:rsidRPr="004A2931">
        <w:rPr>
          <w:rFonts w:ascii="Times New Roman" w:hAnsi="Times New Roman" w:cs="Times New Roman"/>
          <w:sz w:val="22"/>
          <w:szCs w:val="22"/>
        </w:rPr>
        <w:t>т.ч</w:t>
      </w:r>
      <w:proofErr w:type="spellEnd"/>
      <w:r w:rsidRPr="004A2931">
        <w:rPr>
          <w:rFonts w:ascii="Times New Roman" w:hAnsi="Times New Roman" w:cs="Times New Roman"/>
          <w:sz w:val="22"/>
          <w:szCs w:val="22"/>
        </w:rPr>
        <w:t xml:space="preserve">. при виявлені необхідності у виконанні додаткових робіт та встановлення додаткових ТМЦ, повинні бути зафіксовані у вигляді відеозйомки, які передаються Замовнику для подальшого аналізу начальнику </w:t>
      </w:r>
      <w:proofErr w:type="spellStart"/>
      <w:r w:rsidRPr="004A2931">
        <w:rPr>
          <w:rFonts w:ascii="Times New Roman" w:hAnsi="Times New Roman" w:cs="Times New Roman"/>
          <w:sz w:val="22"/>
          <w:szCs w:val="22"/>
        </w:rPr>
        <w:t>СТОтаР</w:t>
      </w:r>
      <w:proofErr w:type="spellEnd"/>
      <w:r w:rsidRPr="004A2931">
        <w:rPr>
          <w:rFonts w:ascii="Times New Roman" w:hAnsi="Times New Roman" w:cs="Times New Roman"/>
          <w:sz w:val="22"/>
          <w:szCs w:val="22"/>
        </w:rPr>
        <w:t>. Результатом поглибленого дефектування є Дефектний акт (надалі по тексту - ДА) з переліком необхідних до виконання робіт та ТМЦ, який надається на затвердження Замовнику.</w:t>
      </w:r>
    </w:p>
    <w:p w14:paraId="47045A57"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 xml:space="preserve">2.3. При наявності зі сторони Замовника (начальника </w:t>
      </w:r>
      <w:proofErr w:type="spellStart"/>
      <w:r w:rsidRPr="004A2931">
        <w:rPr>
          <w:rFonts w:ascii="Times New Roman" w:hAnsi="Times New Roman" w:cs="Times New Roman"/>
          <w:sz w:val="22"/>
          <w:szCs w:val="22"/>
        </w:rPr>
        <w:t>СТОтаР</w:t>
      </w:r>
      <w:proofErr w:type="spellEnd"/>
      <w:r w:rsidRPr="004A2931">
        <w:rPr>
          <w:rFonts w:ascii="Times New Roman" w:hAnsi="Times New Roman" w:cs="Times New Roman"/>
          <w:sz w:val="22"/>
          <w:szCs w:val="22"/>
        </w:rPr>
        <w:t xml:space="preserve">) зауважень до ДА у </w:t>
      </w:r>
      <w:proofErr w:type="spellStart"/>
      <w:r w:rsidRPr="004A2931">
        <w:rPr>
          <w:rFonts w:ascii="Times New Roman" w:hAnsi="Times New Roman" w:cs="Times New Roman"/>
          <w:sz w:val="22"/>
          <w:szCs w:val="22"/>
        </w:rPr>
        <w:t>т.ч</w:t>
      </w:r>
      <w:proofErr w:type="spellEnd"/>
      <w:r w:rsidRPr="004A2931">
        <w:rPr>
          <w:rFonts w:ascii="Times New Roman" w:hAnsi="Times New Roman" w:cs="Times New Roman"/>
          <w:sz w:val="22"/>
          <w:szCs w:val="22"/>
        </w:rPr>
        <w:t>. до відеоматеріалів, такий ДА повертається на доопрацювання Виконавцю.</w:t>
      </w:r>
    </w:p>
    <w:p w14:paraId="0D0AA256"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 xml:space="preserve">2.4. Після затвердження  </w:t>
      </w:r>
      <w:proofErr w:type="spellStart"/>
      <w:r w:rsidRPr="004A2931">
        <w:rPr>
          <w:rFonts w:ascii="Times New Roman" w:hAnsi="Times New Roman" w:cs="Times New Roman"/>
          <w:sz w:val="22"/>
          <w:szCs w:val="22"/>
        </w:rPr>
        <w:t>СТОтаР</w:t>
      </w:r>
      <w:proofErr w:type="spellEnd"/>
      <w:r w:rsidRPr="004A2931">
        <w:rPr>
          <w:rFonts w:ascii="Times New Roman" w:hAnsi="Times New Roman" w:cs="Times New Roman"/>
          <w:sz w:val="22"/>
          <w:szCs w:val="22"/>
        </w:rPr>
        <w:t xml:space="preserve"> Замовника ДА Виконавець формує Калькуляцію вартості робіт (Додаток № 2 до цієї Інструкції) з зазначенням  переліку робіт, необхідних нормо-годин по кожній операції, найменування та номенклатури ТМЦ з вказанням їх вартості та кількості. </w:t>
      </w:r>
    </w:p>
    <w:p w14:paraId="6C0271D7"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 xml:space="preserve">2.5. Даний пакет документів (затверджений ДА, Калькуляція, </w:t>
      </w:r>
      <w:proofErr w:type="spellStart"/>
      <w:r w:rsidRPr="004A2931">
        <w:rPr>
          <w:rFonts w:ascii="Times New Roman" w:hAnsi="Times New Roman" w:cs="Times New Roman"/>
          <w:sz w:val="22"/>
          <w:szCs w:val="22"/>
        </w:rPr>
        <w:t>відеофіксація</w:t>
      </w:r>
      <w:proofErr w:type="spellEnd"/>
      <w:r w:rsidRPr="004A2931">
        <w:rPr>
          <w:rFonts w:ascii="Times New Roman" w:hAnsi="Times New Roman" w:cs="Times New Roman"/>
          <w:sz w:val="22"/>
          <w:szCs w:val="22"/>
        </w:rPr>
        <w:t xml:space="preserve"> необхідності виконання додаткових робіт та монтажу додаткових ТМЦ) надаються для проведення аналізу та перевірки відповідних показників відповідальному фахівцю </w:t>
      </w:r>
      <w:proofErr w:type="spellStart"/>
      <w:r w:rsidRPr="004A2931">
        <w:rPr>
          <w:rFonts w:ascii="Times New Roman" w:hAnsi="Times New Roman" w:cs="Times New Roman"/>
          <w:sz w:val="22"/>
          <w:szCs w:val="22"/>
        </w:rPr>
        <w:t>СТОтаР</w:t>
      </w:r>
      <w:proofErr w:type="spellEnd"/>
      <w:r w:rsidRPr="004A2931">
        <w:rPr>
          <w:rFonts w:ascii="Times New Roman" w:hAnsi="Times New Roman" w:cs="Times New Roman"/>
          <w:sz w:val="22"/>
          <w:szCs w:val="22"/>
        </w:rPr>
        <w:t xml:space="preserve"> Замовника.</w:t>
      </w:r>
    </w:p>
    <w:p w14:paraId="34D63294"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2.6. Замовник проводить аналіз на предмет відповідності зафіксованих в Калькуляції:</w:t>
      </w:r>
    </w:p>
    <w:p w14:paraId="185F19C8"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 xml:space="preserve">- визначених нормо-годин за допомогою нормативних довідників, технологічних карт, паспортів, інструкції з керівництва підприємства-виробника транспортного засобу та/або іншого спеціалізованого програмного забезпечення з нормування робіт - відповідальність фахівця </w:t>
      </w:r>
      <w:proofErr w:type="spellStart"/>
      <w:r w:rsidRPr="004A2931">
        <w:rPr>
          <w:rFonts w:ascii="Times New Roman" w:hAnsi="Times New Roman" w:cs="Times New Roman"/>
          <w:sz w:val="22"/>
          <w:szCs w:val="22"/>
        </w:rPr>
        <w:t>СТОтаР</w:t>
      </w:r>
      <w:proofErr w:type="spellEnd"/>
      <w:r w:rsidRPr="004A2931">
        <w:rPr>
          <w:rFonts w:ascii="Times New Roman" w:hAnsi="Times New Roman" w:cs="Times New Roman"/>
          <w:sz w:val="22"/>
          <w:szCs w:val="22"/>
        </w:rPr>
        <w:t xml:space="preserve"> Замовника;</w:t>
      </w:r>
    </w:p>
    <w:p w14:paraId="136CC21C"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 xml:space="preserve">- вартості нормо-години до тієї, що вказана в договорі з Виконавцем – відповідальність фахівця </w:t>
      </w:r>
      <w:proofErr w:type="spellStart"/>
      <w:r w:rsidRPr="004A2931">
        <w:rPr>
          <w:rFonts w:ascii="Times New Roman" w:hAnsi="Times New Roman" w:cs="Times New Roman"/>
          <w:sz w:val="22"/>
          <w:szCs w:val="22"/>
        </w:rPr>
        <w:t>СТОтаР</w:t>
      </w:r>
      <w:proofErr w:type="spellEnd"/>
      <w:r w:rsidRPr="004A2931">
        <w:rPr>
          <w:rFonts w:ascii="Times New Roman" w:hAnsi="Times New Roman" w:cs="Times New Roman"/>
          <w:sz w:val="22"/>
          <w:szCs w:val="22"/>
        </w:rPr>
        <w:t xml:space="preserve"> Замовника;</w:t>
      </w:r>
    </w:p>
    <w:p w14:paraId="4E5F6557"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 xml:space="preserve">- вартості ТМЦ на відповідність вимогам п. 3 даної Інструкції - відповідальність фахівця </w:t>
      </w:r>
      <w:proofErr w:type="spellStart"/>
      <w:r w:rsidRPr="004A2931">
        <w:rPr>
          <w:rFonts w:ascii="Times New Roman" w:hAnsi="Times New Roman" w:cs="Times New Roman"/>
          <w:sz w:val="22"/>
          <w:szCs w:val="22"/>
        </w:rPr>
        <w:t>СТОтаР</w:t>
      </w:r>
      <w:proofErr w:type="spellEnd"/>
      <w:r w:rsidRPr="004A2931">
        <w:rPr>
          <w:rFonts w:ascii="Times New Roman" w:hAnsi="Times New Roman" w:cs="Times New Roman"/>
          <w:sz w:val="22"/>
          <w:szCs w:val="22"/>
        </w:rPr>
        <w:t xml:space="preserve"> Замовника.</w:t>
      </w:r>
    </w:p>
    <w:p w14:paraId="3CBFAB26"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 xml:space="preserve">Термін проведення зазначеного аналізу фахівцями Замовника зазначено у Додатку № 4 до цієї Інструкції. Консолідування інформації за результатами проведеного Аналізу здійснюється фахівцем </w:t>
      </w:r>
      <w:proofErr w:type="spellStart"/>
      <w:r w:rsidRPr="004A2931">
        <w:rPr>
          <w:rFonts w:ascii="Times New Roman" w:hAnsi="Times New Roman" w:cs="Times New Roman"/>
          <w:sz w:val="22"/>
          <w:szCs w:val="22"/>
        </w:rPr>
        <w:t>СТОтаР</w:t>
      </w:r>
      <w:proofErr w:type="spellEnd"/>
      <w:r w:rsidRPr="004A2931">
        <w:rPr>
          <w:rFonts w:ascii="Times New Roman" w:hAnsi="Times New Roman" w:cs="Times New Roman"/>
          <w:sz w:val="22"/>
          <w:szCs w:val="22"/>
        </w:rPr>
        <w:t xml:space="preserve"> Замовника.</w:t>
      </w:r>
    </w:p>
    <w:p w14:paraId="2015A3E7"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 xml:space="preserve">2.7. В разі наявності зауважень, Калькуляція та розрахунки до неї повертаються Виконавцю на </w:t>
      </w:r>
      <w:r w:rsidRPr="004A2931">
        <w:rPr>
          <w:rFonts w:ascii="Times New Roman" w:hAnsi="Times New Roman" w:cs="Times New Roman"/>
          <w:sz w:val="22"/>
          <w:szCs w:val="22"/>
        </w:rPr>
        <w:lastRenderedPageBreak/>
        <w:t xml:space="preserve">доопрацювання від фахівця </w:t>
      </w:r>
      <w:proofErr w:type="spellStart"/>
      <w:r w:rsidRPr="004A2931">
        <w:rPr>
          <w:rFonts w:ascii="Times New Roman" w:hAnsi="Times New Roman" w:cs="Times New Roman"/>
          <w:sz w:val="22"/>
          <w:szCs w:val="22"/>
        </w:rPr>
        <w:t>СТОтаР</w:t>
      </w:r>
      <w:proofErr w:type="spellEnd"/>
      <w:r w:rsidRPr="004A2931">
        <w:rPr>
          <w:rFonts w:ascii="Times New Roman" w:hAnsi="Times New Roman" w:cs="Times New Roman"/>
          <w:sz w:val="22"/>
          <w:szCs w:val="22"/>
        </w:rPr>
        <w:t xml:space="preserve"> Замовника. Термін доопрацювання Виконавцем зауважень складає не більше одного робочого дня з моменту отримання від фахівця </w:t>
      </w:r>
      <w:proofErr w:type="spellStart"/>
      <w:r w:rsidRPr="004A2931">
        <w:rPr>
          <w:rFonts w:ascii="Times New Roman" w:hAnsi="Times New Roman" w:cs="Times New Roman"/>
          <w:sz w:val="22"/>
          <w:szCs w:val="22"/>
        </w:rPr>
        <w:t>СТОтаР</w:t>
      </w:r>
      <w:proofErr w:type="spellEnd"/>
      <w:r w:rsidRPr="004A2931">
        <w:rPr>
          <w:rFonts w:ascii="Times New Roman" w:hAnsi="Times New Roman" w:cs="Times New Roman"/>
          <w:sz w:val="22"/>
          <w:szCs w:val="22"/>
        </w:rPr>
        <w:t xml:space="preserve"> Замовника відповідного зауваження на доопрацювання.</w:t>
      </w:r>
    </w:p>
    <w:p w14:paraId="793D9940"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Виконавець зобов’язаний, відповідно до зазначеного терміну, надати Замовнику виправлену Калькуляцію з урахуванням зауважень Замовника або надати обґрунтування зазначеної вартості ТМЦ, вказаної у Калькуляції та/або обґрунтування додаткових нормо-годин, ТМЦ (п. 2.8.1. цієї Інструкції) на надання послуг.</w:t>
      </w:r>
    </w:p>
    <w:p w14:paraId="4B2D1F44"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 xml:space="preserve">2.8. Після погодження фахівцем </w:t>
      </w:r>
      <w:proofErr w:type="spellStart"/>
      <w:r w:rsidRPr="004A2931">
        <w:rPr>
          <w:rFonts w:ascii="Times New Roman" w:hAnsi="Times New Roman" w:cs="Times New Roman"/>
          <w:sz w:val="22"/>
          <w:szCs w:val="22"/>
        </w:rPr>
        <w:t>СТОтаР</w:t>
      </w:r>
      <w:proofErr w:type="spellEnd"/>
      <w:r w:rsidRPr="004A2931">
        <w:rPr>
          <w:rFonts w:ascii="Times New Roman" w:hAnsi="Times New Roman" w:cs="Times New Roman"/>
          <w:sz w:val="22"/>
          <w:szCs w:val="22"/>
        </w:rPr>
        <w:t xml:space="preserve"> Замовника Калькуляції, Виконавцем проводиться безпосередньо надання послуг у відповідності до погоджених Замовником ДА та Калькуляції.</w:t>
      </w:r>
    </w:p>
    <w:p w14:paraId="1D1546A7"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 xml:space="preserve">2.8.1. У разі виникнення, під час надання послуг Виконавцем, потреби у додаткових послугах  та(або) у встановлені додаткових ТМЦ, внаслідок виявлення додаткових (скритих) дефектів при проведенні (в процесі виконання) операцій з ТО (в гарантійний період експлуатації) та Р погоджених Замовником, Виконавець звертається до Замовника листом (можлива сканована копія в електронному вигляді) з </w:t>
      </w:r>
      <w:proofErr w:type="spellStart"/>
      <w:r w:rsidRPr="004A2931">
        <w:rPr>
          <w:rFonts w:ascii="Times New Roman" w:hAnsi="Times New Roman" w:cs="Times New Roman"/>
          <w:sz w:val="22"/>
          <w:szCs w:val="22"/>
        </w:rPr>
        <w:t>відеофіксацією</w:t>
      </w:r>
      <w:proofErr w:type="spellEnd"/>
      <w:r w:rsidRPr="004A2931">
        <w:rPr>
          <w:rFonts w:ascii="Times New Roman" w:hAnsi="Times New Roman" w:cs="Times New Roman"/>
          <w:sz w:val="22"/>
          <w:szCs w:val="22"/>
        </w:rPr>
        <w:t xml:space="preserve"> необхідності надання послуг), у якому зазначається перелік додаткових послуг та номенклатура необхідних додаткових ТМЦ. Також, в листі вказується вартість таких ТМЦ, заявлених до закупівлі та вартість додаткових послуг.</w:t>
      </w:r>
    </w:p>
    <w:p w14:paraId="54442B11"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 xml:space="preserve">2.8.2. Замовник проводить аналіз необхідності виконання додаткових, раніше не передбачених, послуг у відповідності до </w:t>
      </w:r>
      <w:proofErr w:type="spellStart"/>
      <w:r w:rsidRPr="004A2931">
        <w:rPr>
          <w:rFonts w:ascii="Times New Roman" w:hAnsi="Times New Roman" w:cs="Times New Roman"/>
          <w:sz w:val="22"/>
          <w:szCs w:val="22"/>
        </w:rPr>
        <w:t>п.п</w:t>
      </w:r>
      <w:proofErr w:type="spellEnd"/>
      <w:r w:rsidRPr="004A2931">
        <w:rPr>
          <w:rFonts w:ascii="Times New Roman" w:hAnsi="Times New Roman" w:cs="Times New Roman"/>
          <w:sz w:val="22"/>
          <w:szCs w:val="22"/>
        </w:rPr>
        <w:t>. № 2.2.-2.8. (за потреби, шляхом прибуття до місця надання  Виконавцем послуг з ТО та Р на транспортному засобі Замовника), та здійснюється моніторинг вартості додаткових послуг та додаткових ТМЦ, заявлених до встановлення Виконавцем, згідно з п. 3 цієї Інструкції, у повному обсязі. За результатами проведеного Замовником аналізу, Виконавцем оформлюються ДА та Калькуляція на додаткові роботи.</w:t>
      </w:r>
    </w:p>
    <w:p w14:paraId="56350012" w14:textId="77777777" w:rsidR="0057609A" w:rsidRPr="004A2931" w:rsidRDefault="0057609A" w:rsidP="0057609A">
      <w:pPr>
        <w:shd w:val="clear" w:color="auto" w:fill="FFFFFF"/>
        <w:ind w:firstLine="567"/>
        <w:jc w:val="both"/>
        <w:rPr>
          <w:rFonts w:ascii="Times New Roman" w:hAnsi="Times New Roman" w:cs="Times New Roman"/>
          <w:sz w:val="22"/>
          <w:szCs w:val="22"/>
        </w:rPr>
      </w:pPr>
      <w:r w:rsidRPr="004A2931">
        <w:rPr>
          <w:rFonts w:ascii="Times New Roman" w:hAnsi="Times New Roman" w:cs="Times New Roman"/>
          <w:sz w:val="22"/>
          <w:szCs w:val="22"/>
        </w:rPr>
        <w:t>2.9. За результатами наданих у повному обсязі послуг, Виконавцем оформляється Акт приймання-передачі наданих послуг</w:t>
      </w:r>
      <w:r w:rsidRPr="004A2931">
        <w:rPr>
          <w:rFonts w:ascii="Times New Roman" w:hAnsi="Times New Roman" w:cs="Times New Roman"/>
          <w:b/>
          <w:color w:val="000000" w:themeColor="text1"/>
          <w:sz w:val="22"/>
          <w:szCs w:val="22"/>
        </w:rPr>
        <w:t xml:space="preserve"> </w:t>
      </w:r>
      <w:r w:rsidRPr="004A2931">
        <w:rPr>
          <w:rFonts w:ascii="Times New Roman" w:hAnsi="Times New Roman" w:cs="Times New Roman"/>
          <w:sz w:val="22"/>
          <w:szCs w:val="22"/>
        </w:rPr>
        <w:t xml:space="preserve">(надалі за текстом – Акт), який направляється на перевірку Замовнику. Надані послуги приймаються </w:t>
      </w:r>
      <w:proofErr w:type="spellStart"/>
      <w:r w:rsidRPr="004A2931">
        <w:rPr>
          <w:rFonts w:ascii="Times New Roman" w:hAnsi="Times New Roman" w:cs="Times New Roman"/>
          <w:sz w:val="22"/>
          <w:szCs w:val="22"/>
        </w:rPr>
        <w:t>комісійно</w:t>
      </w:r>
      <w:proofErr w:type="spellEnd"/>
      <w:r w:rsidRPr="004A2931">
        <w:rPr>
          <w:rFonts w:ascii="Times New Roman" w:hAnsi="Times New Roman" w:cs="Times New Roman"/>
          <w:sz w:val="22"/>
          <w:szCs w:val="22"/>
        </w:rPr>
        <w:t xml:space="preserve"> Замовником у складі: механік з випуску АТЗ, керівник </w:t>
      </w:r>
      <w:proofErr w:type="spellStart"/>
      <w:r w:rsidRPr="004A2931">
        <w:rPr>
          <w:rFonts w:ascii="Times New Roman" w:hAnsi="Times New Roman" w:cs="Times New Roman"/>
          <w:sz w:val="22"/>
          <w:szCs w:val="22"/>
        </w:rPr>
        <w:t>СТОтаР</w:t>
      </w:r>
      <w:proofErr w:type="spellEnd"/>
      <w:r w:rsidRPr="004A2931">
        <w:rPr>
          <w:rFonts w:ascii="Times New Roman" w:hAnsi="Times New Roman" w:cs="Times New Roman"/>
          <w:sz w:val="22"/>
          <w:szCs w:val="22"/>
        </w:rPr>
        <w:t xml:space="preserve"> (майстер групи), начальник (механік) колони (дільниці) та представник Департаменту функціонального контролінгу (за необхідністю).</w:t>
      </w:r>
    </w:p>
    <w:p w14:paraId="4A5084A9"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 xml:space="preserve">Члени приймальної комісії зобов’язані: перевірити відповідність фактично наданих послуг до змісту оформленого Замовлення (наряд-замовлення), ДА та оформлених Актів, відповідність проведення фактичної заміни ТМЦ зазначеним в Акті запасним частинам та матеріалам (додатково надається </w:t>
      </w:r>
      <w:proofErr w:type="spellStart"/>
      <w:r w:rsidRPr="004A2931">
        <w:rPr>
          <w:rFonts w:ascii="Times New Roman" w:hAnsi="Times New Roman" w:cs="Times New Roman"/>
          <w:sz w:val="22"/>
          <w:szCs w:val="22"/>
        </w:rPr>
        <w:t>відеофіксація</w:t>
      </w:r>
      <w:proofErr w:type="spellEnd"/>
      <w:r w:rsidRPr="004A2931">
        <w:rPr>
          <w:rFonts w:ascii="Times New Roman" w:hAnsi="Times New Roman" w:cs="Times New Roman"/>
          <w:sz w:val="22"/>
          <w:szCs w:val="22"/>
        </w:rPr>
        <w:t xml:space="preserve"> надання прихованих послуг, наявність паспортів та упаковок встановлених ТМЦ), перевірити загальний технічний стан та комплектність ТЗ, якість наданих послуг, наявність та кількість паливно-мастильних матеріалів та інших матеріальних цінностей, які передавалися на час надання послуг, стан опломбування паливного баку та іншого обладнання, обсяг ТМЦ, що підлягають передачі в металобрухт Замовнику, тощо.</w:t>
      </w:r>
    </w:p>
    <w:p w14:paraId="0DFE243C"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 xml:space="preserve">2.10. Фахівець </w:t>
      </w:r>
      <w:proofErr w:type="spellStart"/>
      <w:r w:rsidRPr="004A2931">
        <w:rPr>
          <w:rFonts w:ascii="Times New Roman" w:hAnsi="Times New Roman" w:cs="Times New Roman"/>
          <w:sz w:val="22"/>
          <w:szCs w:val="22"/>
        </w:rPr>
        <w:t>СТОтаР</w:t>
      </w:r>
      <w:proofErr w:type="spellEnd"/>
      <w:r w:rsidRPr="004A2931">
        <w:rPr>
          <w:rFonts w:ascii="Times New Roman" w:hAnsi="Times New Roman" w:cs="Times New Roman"/>
          <w:sz w:val="22"/>
          <w:szCs w:val="22"/>
        </w:rPr>
        <w:t xml:space="preserve"> та члени комісії Замовника погоджують даний Акт на відповідність затвердженим сторонами ДА та Калькуляції.</w:t>
      </w:r>
    </w:p>
    <w:p w14:paraId="69C0C74B"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 xml:space="preserve">2.11. У разі наявності зауважень, даний Акт приймання-передачі наданих послуг направляється на доопрацювання Виконавцю з зазначенням </w:t>
      </w:r>
      <w:proofErr w:type="spellStart"/>
      <w:r w:rsidRPr="004A2931">
        <w:rPr>
          <w:rFonts w:ascii="Times New Roman" w:hAnsi="Times New Roman" w:cs="Times New Roman"/>
          <w:sz w:val="22"/>
          <w:szCs w:val="22"/>
        </w:rPr>
        <w:t>невідповідностей</w:t>
      </w:r>
      <w:proofErr w:type="spellEnd"/>
      <w:r w:rsidRPr="004A2931">
        <w:rPr>
          <w:rFonts w:ascii="Times New Roman" w:hAnsi="Times New Roman" w:cs="Times New Roman"/>
          <w:sz w:val="22"/>
          <w:szCs w:val="22"/>
        </w:rPr>
        <w:t>. Термін доопрацювання Виконавцем зауважень складає не більше одного робочого дня з моменту отримання від Замовника відповідного зауваження на доопрацювання.</w:t>
      </w:r>
    </w:p>
    <w:p w14:paraId="23AA7C9D"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 xml:space="preserve">2.12. За відсутності зауважень (їх усунення) - Акт приймання-передачі наданих послуг підписується Виконавцем та Замовником та передається уповноваженим фахівцем Замовника, після належного погодження та підписання, до бухгалтерії підрозділу.  </w:t>
      </w:r>
    </w:p>
    <w:p w14:paraId="5E7B49E2"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2.13. Оплата за надані послуги відбувається у встановленому порядку відповідно до умов Договору, укладеного між Сторонами.</w:t>
      </w:r>
    </w:p>
    <w:p w14:paraId="3ACE3B71" w14:textId="77777777" w:rsidR="0057609A" w:rsidRPr="004A2931" w:rsidRDefault="0057609A" w:rsidP="0057609A">
      <w:pPr>
        <w:ind w:firstLine="567"/>
        <w:jc w:val="both"/>
        <w:rPr>
          <w:rFonts w:ascii="Times New Roman" w:hAnsi="Times New Roman" w:cs="Times New Roman"/>
          <w:sz w:val="22"/>
          <w:szCs w:val="22"/>
        </w:rPr>
      </w:pPr>
    </w:p>
    <w:p w14:paraId="14CB3DD0" w14:textId="77777777" w:rsidR="0057609A" w:rsidRPr="004A2931" w:rsidRDefault="0057609A" w:rsidP="0057609A">
      <w:pPr>
        <w:ind w:firstLine="567"/>
        <w:jc w:val="both"/>
        <w:rPr>
          <w:rFonts w:ascii="Times New Roman" w:hAnsi="Times New Roman" w:cs="Times New Roman"/>
          <w:b/>
          <w:sz w:val="22"/>
          <w:szCs w:val="22"/>
        </w:rPr>
      </w:pPr>
      <w:r w:rsidRPr="004A2931">
        <w:rPr>
          <w:rFonts w:ascii="Times New Roman" w:hAnsi="Times New Roman" w:cs="Times New Roman"/>
          <w:b/>
          <w:sz w:val="22"/>
          <w:szCs w:val="22"/>
        </w:rPr>
        <w:t>3. Порядок перевірки вартості ТМЦ в калькуляції</w:t>
      </w:r>
    </w:p>
    <w:p w14:paraId="540F0D48"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 xml:space="preserve">3.1. Перевірку, погодженого Сторонами ДА, в частині вартості ТМЦ проводить фахівець </w:t>
      </w:r>
      <w:proofErr w:type="spellStart"/>
      <w:r w:rsidRPr="004A2931">
        <w:rPr>
          <w:rFonts w:ascii="Times New Roman" w:hAnsi="Times New Roman" w:cs="Times New Roman"/>
          <w:sz w:val="22"/>
          <w:szCs w:val="22"/>
        </w:rPr>
        <w:t>СТОтаР</w:t>
      </w:r>
      <w:proofErr w:type="spellEnd"/>
      <w:r w:rsidRPr="004A2931">
        <w:rPr>
          <w:rFonts w:ascii="Times New Roman" w:hAnsi="Times New Roman" w:cs="Times New Roman"/>
          <w:sz w:val="22"/>
          <w:szCs w:val="22"/>
        </w:rPr>
        <w:t xml:space="preserve"> Замовника методом порівняльного аналізу вартості аналогічних ТМЦ на спеціалізованих загальнодоступних </w:t>
      </w:r>
      <w:proofErr w:type="spellStart"/>
      <w:r w:rsidRPr="004A2931">
        <w:rPr>
          <w:rFonts w:ascii="Times New Roman" w:hAnsi="Times New Roman" w:cs="Times New Roman"/>
          <w:sz w:val="22"/>
          <w:szCs w:val="22"/>
        </w:rPr>
        <w:t>Internet</w:t>
      </w:r>
      <w:proofErr w:type="spellEnd"/>
      <w:r w:rsidRPr="004A2931">
        <w:rPr>
          <w:rFonts w:ascii="Times New Roman" w:hAnsi="Times New Roman" w:cs="Times New Roman"/>
          <w:sz w:val="22"/>
          <w:szCs w:val="22"/>
        </w:rPr>
        <w:t>-ресурсах компаній, з обов’язковим використанням ресурсів згідно переліку, наведеного нижче:</w:t>
      </w:r>
    </w:p>
    <w:p w14:paraId="607D7040" w14:textId="77777777" w:rsidR="0057609A" w:rsidRPr="004A2931" w:rsidRDefault="0057609A" w:rsidP="0057609A">
      <w:pPr>
        <w:widowControl/>
        <w:numPr>
          <w:ilvl w:val="1"/>
          <w:numId w:val="9"/>
        </w:numPr>
        <w:ind w:left="2694" w:firstLine="425"/>
        <w:rPr>
          <w:rFonts w:ascii="Times New Roman" w:hAnsi="Times New Roman" w:cs="Times New Roman"/>
          <w:sz w:val="22"/>
          <w:szCs w:val="22"/>
        </w:rPr>
      </w:pPr>
      <w:hyperlink r:id="rId9">
        <w:r w:rsidRPr="004A2931">
          <w:rPr>
            <w:rFonts w:ascii="Times New Roman" w:hAnsi="Times New Roman" w:cs="Times New Roman"/>
            <w:color w:val="0000FF"/>
            <w:sz w:val="22"/>
            <w:szCs w:val="22"/>
            <w:u w:val="single"/>
          </w:rPr>
          <w:t>https://exist.ua</w:t>
        </w:r>
      </w:hyperlink>
    </w:p>
    <w:p w14:paraId="47483312" w14:textId="77777777" w:rsidR="0057609A" w:rsidRPr="004A2931" w:rsidRDefault="0057609A" w:rsidP="0057609A">
      <w:pPr>
        <w:widowControl/>
        <w:numPr>
          <w:ilvl w:val="1"/>
          <w:numId w:val="9"/>
        </w:numPr>
        <w:ind w:left="2694" w:firstLine="425"/>
        <w:rPr>
          <w:rFonts w:ascii="Times New Roman" w:hAnsi="Times New Roman" w:cs="Times New Roman"/>
          <w:sz w:val="22"/>
          <w:szCs w:val="22"/>
        </w:rPr>
      </w:pPr>
      <w:hyperlink r:id="rId10" w:history="1">
        <w:r w:rsidRPr="004A2931">
          <w:rPr>
            <w:rStyle w:val="a6"/>
            <w:rFonts w:ascii="Times New Roman" w:eastAsiaTheme="majorEastAsia" w:hAnsi="Times New Roman" w:cs="Times New Roman"/>
            <w:sz w:val="22"/>
            <w:szCs w:val="22"/>
          </w:rPr>
          <w:t>https://avto.pro</w:t>
        </w:r>
      </w:hyperlink>
    </w:p>
    <w:p w14:paraId="37DC21FD" w14:textId="77777777" w:rsidR="0057609A" w:rsidRPr="004A2931" w:rsidRDefault="0057609A" w:rsidP="0057609A">
      <w:pPr>
        <w:widowControl/>
        <w:numPr>
          <w:ilvl w:val="1"/>
          <w:numId w:val="9"/>
        </w:numPr>
        <w:ind w:left="786" w:firstLine="2333"/>
        <w:rPr>
          <w:rFonts w:ascii="Times New Roman" w:hAnsi="Times New Roman" w:cs="Times New Roman"/>
          <w:sz w:val="22"/>
          <w:szCs w:val="22"/>
        </w:rPr>
      </w:pPr>
      <w:hyperlink r:id="rId11" w:history="1">
        <w:r w:rsidRPr="004A2931">
          <w:rPr>
            <w:rStyle w:val="a6"/>
            <w:rFonts w:ascii="Times New Roman" w:eastAsiaTheme="majorEastAsia" w:hAnsi="Times New Roman" w:cs="Times New Roman"/>
            <w:sz w:val="22"/>
            <w:szCs w:val="22"/>
          </w:rPr>
          <w:t>https://dok.ua/ua</w:t>
        </w:r>
      </w:hyperlink>
    </w:p>
    <w:p w14:paraId="1310C8B2" w14:textId="77777777" w:rsidR="0057609A" w:rsidRPr="004A2931" w:rsidRDefault="0057609A" w:rsidP="0057609A">
      <w:pPr>
        <w:widowControl/>
        <w:numPr>
          <w:ilvl w:val="1"/>
          <w:numId w:val="9"/>
        </w:numPr>
        <w:ind w:left="786" w:firstLine="2333"/>
        <w:rPr>
          <w:rFonts w:ascii="Times New Roman" w:hAnsi="Times New Roman" w:cs="Times New Roman"/>
          <w:sz w:val="22"/>
          <w:szCs w:val="22"/>
        </w:rPr>
      </w:pPr>
      <w:hyperlink r:id="rId12" w:history="1">
        <w:r w:rsidRPr="004A2931">
          <w:rPr>
            <w:rStyle w:val="a6"/>
            <w:rFonts w:ascii="Times New Roman" w:eastAsiaTheme="majorEastAsia" w:hAnsi="Times New Roman" w:cs="Times New Roman"/>
            <w:sz w:val="22"/>
            <w:szCs w:val="22"/>
          </w:rPr>
          <w:t>https://eshop.elit.ua</w:t>
        </w:r>
      </w:hyperlink>
    </w:p>
    <w:p w14:paraId="05F009B8" w14:textId="77777777" w:rsidR="0057609A" w:rsidRPr="004A2931" w:rsidRDefault="0057609A" w:rsidP="0057609A">
      <w:pPr>
        <w:widowControl/>
        <w:numPr>
          <w:ilvl w:val="1"/>
          <w:numId w:val="9"/>
        </w:numPr>
        <w:ind w:left="786" w:firstLine="2333"/>
        <w:rPr>
          <w:rFonts w:ascii="Times New Roman" w:hAnsi="Times New Roman" w:cs="Times New Roman"/>
          <w:sz w:val="22"/>
          <w:szCs w:val="22"/>
        </w:rPr>
      </w:pPr>
      <w:hyperlink r:id="rId13" w:history="1">
        <w:r w:rsidRPr="004A2931">
          <w:rPr>
            <w:rStyle w:val="a6"/>
            <w:rFonts w:ascii="Times New Roman" w:eastAsiaTheme="majorEastAsia" w:hAnsi="Times New Roman" w:cs="Times New Roman"/>
            <w:sz w:val="22"/>
            <w:szCs w:val="22"/>
          </w:rPr>
          <w:t>https://japan-cars.c</w:t>
        </w:r>
        <w:r w:rsidRPr="004A2931">
          <w:rPr>
            <w:rStyle w:val="a6"/>
            <w:rFonts w:ascii="Times New Roman" w:eastAsiaTheme="majorEastAsia" w:hAnsi="Times New Roman" w:cs="Times New Roman"/>
            <w:sz w:val="22"/>
            <w:szCs w:val="22"/>
          </w:rPr>
          <w:t>o</w:t>
        </w:r>
        <w:r w:rsidRPr="004A2931">
          <w:rPr>
            <w:rStyle w:val="a6"/>
            <w:rFonts w:ascii="Times New Roman" w:eastAsiaTheme="majorEastAsia" w:hAnsi="Times New Roman" w:cs="Times New Roman"/>
            <w:sz w:val="22"/>
            <w:szCs w:val="22"/>
          </w:rPr>
          <w:t>m.ua</w:t>
        </w:r>
      </w:hyperlink>
    </w:p>
    <w:p w14:paraId="64B17C08" w14:textId="77777777" w:rsidR="0057609A" w:rsidRPr="004A2931" w:rsidRDefault="0057609A" w:rsidP="0057609A">
      <w:pPr>
        <w:widowControl/>
        <w:ind w:left="3119"/>
        <w:rPr>
          <w:rFonts w:ascii="Times New Roman" w:hAnsi="Times New Roman" w:cs="Times New Roman"/>
          <w:sz w:val="22"/>
          <w:szCs w:val="22"/>
        </w:rPr>
      </w:pPr>
    </w:p>
    <w:p w14:paraId="07F034D9" w14:textId="1A5F99BB"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3.1.</w:t>
      </w:r>
      <w:r w:rsidR="001703D5" w:rsidRPr="004A2931">
        <w:rPr>
          <w:rFonts w:ascii="Times New Roman" w:hAnsi="Times New Roman" w:cs="Times New Roman"/>
          <w:sz w:val="22"/>
          <w:szCs w:val="22"/>
        </w:rPr>
        <w:t>1</w:t>
      </w:r>
      <w:r w:rsidRPr="004A2931">
        <w:rPr>
          <w:rFonts w:ascii="Times New Roman" w:hAnsi="Times New Roman" w:cs="Times New Roman"/>
          <w:sz w:val="22"/>
          <w:szCs w:val="22"/>
        </w:rPr>
        <w:t xml:space="preserve">. При проведенні моніторингу вартості ТМЦ на інших загальнодоступних INTERNET-ресурсах, окрім зазначених у </w:t>
      </w:r>
      <w:proofErr w:type="spellStart"/>
      <w:r w:rsidRPr="004A2931">
        <w:rPr>
          <w:rFonts w:ascii="Times New Roman" w:hAnsi="Times New Roman" w:cs="Times New Roman"/>
          <w:sz w:val="22"/>
          <w:szCs w:val="22"/>
        </w:rPr>
        <w:t>п.п</w:t>
      </w:r>
      <w:proofErr w:type="spellEnd"/>
      <w:r w:rsidRPr="004A2931">
        <w:rPr>
          <w:rFonts w:ascii="Times New Roman" w:hAnsi="Times New Roman" w:cs="Times New Roman"/>
          <w:sz w:val="22"/>
          <w:szCs w:val="22"/>
        </w:rPr>
        <w:t xml:space="preserve">. 3.1, цієї Інструкції, дозволяється використовувати спеціалізовані </w:t>
      </w:r>
      <w:proofErr w:type="spellStart"/>
      <w:r w:rsidRPr="004A2931">
        <w:rPr>
          <w:rFonts w:ascii="Times New Roman" w:hAnsi="Times New Roman" w:cs="Times New Roman"/>
          <w:sz w:val="22"/>
          <w:szCs w:val="22"/>
        </w:rPr>
        <w:t>web</w:t>
      </w:r>
      <w:proofErr w:type="spellEnd"/>
      <w:r w:rsidRPr="004A2931">
        <w:rPr>
          <w:rFonts w:ascii="Times New Roman" w:hAnsi="Times New Roman" w:cs="Times New Roman"/>
          <w:sz w:val="22"/>
          <w:szCs w:val="22"/>
        </w:rPr>
        <w:t xml:space="preserve">-сайти компаній з продажу запасних частин для транспортних засобів, компаній-виробників, дилерських центрів, дистриб’юторських та/або ексклюзивних представництв на території України, тощо, виключно за </w:t>
      </w:r>
      <w:r w:rsidRPr="004A2931">
        <w:rPr>
          <w:rFonts w:ascii="Times New Roman" w:hAnsi="Times New Roman" w:cs="Times New Roman"/>
          <w:sz w:val="22"/>
          <w:szCs w:val="22"/>
        </w:rPr>
        <w:lastRenderedPageBreak/>
        <w:t>походженням з українським  доменним ім’ям електронної адреси (</w:t>
      </w:r>
      <w:proofErr w:type="spellStart"/>
      <w:r w:rsidRPr="004A2931">
        <w:rPr>
          <w:rFonts w:ascii="Times New Roman" w:hAnsi="Times New Roman" w:cs="Times New Roman"/>
          <w:sz w:val="22"/>
          <w:szCs w:val="22"/>
        </w:rPr>
        <w:t>web</w:t>
      </w:r>
      <w:proofErr w:type="spellEnd"/>
      <w:r w:rsidRPr="004A2931">
        <w:rPr>
          <w:rFonts w:ascii="Times New Roman" w:hAnsi="Times New Roman" w:cs="Times New Roman"/>
          <w:sz w:val="22"/>
          <w:szCs w:val="22"/>
        </w:rPr>
        <w:t>-сторінки).</w:t>
      </w:r>
    </w:p>
    <w:p w14:paraId="25281890"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Також, для проведення моніторингу вартості ТМЦ дозволяється використовувати результати проведених тендерних процедур Замовника щодо закупівлі аналогічних ТМЦ за останні п’ять місяців від дати проведення відповідних конкурсних торгів.</w:t>
      </w:r>
    </w:p>
    <w:p w14:paraId="0E431AD7" w14:textId="73EEE8FD"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3.1.</w:t>
      </w:r>
      <w:r w:rsidR="001703D5" w:rsidRPr="004A2931">
        <w:rPr>
          <w:rFonts w:ascii="Times New Roman" w:hAnsi="Times New Roman" w:cs="Times New Roman"/>
          <w:sz w:val="22"/>
          <w:szCs w:val="22"/>
        </w:rPr>
        <w:t>2</w:t>
      </w:r>
      <w:r w:rsidRPr="004A2931">
        <w:rPr>
          <w:rFonts w:ascii="Times New Roman" w:hAnsi="Times New Roman" w:cs="Times New Roman"/>
          <w:sz w:val="22"/>
          <w:szCs w:val="22"/>
        </w:rPr>
        <w:t>. Моніторинг вартості ТМЦ, які передбачаються до використання під час надання послуг для груп транспортних засобів:</w:t>
      </w:r>
    </w:p>
    <w:p w14:paraId="3F696B5E"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 механізми (трактори, бульдозери, автогрейдери, екскаватори, трубоукладальники);</w:t>
      </w:r>
    </w:p>
    <w:p w14:paraId="4A48D701"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 xml:space="preserve">- спеціальна техніка, на шасі якої змонтоване технологічне обладнання, якщо не можливо визначити вартість ТМЦ за допомогою загальнодоступних </w:t>
      </w:r>
      <w:proofErr w:type="spellStart"/>
      <w:r w:rsidRPr="004A2931">
        <w:rPr>
          <w:rFonts w:ascii="Times New Roman" w:hAnsi="Times New Roman" w:cs="Times New Roman"/>
          <w:sz w:val="22"/>
          <w:szCs w:val="22"/>
        </w:rPr>
        <w:t>Internet</w:t>
      </w:r>
      <w:proofErr w:type="spellEnd"/>
      <w:r w:rsidRPr="004A2931">
        <w:rPr>
          <w:rFonts w:ascii="Times New Roman" w:hAnsi="Times New Roman" w:cs="Times New Roman"/>
          <w:sz w:val="22"/>
          <w:szCs w:val="22"/>
        </w:rPr>
        <w:t xml:space="preserve">-ресурсів, здійснювати порівняння вартості за результатами проведених попередніх </w:t>
      </w:r>
      <w:proofErr w:type="spellStart"/>
      <w:r w:rsidRPr="004A2931">
        <w:rPr>
          <w:rFonts w:ascii="Times New Roman" w:hAnsi="Times New Roman" w:cs="Times New Roman"/>
          <w:sz w:val="22"/>
          <w:szCs w:val="22"/>
        </w:rPr>
        <w:t>закупівель</w:t>
      </w:r>
      <w:proofErr w:type="spellEnd"/>
      <w:r w:rsidRPr="004A2931">
        <w:rPr>
          <w:rFonts w:ascii="Times New Roman" w:hAnsi="Times New Roman" w:cs="Times New Roman"/>
          <w:sz w:val="22"/>
          <w:szCs w:val="22"/>
        </w:rPr>
        <w:t xml:space="preserve"> Замовника аналогічних ТМЦ за останні шість місяців від дати отримання калькуляції. </w:t>
      </w:r>
    </w:p>
    <w:p w14:paraId="676D23BE"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3.2. При здійснені порівняльного аналізу вартості ТМЦ, в наданій Виконавцем Калькуляції, враховуються наступні критерії оцінки:</w:t>
      </w:r>
    </w:p>
    <w:p w14:paraId="61011CD1" w14:textId="77777777" w:rsidR="0057609A" w:rsidRPr="004A2931" w:rsidRDefault="0057609A" w:rsidP="0057609A">
      <w:pPr>
        <w:widowControl/>
        <w:numPr>
          <w:ilvl w:val="1"/>
          <w:numId w:val="10"/>
        </w:numPr>
        <w:ind w:firstLine="566"/>
        <w:jc w:val="both"/>
        <w:rPr>
          <w:rFonts w:ascii="Times New Roman" w:hAnsi="Times New Roman" w:cs="Times New Roman"/>
          <w:sz w:val="22"/>
          <w:szCs w:val="22"/>
        </w:rPr>
      </w:pPr>
      <w:r w:rsidRPr="004A2931">
        <w:rPr>
          <w:rFonts w:ascii="Times New Roman" w:hAnsi="Times New Roman" w:cs="Times New Roman"/>
          <w:sz w:val="22"/>
          <w:szCs w:val="22"/>
        </w:rPr>
        <w:t>найменування ТМЦ з повним каталожним номером;</w:t>
      </w:r>
    </w:p>
    <w:p w14:paraId="02BB743E" w14:textId="77777777" w:rsidR="0057609A" w:rsidRPr="004A2931" w:rsidRDefault="0057609A" w:rsidP="0057609A">
      <w:pPr>
        <w:widowControl/>
        <w:numPr>
          <w:ilvl w:val="1"/>
          <w:numId w:val="10"/>
        </w:numPr>
        <w:ind w:firstLine="566"/>
        <w:jc w:val="both"/>
        <w:rPr>
          <w:rFonts w:ascii="Times New Roman" w:hAnsi="Times New Roman" w:cs="Times New Roman"/>
          <w:sz w:val="22"/>
          <w:szCs w:val="22"/>
        </w:rPr>
      </w:pPr>
      <w:r w:rsidRPr="004A2931">
        <w:rPr>
          <w:rFonts w:ascii="Times New Roman" w:hAnsi="Times New Roman" w:cs="Times New Roman"/>
          <w:sz w:val="22"/>
          <w:szCs w:val="22"/>
        </w:rPr>
        <w:t>завод-виробник та країна походження;</w:t>
      </w:r>
    </w:p>
    <w:p w14:paraId="6C671ABB" w14:textId="77777777" w:rsidR="0057609A" w:rsidRPr="004A2931" w:rsidRDefault="0057609A" w:rsidP="0057609A">
      <w:pPr>
        <w:widowControl/>
        <w:numPr>
          <w:ilvl w:val="1"/>
          <w:numId w:val="10"/>
        </w:numPr>
        <w:ind w:firstLine="566"/>
        <w:jc w:val="both"/>
        <w:rPr>
          <w:rFonts w:ascii="Times New Roman" w:hAnsi="Times New Roman" w:cs="Times New Roman"/>
          <w:sz w:val="22"/>
          <w:szCs w:val="22"/>
        </w:rPr>
      </w:pPr>
      <w:r w:rsidRPr="004A2931">
        <w:rPr>
          <w:rFonts w:ascii="Times New Roman" w:hAnsi="Times New Roman" w:cs="Times New Roman"/>
          <w:sz w:val="22"/>
          <w:szCs w:val="22"/>
        </w:rPr>
        <w:t>дата виробництва (не більше 12 місяців на момент моніторингу);</w:t>
      </w:r>
    </w:p>
    <w:p w14:paraId="4A795838" w14:textId="77777777" w:rsidR="0057609A" w:rsidRPr="004A2931" w:rsidRDefault="0057609A" w:rsidP="0057609A">
      <w:pPr>
        <w:widowControl/>
        <w:numPr>
          <w:ilvl w:val="1"/>
          <w:numId w:val="10"/>
        </w:numPr>
        <w:ind w:firstLine="566"/>
        <w:jc w:val="both"/>
        <w:rPr>
          <w:rFonts w:ascii="Times New Roman" w:hAnsi="Times New Roman" w:cs="Times New Roman"/>
          <w:sz w:val="22"/>
          <w:szCs w:val="22"/>
        </w:rPr>
      </w:pPr>
      <w:r w:rsidRPr="004A2931">
        <w:rPr>
          <w:rFonts w:ascii="Times New Roman" w:hAnsi="Times New Roman" w:cs="Times New Roman"/>
          <w:sz w:val="22"/>
          <w:szCs w:val="22"/>
        </w:rPr>
        <w:t>термін та вартість поставки ТМЦ;</w:t>
      </w:r>
    </w:p>
    <w:p w14:paraId="2C3A367C" w14:textId="77777777" w:rsidR="0057609A" w:rsidRPr="004A2931" w:rsidRDefault="0057609A" w:rsidP="0057609A">
      <w:pPr>
        <w:widowControl/>
        <w:numPr>
          <w:ilvl w:val="1"/>
          <w:numId w:val="10"/>
        </w:numPr>
        <w:ind w:firstLine="566"/>
        <w:jc w:val="both"/>
        <w:rPr>
          <w:rFonts w:ascii="Times New Roman" w:hAnsi="Times New Roman" w:cs="Times New Roman"/>
          <w:sz w:val="22"/>
          <w:szCs w:val="22"/>
        </w:rPr>
      </w:pPr>
      <w:r w:rsidRPr="004A2931">
        <w:rPr>
          <w:rFonts w:ascii="Times New Roman" w:hAnsi="Times New Roman" w:cs="Times New Roman"/>
          <w:sz w:val="22"/>
          <w:szCs w:val="22"/>
        </w:rPr>
        <w:t>умови здійснення оплати ТМЦ та доставки;</w:t>
      </w:r>
    </w:p>
    <w:p w14:paraId="5048FA3A" w14:textId="77777777" w:rsidR="0057609A" w:rsidRPr="004A2931" w:rsidRDefault="0057609A" w:rsidP="0057609A">
      <w:pPr>
        <w:widowControl/>
        <w:numPr>
          <w:ilvl w:val="1"/>
          <w:numId w:val="10"/>
        </w:numPr>
        <w:ind w:firstLine="566"/>
        <w:jc w:val="both"/>
        <w:rPr>
          <w:rFonts w:ascii="Times New Roman" w:hAnsi="Times New Roman" w:cs="Times New Roman"/>
          <w:sz w:val="22"/>
          <w:szCs w:val="22"/>
        </w:rPr>
      </w:pPr>
      <w:r w:rsidRPr="004A2931">
        <w:rPr>
          <w:rFonts w:ascii="Times New Roman" w:hAnsi="Times New Roman" w:cs="Times New Roman"/>
          <w:sz w:val="22"/>
          <w:szCs w:val="22"/>
        </w:rPr>
        <w:t>заявлена вартість ТМЦ на Інтернет-ресурсі;</w:t>
      </w:r>
    </w:p>
    <w:p w14:paraId="1AB47257" w14:textId="77777777" w:rsidR="0057609A" w:rsidRPr="004A2931" w:rsidRDefault="0057609A" w:rsidP="0057609A">
      <w:pPr>
        <w:widowControl/>
        <w:numPr>
          <w:ilvl w:val="1"/>
          <w:numId w:val="10"/>
        </w:numPr>
        <w:ind w:firstLine="566"/>
        <w:jc w:val="both"/>
        <w:rPr>
          <w:rFonts w:ascii="Times New Roman" w:hAnsi="Times New Roman" w:cs="Times New Roman"/>
          <w:sz w:val="22"/>
          <w:szCs w:val="22"/>
        </w:rPr>
      </w:pPr>
      <w:r w:rsidRPr="004A2931">
        <w:rPr>
          <w:rFonts w:ascii="Times New Roman" w:hAnsi="Times New Roman" w:cs="Times New Roman"/>
          <w:sz w:val="22"/>
          <w:szCs w:val="22"/>
        </w:rPr>
        <w:t>стан ТМЦ (нові, складського зберігання чи відновлені).</w:t>
      </w:r>
    </w:p>
    <w:p w14:paraId="17934355" w14:textId="77777777" w:rsidR="0057609A" w:rsidRPr="004A2931" w:rsidRDefault="0057609A" w:rsidP="0057609A">
      <w:pPr>
        <w:widowControl/>
        <w:ind w:left="1481"/>
        <w:jc w:val="both"/>
        <w:rPr>
          <w:rFonts w:ascii="Times New Roman" w:hAnsi="Times New Roman" w:cs="Times New Roman"/>
          <w:sz w:val="22"/>
          <w:szCs w:val="22"/>
        </w:rPr>
      </w:pPr>
    </w:p>
    <w:p w14:paraId="078AD18C" w14:textId="3B37775E"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 xml:space="preserve">3.3. Оціночною (контрольною) вартістю ТМЦ для проведення порівняльного аналізу за </w:t>
      </w:r>
      <w:proofErr w:type="spellStart"/>
      <w:r w:rsidRPr="004A2931">
        <w:rPr>
          <w:rFonts w:ascii="Times New Roman" w:hAnsi="Times New Roman" w:cs="Times New Roman"/>
          <w:sz w:val="22"/>
          <w:szCs w:val="22"/>
        </w:rPr>
        <w:t>п.п</w:t>
      </w:r>
      <w:proofErr w:type="spellEnd"/>
      <w:r w:rsidRPr="004A2931">
        <w:rPr>
          <w:rFonts w:ascii="Times New Roman" w:hAnsi="Times New Roman" w:cs="Times New Roman"/>
          <w:sz w:val="22"/>
          <w:szCs w:val="22"/>
        </w:rPr>
        <w:t>. 3.1</w:t>
      </w:r>
      <w:r w:rsidR="00CE2854" w:rsidRPr="004A2931">
        <w:rPr>
          <w:rFonts w:ascii="Times New Roman" w:hAnsi="Times New Roman" w:cs="Times New Roman"/>
          <w:sz w:val="22"/>
          <w:szCs w:val="22"/>
        </w:rPr>
        <w:t>.1</w:t>
      </w:r>
      <w:r w:rsidRPr="004A2931">
        <w:rPr>
          <w:rFonts w:ascii="Times New Roman" w:hAnsi="Times New Roman" w:cs="Times New Roman"/>
          <w:sz w:val="22"/>
          <w:szCs w:val="22"/>
        </w:rPr>
        <w:t>-3.1.</w:t>
      </w:r>
      <w:r w:rsidR="00CE2854" w:rsidRPr="004A2931">
        <w:rPr>
          <w:rFonts w:ascii="Times New Roman" w:hAnsi="Times New Roman" w:cs="Times New Roman"/>
          <w:sz w:val="22"/>
          <w:szCs w:val="22"/>
        </w:rPr>
        <w:t>2</w:t>
      </w:r>
      <w:r w:rsidRPr="004A2931">
        <w:rPr>
          <w:rFonts w:ascii="Times New Roman" w:hAnsi="Times New Roman" w:cs="Times New Roman"/>
          <w:sz w:val="22"/>
          <w:szCs w:val="22"/>
        </w:rPr>
        <w:t>. цієї Інструкції, вважається середнє арифметичне значення цін, отриманих в результаті проведення попереднього моніторингу (не менше ніж на трьох/двох INТERNET-ресурсах).</w:t>
      </w:r>
    </w:p>
    <w:p w14:paraId="7395AE24" w14:textId="77777777" w:rsidR="0057609A" w:rsidRPr="004A2931" w:rsidRDefault="0057609A" w:rsidP="0057609A">
      <w:pPr>
        <w:tabs>
          <w:tab w:val="left" w:pos="993"/>
        </w:tabs>
        <w:ind w:firstLine="567"/>
        <w:jc w:val="both"/>
        <w:rPr>
          <w:rFonts w:ascii="Times New Roman" w:hAnsi="Times New Roman" w:cs="Times New Roman"/>
          <w:sz w:val="22"/>
          <w:szCs w:val="22"/>
        </w:rPr>
      </w:pPr>
      <w:r w:rsidRPr="004A2931">
        <w:rPr>
          <w:rFonts w:ascii="Times New Roman" w:hAnsi="Times New Roman" w:cs="Times New Roman"/>
          <w:sz w:val="22"/>
          <w:szCs w:val="22"/>
        </w:rPr>
        <w:t>3.4. При виконані Аварійного Замовлення на ремонт техніки Замовника, простої якої нанесуть значні втрати (збитки) у видобутку нафти та газу – транспортні засоби категорії «А», можливе підвищення вартості ТМЦ до 5% від оціночної (контрольної) вартості за п. 3.4 цієї Інструкції, у зв’язку з максимально короткими термінами поставки ТМЦ та розраховується наступним чином:</w:t>
      </w:r>
    </w:p>
    <w:tbl>
      <w:tblPr>
        <w:tblW w:w="7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812"/>
        <w:gridCol w:w="1239"/>
        <w:gridCol w:w="1239"/>
        <w:gridCol w:w="1133"/>
      </w:tblGrid>
      <w:tr w:rsidR="0057609A" w:rsidRPr="004A2931" w14:paraId="734C51C7" w14:textId="77777777" w:rsidTr="00262F84">
        <w:trPr>
          <w:jc w:val="center"/>
        </w:trPr>
        <w:tc>
          <w:tcPr>
            <w:tcW w:w="2972" w:type="dxa"/>
            <w:tcBorders>
              <w:top w:val="single" w:sz="4" w:space="0" w:color="000000"/>
              <w:left w:val="single" w:sz="4" w:space="0" w:color="000000"/>
              <w:bottom w:val="single" w:sz="4" w:space="0" w:color="000000"/>
              <w:right w:val="single" w:sz="4" w:space="0" w:color="000000"/>
            </w:tcBorders>
          </w:tcPr>
          <w:p w14:paraId="50468374" w14:textId="77777777" w:rsidR="0057609A" w:rsidRPr="004A2931" w:rsidRDefault="0057609A" w:rsidP="00262F84">
            <w:pPr>
              <w:jc w:val="both"/>
              <w:rPr>
                <w:rFonts w:ascii="Times New Roman" w:hAnsi="Times New Roman" w:cs="Times New Roman"/>
                <w:sz w:val="22"/>
                <w:szCs w:val="22"/>
              </w:rPr>
            </w:pPr>
            <w:r w:rsidRPr="004A2931">
              <w:rPr>
                <w:rFonts w:ascii="Times New Roman" w:hAnsi="Times New Roman" w:cs="Times New Roman"/>
                <w:sz w:val="22"/>
                <w:szCs w:val="22"/>
              </w:rPr>
              <w:t>Термін поставки – години</w:t>
            </w:r>
          </w:p>
        </w:tc>
        <w:tc>
          <w:tcPr>
            <w:tcW w:w="812" w:type="dxa"/>
            <w:tcBorders>
              <w:top w:val="single" w:sz="4" w:space="0" w:color="000000"/>
              <w:left w:val="single" w:sz="4" w:space="0" w:color="000000"/>
              <w:bottom w:val="single" w:sz="4" w:space="0" w:color="000000"/>
              <w:right w:val="single" w:sz="4" w:space="0" w:color="000000"/>
            </w:tcBorders>
            <w:vAlign w:val="center"/>
          </w:tcPr>
          <w:p w14:paraId="3C2DD407"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1</w:t>
            </w:r>
          </w:p>
        </w:tc>
        <w:tc>
          <w:tcPr>
            <w:tcW w:w="1239" w:type="dxa"/>
            <w:tcBorders>
              <w:top w:val="single" w:sz="4" w:space="0" w:color="000000"/>
              <w:left w:val="single" w:sz="4" w:space="0" w:color="000000"/>
              <w:bottom w:val="single" w:sz="4" w:space="0" w:color="000000"/>
              <w:right w:val="single" w:sz="4" w:space="0" w:color="000000"/>
            </w:tcBorders>
            <w:vAlign w:val="center"/>
          </w:tcPr>
          <w:p w14:paraId="452BF70B"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1-3</w:t>
            </w:r>
          </w:p>
        </w:tc>
        <w:tc>
          <w:tcPr>
            <w:tcW w:w="1239" w:type="dxa"/>
            <w:tcBorders>
              <w:top w:val="single" w:sz="4" w:space="0" w:color="000000"/>
              <w:left w:val="single" w:sz="4" w:space="0" w:color="000000"/>
              <w:bottom w:val="single" w:sz="4" w:space="0" w:color="000000"/>
              <w:right w:val="single" w:sz="4" w:space="0" w:color="000000"/>
            </w:tcBorders>
            <w:vAlign w:val="center"/>
          </w:tcPr>
          <w:p w14:paraId="42B14D6B"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3-5</w:t>
            </w:r>
          </w:p>
        </w:tc>
        <w:tc>
          <w:tcPr>
            <w:tcW w:w="1133" w:type="dxa"/>
            <w:tcBorders>
              <w:top w:val="single" w:sz="4" w:space="0" w:color="000000"/>
              <w:left w:val="single" w:sz="4" w:space="0" w:color="000000"/>
              <w:bottom w:val="single" w:sz="4" w:space="0" w:color="000000"/>
              <w:right w:val="single" w:sz="4" w:space="0" w:color="000000"/>
            </w:tcBorders>
            <w:vAlign w:val="center"/>
          </w:tcPr>
          <w:p w14:paraId="26F3D558"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Понад 5</w:t>
            </w:r>
          </w:p>
        </w:tc>
      </w:tr>
      <w:tr w:rsidR="0057609A" w:rsidRPr="004A2931" w14:paraId="6189F2DF" w14:textId="77777777" w:rsidTr="00262F84">
        <w:trPr>
          <w:jc w:val="center"/>
        </w:trPr>
        <w:tc>
          <w:tcPr>
            <w:tcW w:w="2972" w:type="dxa"/>
            <w:tcBorders>
              <w:top w:val="single" w:sz="4" w:space="0" w:color="000000"/>
              <w:left w:val="single" w:sz="4" w:space="0" w:color="000000"/>
              <w:bottom w:val="single" w:sz="4" w:space="0" w:color="000000"/>
              <w:right w:val="single" w:sz="4" w:space="0" w:color="000000"/>
            </w:tcBorders>
          </w:tcPr>
          <w:p w14:paraId="51EA4411" w14:textId="77777777" w:rsidR="0057609A" w:rsidRPr="004A2931" w:rsidRDefault="0057609A" w:rsidP="00262F84">
            <w:pPr>
              <w:jc w:val="both"/>
              <w:rPr>
                <w:rFonts w:ascii="Times New Roman" w:hAnsi="Times New Roman" w:cs="Times New Roman"/>
                <w:sz w:val="22"/>
                <w:szCs w:val="22"/>
              </w:rPr>
            </w:pPr>
            <w:r w:rsidRPr="004A2931">
              <w:rPr>
                <w:rFonts w:ascii="Times New Roman" w:hAnsi="Times New Roman" w:cs="Times New Roman"/>
                <w:sz w:val="22"/>
                <w:szCs w:val="22"/>
              </w:rPr>
              <w:t>Коригуючий коефіцієнт - % підвищення вартості</w:t>
            </w:r>
          </w:p>
        </w:tc>
        <w:tc>
          <w:tcPr>
            <w:tcW w:w="812" w:type="dxa"/>
            <w:tcBorders>
              <w:top w:val="single" w:sz="4" w:space="0" w:color="000000"/>
              <w:left w:val="single" w:sz="4" w:space="0" w:color="000000"/>
              <w:bottom w:val="single" w:sz="4" w:space="0" w:color="000000"/>
              <w:right w:val="single" w:sz="4" w:space="0" w:color="000000"/>
            </w:tcBorders>
            <w:vAlign w:val="center"/>
          </w:tcPr>
          <w:p w14:paraId="234214EC"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5 %</w:t>
            </w:r>
          </w:p>
        </w:tc>
        <w:tc>
          <w:tcPr>
            <w:tcW w:w="1239" w:type="dxa"/>
            <w:tcBorders>
              <w:top w:val="single" w:sz="4" w:space="0" w:color="000000"/>
              <w:left w:val="single" w:sz="4" w:space="0" w:color="000000"/>
              <w:bottom w:val="single" w:sz="4" w:space="0" w:color="000000"/>
              <w:right w:val="single" w:sz="4" w:space="0" w:color="000000"/>
            </w:tcBorders>
            <w:vAlign w:val="center"/>
          </w:tcPr>
          <w:p w14:paraId="392965EB"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3%</w:t>
            </w:r>
          </w:p>
        </w:tc>
        <w:tc>
          <w:tcPr>
            <w:tcW w:w="1239" w:type="dxa"/>
            <w:tcBorders>
              <w:top w:val="single" w:sz="4" w:space="0" w:color="000000"/>
              <w:left w:val="single" w:sz="4" w:space="0" w:color="000000"/>
              <w:bottom w:val="single" w:sz="4" w:space="0" w:color="000000"/>
              <w:right w:val="single" w:sz="4" w:space="0" w:color="000000"/>
            </w:tcBorders>
            <w:vAlign w:val="center"/>
          </w:tcPr>
          <w:p w14:paraId="0437CD74"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2%</w:t>
            </w:r>
          </w:p>
        </w:tc>
        <w:tc>
          <w:tcPr>
            <w:tcW w:w="1133" w:type="dxa"/>
            <w:tcBorders>
              <w:top w:val="single" w:sz="4" w:space="0" w:color="000000"/>
              <w:left w:val="single" w:sz="4" w:space="0" w:color="000000"/>
              <w:bottom w:val="single" w:sz="4" w:space="0" w:color="000000"/>
              <w:right w:val="single" w:sz="4" w:space="0" w:color="000000"/>
            </w:tcBorders>
            <w:vAlign w:val="center"/>
          </w:tcPr>
          <w:p w14:paraId="6BD18FE3"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0%</w:t>
            </w:r>
          </w:p>
        </w:tc>
      </w:tr>
    </w:tbl>
    <w:p w14:paraId="04373526"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t xml:space="preserve">         Даний коригуючий коефіцієнт може бути застосований тільки при наявності відповідного документального підтвердження щодо здійснення Виконавцем максимально короткого терміну закупівлі: оригіналу чеку (у </w:t>
      </w:r>
      <w:proofErr w:type="spellStart"/>
      <w:r w:rsidRPr="004A2931">
        <w:rPr>
          <w:rFonts w:ascii="Times New Roman" w:hAnsi="Times New Roman" w:cs="Times New Roman"/>
          <w:sz w:val="22"/>
          <w:szCs w:val="22"/>
        </w:rPr>
        <w:t>т.ч</w:t>
      </w:r>
      <w:proofErr w:type="spellEnd"/>
      <w:r w:rsidRPr="004A2931">
        <w:rPr>
          <w:rFonts w:ascii="Times New Roman" w:hAnsi="Times New Roman" w:cs="Times New Roman"/>
          <w:sz w:val="22"/>
          <w:szCs w:val="22"/>
        </w:rPr>
        <w:t>. товарного) та(або) оригіналу рахунку (рахунку-фактури), видаткової накладної з зазначенням дати та часу придбання. Також, обов’язковим є попереднє документальне узгодження з представником Замовника необхідності здійснення такої термінової поставки запасних(</w:t>
      </w:r>
      <w:proofErr w:type="spellStart"/>
      <w:r w:rsidRPr="004A2931">
        <w:rPr>
          <w:rFonts w:ascii="Times New Roman" w:hAnsi="Times New Roman" w:cs="Times New Roman"/>
          <w:sz w:val="22"/>
          <w:szCs w:val="22"/>
        </w:rPr>
        <w:t>ої</w:t>
      </w:r>
      <w:proofErr w:type="spellEnd"/>
      <w:r w:rsidRPr="004A2931">
        <w:rPr>
          <w:rFonts w:ascii="Times New Roman" w:hAnsi="Times New Roman" w:cs="Times New Roman"/>
          <w:sz w:val="22"/>
          <w:szCs w:val="22"/>
        </w:rPr>
        <w:t>) частин(и).</w:t>
      </w:r>
    </w:p>
    <w:p w14:paraId="54FEA801" w14:textId="77777777" w:rsidR="0057609A" w:rsidRPr="004A2931" w:rsidRDefault="0057609A" w:rsidP="0057609A">
      <w:pPr>
        <w:tabs>
          <w:tab w:val="left" w:pos="993"/>
        </w:tabs>
        <w:ind w:firstLine="567"/>
        <w:jc w:val="both"/>
        <w:rPr>
          <w:rFonts w:ascii="Times New Roman" w:hAnsi="Times New Roman" w:cs="Times New Roman"/>
          <w:sz w:val="22"/>
          <w:szCs w:val="22"/>
        </w:rPr>
      </w:pPr>
      <w:r w:rsidRPr="004A2931">
        <w:rPr>
          <w:rFonts w:ascii="Times New Roman" w:hAnsi="Times New Roman" w:cs="Times New Roman"/>
          <w:sz w:val="22"/>
          <w:szCs w:val="22"/>
        </w:rPr>
        <w:t>3.5. До оціночної (контрольної) вартості ТМЦ можуть застосовуватись коригуючі коефіцієнти згідно Додатку № 3 до цієї Інструкції.</w:t>
      </w:r>
    </w:p>
    <w:p w14:paraId="488006DA" w14:textId="77777777" w:rsidR="0057609A" w:rsidRPr="004A2931" w:rsidRDefault="0057609A" w:rsidP="0057609A">
      <w:pPr>
        <w:tabs>
          <w:tab w:val="left" w:pos="993"/>
        </w:tabs>
        <w:ind w:firstLine="567"/>
        <w:jc w:val="both"/>
        <w:rPr>
          <w:rFonts w:ascii="Times New Roman" w:hAnsi="Times New Roman" w:cs="Times New Roman"/>
          <w:sz w:val="22"/>
          <w:szCs w:val="22"/>
        </w:rPr>
      </w:pPr>
      <w:r w:rsidRPr="004A2931">
        <w:rPr>
          <w:rFonts w:ascii="Times New Roman" w:hAnsi="Times New Roman" w:cs="Times New Roman"/>
          <w:sz w:val="22"/>
          <w:szCs w:val="22"/>
        </w:rPr>
        <w:t xml:space="preserve">3.6. На основі проведеної перевірки вартості ТМЦ, фахівець </w:t>
      </w:r>
      <w:proofErr w:type="spellStart"/>
      <w:r w:rsidRPr="004A2931">
        <w:rPr>
          <w:rFonts w:ascii="Times New Roman" w:hAnsi="Times New Roman" w:cs="Times New Roman"/>
          <w:sz w:val="22"/>
          <w:szCs w:val="22"/>
        </w:rPr>
        <w:t>СТОтаР</w:t>
      </w:r>
      <w:proofErr w:type="spellEnd"/>
      <w:r w:rsidRPr="004A2931">
        <w:rPr>
          <w:rFonts w:ascii="Times New Roman" w:hAnsi="Times New Roman" w:cs="Times New Roman"/>
          <w:sz w:val="22"/>
          <w:szCs w:val="22"/>
        </w:rPr>
        <w:t xml:space="preserve"> Замовника готує Аналітичну довідку, в якій відображаються результати перевірки вартості ТМЦ та зведений порівняльний аналіз оформлюється табличним розрахунком, наведеним нижче: </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7"/>
        <w:gridCol w:w="970"/>
        <w:gridCol w:w="970"/>
        <w:gridCol w:w="970"/>
        <w:gridCol w:w="1677"/>
        <w:gridCol w:w="1229"/>
        <w:gridCol w:w="2640"/>
      </w:tblGrid>
      <w:tr w:rsidR="0057609A" w:rsidRPr="004A2931" w14:paraId="7C7F946C" w14:textId="77777777" w:rsidTr="00262F84">
        <w:trPr>
          <w:trHeight w:val="1800"/>
        </w:trPr>
        <w:tc>
          <w:tcPr>
            <w:tcW w:w="1467" w:type="dxa"/>
            <w:vAlign w:val="center"/>
          </w:tcPr>
          <w:p w14:paraId="7293C6E3"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Назва ТМЦ</w:t>
            </w:r>
          </w:p>
          <w:p w14:paraId="2A41EFAC"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(виробник)</w:t>
            </w:r>
          </w:p>
        </w:tc>
        <w:tc>
          <w:tcPr>
            <w:tcW w:w="2910" w:type="dxa"/>
            <w:gridSpan w:val="3"/>
            <w:vAlign w:val="center"/>
          </w:tcPr>
          <w:p w14:paraId="3E94610B"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 xml:space="preserve">Вартість ТМЦ на </w:t>
            </w:r>
            <w:proofErr w:type="spellStart"/>
            <w:r w:rsidRPr="004A2931">
              <w:rPr>
                <w:rFonts w:ascii="Times New Roman" w:hAnsi="Times New Roman" w:cs="Times New Roman"/>
                <w:sz w:val="22"/>
                <w:szCs w:val="22"/>
              </w:rPr>
              <w:t>internet</w:t>
            </w:r>
            <w:proofErr w:type="spellEnd"/>
            <w:r w:rsidRPr="004A2931">
              <w:rPr>
                <w:rFonts w:ascii="Times New Roman" w:hAnsi="Times New Roman" w:cs="Times New Roman"/>
                <w:sz w:val="22"/>
                <w:szCs w:val="22"/>
              </w:rPr>
              <w:t xml:space="preserve">-ресурсах (в </w:t>
            </w:r>
            <w:proofErr w:type="spellStart"/>
            <w:r w:rsidRPr="004A2931">
              <w:rPr>
                <w:rFonts w:ascii="Times New Roman" w:hAnsi="Times New Roman" w:cs="Times New Roman"/>
                <w:sz w:val="22"/>
                <w:szCs w:val="22"/>
              </w:rPr>
              <w:t>прайс</w:t>
            </w:r>
            <w:proofErr w:type="spellEnd"/>
            <w:r w:rsidRPr="004A2931">
              <w:rPr>
                <w:rFonts w:ascii="Times New Roman" w:hAnsi="Times New Roman" w:cs="Times New Roman"/>
                <w:sz w:val="22"/>
                <w:szCs w:val="22"/>
              </w:rPr>
              <w:t>-листах)**, грн без ПДВ</w:t>
            </w:r>
          </w:p>
        </w:tc>
        <w:tc>
          <w:tcPr>
            <w:tcW w:w="1677" w:type="dxa"/>
            <w:vAlign w:val="center"/>
          </w:tcPr>
          <w:p w14:paraId="5D5BA861"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Приведена оціночна (контрольна) вартість ТМЦ, грн без ПДВ</w:t>
            </w:r>
          </w:p>
        </w:tc>
        <w:tc>
          <w:tcPr>
            <w:tcW w:w="1229" w:type="dxa"/>
            <w:vAlign w:val="center"/>
          </w:tcPr>
          <w:p w14:paraId="205772B9"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Вартість ТМЦ в калькуляції Виконавця, грн без ПДВ</w:t>
            </w:r>
          </w:p>
        </w:tc>
        <w:tc>
          <w:tcPr>
            <w:tcW w:w="2640" w:type="dxa"/>
            <w:vAlign w:val="center"/>
          </w:tcPr>
          <w:p w14:paraId="55D8E2BF"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Різниця між вартістю ТМЦ в калькуляції Виконавця та приведеною оціночною (контрольною) вартістю, грн без ПДВ</w:t>
            </w:r>
          </w:p>
        </w:tc>
      </w:tr>
      <w:tr w:rsidR="0057609A" w:rsidRPr="004A2931" w14:paraId="0FA12921" w14:textId="77777777" w:rsidTr="00262F84">
        <w:trPr>
          <w:trHeight w:val="1200"/>
        </w:trPr>
        <w:tc>
          <w:tcPr>
            <w:tcW w:w="1467" w:type="dxa"/>
            <w:vMerge w:val="restart"/>
            <w:vAlign w:val="center"/>
          </w:tcPr>
          <w:p w14:paraId="456DE7AC"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Повне найменування ТМЦ (N</w:t>
            </w:r>
            <w:r w:rsidRPr="004A2931">
              <w:rPr>
                <w:rFonts w:ascii="Times New Roman" w:hAnsi="Times New Roman" w:cs="Times New Roman"/>
                <w:sz w:val="22"/>
                <w:szCs w:val="22"/>
                <w:vertAlign w:val="subscript"/>
              </w:rPr>
              <w:t>1</w:t>
            </w:r>
            <w:r w:rsidRPr="004A2931">
              <w:rPr>
                <w:rFonts w:ascii="Times New Roman" w:hAnsi="Times New Roman" w:cs="Times New Roman"/>
                <w:sz w:val="22"/>
                <w:szCs w:val="22"/>
              </w:rPr>
              <w:t>) з каталожним номером</w:t>
            </w:r>
          </w:p>
        </w:tc>
        <w:tc>
          <w:tcPr>
            <w:tcW w:w="970" w:type="dxa"/>
            <w:vAlign w:val="center"/>
          </w:tcPr>
          <w:p w14:paraId="245D95D1" w14:textId="77777777" w:rsidR="0057609A" w:rsidRPr="004A2931" w:rsidRDefault="0057609A" w:rsidP="00262F84">
            <w:pPr>
              <w:ind w:left="-154"/>
              <w:jc w:val="center"/>
              <w:rPr>
                <w:rFonts w:ascii="Times New Roman" w:hAnsi="Times New Roman" w:cs="Times New Roman"/>
                <w:sz w:val="22"/>
                <w:szCs w:val="22"/>
              </w:rPr>
            </w:pPr>
            <w:proofErr w:type="spellStart"/>
            <w:r w:rsidRPr="004A2931">
              <w:rPr>
                <w:rFonts w:ascii="Times New Roman" w:hAnsi="Times New Roman" w:cs="Times New Roman"/>
                <w:sz w:val="22"/>
                <w:szCs w:val="22"/>
              </w:rPr>
              <w:t>internet</w:t>
            </w:r>
            <w:proofErr w:type="spellEnd"/>
            <w:r w:rsidRPr="004A2931">
              <w:rPr>
                <w:rFonts w:ascii="Times New Roman" w:hAnsi="Times New Roman" w:cs="Times New Roman"/>
                <w:sz w:val="22"/>
                <w:szCs w:val="22"/>
              </w:rPr>
              <w:t>-ресурс (</w:t>
            </w:r>
            <w:proofErr w:type="spellStart"/>
            <w:r w:rsidRPr="004A2931">
              <w:rPr>
                <w:rFonts w:ascii="Times New Roman" w:hAnsi="Times New Roman" w:cs="Times New Roman"/>
                <w:sz w:val="22"/>
                <w:szCs w:val="22"/>
              </w:rPr>
              <w:t>прайс</w:t>
            </w:r>
            <w:proofErr w:type="spellEnd"/>
            <w:r w:rsidRPr="004A2931">
              <w:rPr>
                <w:rFonts w:ascii="Times New Roman" w:hAnsi="Times New Roman" w:cs="Times New Roman"/>
                <w:sz w:val="22"/>
                <w:szCs w:val="22"/>
              </w:rPr>
              <w:t>-лист) A</w:t>
            </w:r>
          </w:p>
        </w:tc>
        <w:tc>
          <w:tcPr>
            <w:tcW w:w="970" w:type="dxa"/>
            <w:vAlign w:val="center"/>
          </w:tcPr>
          <w:p w14:paraId="35492EB8" w14:textId="77777777" w:rsidR="0057609A" w:rsidRPr="004A2931" w:rsidRDefault="0057609A" w:rsidP="00262F84">
            <w:pPr>
              <w:ind w:left="-85"/>
              <w:jc w:val="center"/>
              <w:rPr>
                <w:rFonts w:ascii="Times New Roman" w:hAnsi="Times New Roman" w:cs="Times New Roman"/>
                <w:sz w:val="22"/>
                <w:szCs w:val="22"/>
              </w:rPr>
            </w:pPr>
            <w:proofErr w:type="spellStart"/>
            <w:r w:rsidRPr="004A2931">
              <w:rPr>
                <w:rFonts w:ascii="Times New Roman" w:hAnsi="Times New Roman" w:cs="Times New Roman"/>
                <w:sz w:val="22"/>
                <w:szCs w:val="22"/>
              </w:rPr>
              <w:t>internet</w:t>
            </w:r>
            <w:proofErr w:type="spellEnd"/>
            <w:r w:rsidRPr="004A2931">
              <w:rPr>
                <w:rFonts w:ascii="Times New Roman" w:hAnsi="Times New Roman" w:cs="Times New Roman"/>
                <w:sz w:val="22"/>
                <w:szCs w:val="22"/>
              </w:rPr>
              <w:t>-ресурс (</w:t>
            </w:r>
            <w:proofErr w:type="spellStart"/>
            <w:r w:rsidRPr="004A2931">
              <w:rPr>
                <w:rFonts w:ascii="Times New Roman" w:hAnsi="Times New Roman" w:cs="Times New Roman"/>
                <w:sz w:val="22"/>
                <w:szCs w:val="22"/>
              </w:rPr>
              <w:t>прайс</w:t>
            </w:r>
            <w:proofErr w:type="spellEnd"/>
            <w:r w:rsidRPr="004A2931">
              <w:rPr>
                <w:rFonts w:ascii="Times New Roman" w:hAnsi="Times New Roman" w:cs="Times New Roman"/>
                <w:sz w:val="22"/>
                <w:szCs w:val="22"/>
              </w:rPr>
              <w:t>-лист) B</w:t>
            </w:r>
          </w:p>
        </w:tc>
        <w:tc>
          <w:tcPr>
            <w:tcW w:w="970" w:type="dxa"/>
            <w:vAlign w:val="center"/>
          </w:tcPr>
          <w:p w14:paraId="539220BC" w14:textId="77777777" w:rsidR="0057609A" w:rsidRPr="004A2931" w:rsidRDefault="0057609A" w:rsidP="00262F84">
            <w:pPr>
              <w:ind w:left="-153"/>
              <w:jc w:val="center"/>
              <w:rPr>
                <w:rFonts w:ascii="Times New Roman" w:hAnsi="Times New Roman" w:cs="Times New Roman"/>
                <w:sz w:val="22"/>
                <w:szCs w:val="22"/>
              </w:rPr>
            </w:pPr>
            <w:proofErr w:type="spellStart"/>
            <w:r w:rsidRPr="004A2931">
              <w:rPr>
                <w:rFonts w:ascii="Times New Roman" w:hAnsi="Times New Roman" w:cs="Times New Roman"/>
                <w:sz w:val="22"/>
                <w:szCs w:val="22"/>
              </w:rPr>
              <w:t>internet</w:t>
            </w:r>
            <w:proofErr w:type="spellEnd"/>
            <w:r w:rsidRPr="004A2931">
              <w:rPr>
                <w:rFonts w:ascii="Times New Roman" w:hAnsi="Times New Roman" w:cs="Times New Roman"/>
                <w:sz w:val="22"/>
                <w:szCs w:val="22"/>
              </w:rPr>
              <w:t>-ресурс (</w:t>
            </w:r>
            <w:proofErr w:type="spellStart"/>
            <w:r w:rsidRPr="004A2931">
              <w:rPr>
                <w:rFonts w:ascii="Times New Roman" w:hAnsi="Times New Roman" w:cs="Times New Roman"/>
                <w:sz w:val="22"/>
                <w:szCs w:val="22"/>
              </w:rPr>
              <w:t>прайс</w:t>
            </w:r>
            <w:proofErr w:type="spellEnd"/>
            <w:r w:rsidRPr="004A2931">
              <w:rPr>
                <w:rFonts w:ascii="Times New Roman" w:hAnsi="Times New Roman" w:cs="Times New Roman"/>
                <w:sz w:val="22"/>
                <w:szCs w:val="22"/>
              </w:rPr>
              <w:t>-лист) C</w:t>
            </w:r>
          </w:p>
        </w:tc>
        <w:tc>
          <w:tcPr>
            <w:tcW w:w="1677" w:type="dxa"/>
            <w:vMerge w:val="restart"/>
            <w:vAlign w:val="center"/>
          </w:tcPr>
          <w:p w14:paraId="27FEA89C" w14:textId="77777777" w:rsidR="0057609A" w:rsidRPr="004A2931" w:rsidRDefault="0057609A" w:rsidP="00262F84">
            <w:pPr>
              <w:ind w:left="-125"/>
              <w:jc w:val="center"/>
              <w:rPr>
                <w:rFonts w:ascii="Times New Roman" w:hAnsi="Times New Roman" w:cs="Times New Roman"/>
                <w:sz w:val="22"/>
                <w:szCs w:val="22"/>
              </w:rPr>
            </w:pPr>
            <w:r w:rsidRPr="004A2931">
              <w:rPr>
                <w:rFonts w:ascii="Times New Roman" w:hAnsi="Times New Roman" w:cs="Times New Roman"/>
                <w:sz w:val="22"/>
                <w:szCs w:val="22"/>
              </w:rPr>
              <w:t>((А+В+С) / 3) × КК* = ПОВ</w:t>
            </w:r>
          </w:p>
        </w:tc>
        <w:tc>
          <w:tcPr>
            <w:tcW w:w="1229" w:type="dxa"/>
            <w:vMerge w:val="restart"/>
            <w:vAlign w:val="center"/>
          </w:tcPr>
          <w:p w14:paraId="6F973A1E"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ВК</w:t>
            </w:r>
          </w:p>
        </w:tc>
        <w:tc>
          <w:tcPr>
            <w:tcW w:w="2640" w:type="dxa"/>
            <w:vMerge w:val="restart"/>
            <w:vAlign w:val="center"/>
          </w:tcPr>
          <w:p w14:paraId="179D7BC0"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 xml:space="preserve">(ВК – ПОВ) = </w:t>
            </w:r>
            <w:r w:rsidRPr="004A2931">
              <w:rPr>
                <w:rFonts w:ascii="Times New Roman" w:hAnsi="Times New Roman" w:cs="Times New Roman"/>
                <w:sz w:val="22"/>
                <w:szCs w:val="22"/>
                <w:highlight w:val="white"/>
              </w:rPr>
              <w:t>Δ</w:t>
            </w:r>
          </w:p>
        </w:tc>
      </w:tr>
      <w:tr w:rsidR="0057609A" w:rsidRPr="004A2931" w14:paraId="62DAC679" w14:textId="77777777" w:rsidTr="00262F84">
        <w:trPr>
          <w:trHeight w:val="600"/>
        </w:trPr>
        <w:tc>
          <w:tcPr>
            <w:tcW w:w="1467" w:type="dxa"/>
            <w:vMerge/>
            <w:vAlign w:val="center"/>
          </w:tcPr>
          <w:p w14:paraId="34B38931" w14:textId="77777777" w:rsidR="0057609A" w:rsidRPr="004A2931" w:rsidRDefault="0057609A" w:rsidP="00262F84">
            <w:pPr>
              <w:pBdr>
                <w:top w:val="nil"/>
                <w:left w:val="nil"/>
                <w:bottom w:val="nil"/>
                <w:right w:val="nil"/>
                <w:between w:val="nil"/>
              </w:pBdr>
              <w:rPr>
                <w:rFonts w:ascii="Times New Roman" w:hAnsi="Times New Roman" w:cs="Times New Roman"/>
                <w:sz w:val="22"/>
                <w:szCs w:val="22"/>
              </w:rPr>
            </w:pPr>
          </w:p>
        </w:tc>
        <w:tc>
          <w:tcPr>
            <w:tcW w:w="970" w:type="dxa"/>
            <w:vAlign w:val="center"/>
          </w:tcPr>
          <w:p w14:paraId="66A2EB19"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Вартість А</w:t>
            </w:r>
          </w:p>
        </w:tc>
        <w:tc>
          <w:tcPr>
            <w:tcW w:w="970" w:type="dxa"/>
            <w:vAlign w:val="center"/>
          </w:tcPr>
          <w:p w14:paraId="1322172B"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Вартість В</w:t>
            </w:r>
          </w:p>
        </w:tc>
        <w:tc>
          <w:tcPr>
            <w:tcW w:w="970" w:type="dxa"/>
            <w:vAlign w:val="center"/>
          </w:tcPr>
          <w:p w14:paraId="1DDF947B"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Вартість С</w:t>
            </w:r>
          </w:p>
        </w:tc>
        <w:tc>
          <w:tcPr>
            <w:tcW w:w="1677" w:type="dxa"/>
            <w:vMerge/>
            <w:vAlign w:val="center"/>
          </w:tcPr>
          <w:p w14:paraId="254FED94" w14:textId="77777777" w:rsidR="0057609A" w:rsidRPr="004A2931" w:rsidRDefault="0057609A" w:rsidP="00262F84">
            <w:pPr>
              <w:pBdr>
                <w:top w:val="nil"/>
                <w:left w:val="nil"/>
                <w:bottom w:val="nil"/>
                <w:right w:val="nil"/>
                <w:between w:val="nil"/>
              </w:pBdr>
              <w:rPr>
                <w:rFonts w:ascii="Times New Roman" w:hAnsi="Times New Roman" w:cs="Times New Roman"/>
                <w:sz w:val="22"/>
                <w:szCs w:val="22"/>
              </w:rPr>
            </w:pPr>
          </w:p>
        </w:tc>
        <w:tc>
          <w:tcPr>
            <w:tcW w:w="1229" w:type="dxa"/>
            <w:vMerge/>
            <w:vAlign w:val="center"/>
          </w:tcPr>
          <w:p w14:paraId="065A17C4" w14:textId="77777777" w:rsidR="0057609A" w:rsidRPr="004A2931" w:rsidRDefault="0057609A" w:rsidP="00262F84">
            <w:pPr>
              <w:pBdr>
                <w:top w:val="nil"/>
                <w:left w:val="nil"/>
                <w:bottom w:val="nil"/>
                <w:right w:val="nil"/>
                <w:between w:val="nil"/>
              </w:pBdr>
              <w:rPr>
                <w:rFonts w:ascii="Times New Roman" w:hAnsi="Times New Roman" w:cs="Times New Roman"/>
                <w:sz w:val="22"/>
                <w:szCs w:val="22"/>
              </w:rPr>
            </w:pPr>
          </w:p>
        </w:tc>
        <w:tc>
          <w:tcPr>
            <w:tcW w:w="2640" w:type="dxa"/>
            <w:vMerge/>
            <w:vAlign w:val="center"/>
          </w:tcPr>
          <w:p w14:paraId="494E7B3E" w14:textId="77777777" w:rsidR="0057609A" w:rsidRPr="004A2931" w:rsidRDefault="0057609A" w:rsidP="00262F84">
            <w:pPr>
              <w:pBdr>
                <w:top w:val="nil"/>
                <w:left w:val="nil"/>
                <w:bottom w:val="nil"/>
                <w:right w:val="nil"/>
                <w:between w:val="nil"/>
              </w:pBdr>
              <w:rPr>
                <w:rFonts w:ascii="Times New Roman" w:hAnsi="Times New Roman" w:cs="Times New Roman"/>
                <w:sz w:val="22"/>
                <w:szCs w:val="22"/>
              </w:rPr>
            </w:pPr>
          </w:p>
        </w:tc>
      </w:tr>
      <w:tr w:rsidR="0057609A" w:rsidRPr="004A2931" w14:paraId="6AF1DEF6" w14:textId="77777777" w:rsidTr="00262F84">
        <w:trPr>
          <w:trHeight w:val="300"/>
        </w:trPr>
        <w:tc>
          <w:tcPr>
            <w:tcW w:w="1467" w:type="dxa"/>
            <w:vAlign w:val="center"/>
          </w:tcPr>
          <w:p w14:paraId="7DFCFEB3"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w:t>
            </w:r>
          </w:p>
        </w:tc>
        <w:tc>
          <w:tcPr>
            <w:tcW w:w="970" w:type="dxa"/>
            <w:vAlign w:val="center"/>
          </w:tcPr>
          <w:p w14:paraId="6DC404B2"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w:t>
            </w:r>
          </w:p>
        </w:tc>
        <w:tc>
          <w:tcPr>
            <w:tcW w:w="970" w:type="dxa"/>
            <w:vAlign w:val="center"/>
          </w:tcPr>
          <w:p w14:paraId="13F5219E"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w:t>
            </w:r>
          </w:p>
        </w:tc>
        <w:tc>
          <w:tcPr>
            <w:tcW w:w="970" w:type="dxa"/>
            <w:vAlign w:val="center"/>
          </w:tcPr>
          <w:p w14:paraId="3E17751A"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w:t>
            </w:r>
          </w:p>
        </w:tc>
        <w:tc>
          <w:tcPr>
            <w:tcW w:w="1677" w:type="dxa"/>
            <w:vAlign w:val="center"/>
          </w:tcPr>
          <w:p w14:paraId="24F443F5"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w:t>
            </w:r>
          </w:p>
        </w:tc>
        <w:tc>
          <w:tcPr>
            <w:tcW w:w="1229" w:type="dxa"/>
            <w:vAlign w:val="center"/>
          </w:tcPr>
          <w:p w14:paraId="49DFDBDB"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w:t>
            </w:r>
          </w:p>
        </w:tc>
        <w:tc>
          <w:tcPr>
            <w:tcW w:w="2640" w:type="dxa"/>
            <w:vAlign w:val="center"/>
          </w:tcPr>
          <w:p w14:paraId="2C022FD6"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w:t>
            </w:r>
          </w:p>
        </w:tc>
      </w:tr>
      <w:tr w:rsidR="0057609A" w:rsidRPr="004A2931" w14:paraId="42B3C973" w14:textId="77777777" w:rsidTr="00262F84">
        <w:trPr>
          <w:trHeight w:val="300"/>
        </w:trPr>
        <w:tc>
          <w:tcPr>
            <w:tcW w:w="1467" w:type="dxa"/>
            <w:vAlign w:val="center"/>
          </w:tcPr>
          <w:p w14:paraId="5C036260"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РАЗОМ</w:t>
            </w:r>
          </w:p>
        </w:tc>
        <w:tc>
          <w:tcPr>
            <w:tcW w:w="970" w:type="dxa"/>
            <w:vAlign w:val="center"/>
          </w:tcPr>
          <w:p w14:paraId="08E1E302" w14:textId="77777777" w:rsidR="0057609A" w:rsidRPr="004A2931" w:rsidRDefault="0057609A" w:rsidP="00262F84">
            <w:pPr>
              <w:jc w:val="center"/>
              <w:rPr>
                <w:rFonts w:ascii="Times New Roman" w:hAnsi="Times New Roman" w:cs="Times New Roman"/>
                <w:sz w:val="22"/>
                <w:szCs w:val="22"/>
              </w:rPr>
            </w:pPr>
          </w:p>
        </w:tc>
        <w:tc>
          <w:tcPr>
            <w:tcW w:w="970" w:type="dxa"/>
            <w:vAlign w:val="center"/>
          </w:tcPr>
          <w:p w14:paraId="5CCE66F1" w14:textId="77777777" w:rsidR="0057609A" w:rsidRPr="004A2931" w:rsidRDefault="0057609A" w:rsidP="00262F84">
            <w:pPr>
              <w:jc w:val="center"/>
              <w:rPr>
                <w:rFonts w:ascii="Times New Roman" w:hAnsi="Times New Roman" w:cs="Times New Roman"/>
                <w:sz w:val="22"/>
                <w:szCs w:val="22"/>
              </w:rPr>
            </w:pPr>
          </w:p>
        </w:tc>
        <w:tc>
          <w:tcPr>
            <w:tcW w:w="970" w:type="dxa"/>
            <w:vAlign w:val="center"/>
          </w:tcPr>
          <w:p w14:paraId="755013A0" w14:textId="77777777" w:rsidR="0057609A" w:rsidRPr="004A2931" w:rsidRDefault="0057609A" w:rsidP="00262F84">
            <w:pPr>
              <w:jc w:val="center"/>
              <w:rPr>
                <w:rFonts w:ascii="Times New Roman" w:hAnsi="Times New Roman" w:cs="Times New Roman"/>
                <w:sz w:val="22"/>
                <w:szCs w:val="22"/>
              </w:rPr>
            </w:pPr>
          </w:p>
        </w:tc>
        <w:tc>
          <w:tcPr>
            <w:tcW w:w="1677" w:type="dxa"/>
            <w:vAlign w:val="center"/>
          </w:tcPr>
          <w:p w14:paraId="1C0DC66E" w14:textId="77777777" w:rsidR="0057609A" w:rsidRPr="004A2931" w:rsidRDefault="0057609A" w:rsidP="00262F84">
            <w:pPr>
              <w:jc w:val="center"/>
              <w:rPr>
                <w:rFonts w:ascii="Times New Roman" w:hAnsi="Times New Roman" w:cs="Times New Roman"/>
                <w:sz w:val="22"/>
                <w:szCs w:val="22"/>
              </w:rPr>
            </w:pPr>
            <w:proofErr w:type="spellStart"/>
            <w:r w:rsidRPr="004A2931">
              <w:rPr>
                <w:rFonts w:ascii="Times New Roman" w:hAnsi="Times New Roman" w:cs="Times New Roman"/>
                <w:sz w:val="22"/>
                <w:szCs w:val="22"/>
              </w:rPr>
              <w:t>ПОВ</w:t>
            </w:r>
            <w:r w:rsidRPr="004A2931">
              <w:rPr>
                <w:rFonts w:ascii="Times New Roman" w:hAnsi="Times New Roman" w:cs="Times New Roman"/>
                <w:sz w:val="22"/>
                <w:szCs w:val="22"/>
                <w:vertAlign w:val="subscript"/>
              </w:rPr>
              <w:t>заг</w:t>
            </w:r>
            <w:proofErr w:type="spellEnd"/>
          </w:p>
        </w:tc>
        <w:tc>
          <w:tcPr>
            <w:tcW w:w="1229" w:type="dxa"/>
            <w:vAlign w:val="center"/>
          </w:tcPr>
          <w:p w14:paraId="5782339D" w14:textId="77777777" w:rsidR="0057609A" w:rsidRPr="004A2931" w:rsidRDefault="0057609A" w:rsidP="00262F84">
            <w:pPr>
              <w:jc w:val="center"/>
              <w:rPr>
                <w:rFonts w:ascii="Times New Roman" w:hAnsi="Times New Roman" w:cs="Times New Roman"/>
                <w:sz w:val="22"/>
                <w:szCs w:val="22"/>
              </w:rPr>
            </w:pPr>
            <w:proofErr w:type="spellStart"/>
            <w:r w:rsidRPr="004A2931">
              <w:rPr>
                <w:rFonts w:ascii="Times New Roman" w:hAnsi="Times New Roman" w:cs="Times New Roman"/>
                <w:sz w:val="22"/>
                <w:szCs w:val="22"/>
              </w:rPr>
              <w:t>ВК</w:t>
            </w:r>
            <w:r w:rsidRPr="004A2931">
              <w:rPr>
                <w:rFonts w:ascii="Times New Roman" w:hAnsi="Times New Roman" w:cs="Times New Roman"/>
                <w:sz w:val="22"/>
                <w:szCs w:val="22"/>
                <w:vertAlign w:val="subscript"/>
              </w:rPr>
              <w:t>заг</w:t>
            </w:r>
            <w:proofErr w:type="spellEnd"/>
          </w:p>
        </w:tc>
        <w:tc>
          <w:tcPr>
            <w:tcW w:w="2640" w:type="dxa"/>
            <w:vAlign w:val="center"/>
          </w:tcPr>
          <w:p w14:paraId="3902FD14"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highlight w:val="white"/>
              </w:rPr>
              <w:t>Δ</w:t>
            </w:r>
            <w:r w:rsidRPr="004A2931">
              <w:rPr>
                <w:rFonts w:ascii="Times New Roman" w:hAnsi="Times New Roman" w:cs="Times New Roman"/>
                <w:sz w:val="22"/>
                <w:szCs w:val="22"/>
                <w:highlight w:val="white"/>
                <w:vertAlign w:val="subscript"/>
              </w:rPr>
              <w:t xml:space="preserve"> </w:t>
            </w:r>
            <w:proofErr w:type="spellStart"/>
            <w:r w:rsidRPr="004A2931">
              <w:rPr>
                <w:rFonts w:ascii="Times New Roman" w:hAnsi="Times New Roman" w:cs="Times New Roman"/>
                <w:sz w:val="22"/>
                <w:szCs w:val="22"/>
                <w:highlight w:val="white"/>
                <w:vertAlign w:val="subscript"/>
              </w:rPr>
              <w:t>заг</w:t>
            </w:r>
            <w:proofErr w:type="spellEnd"/>
            <w:r w:rsidRPr="004A2931">
              <w:rPr>
                <w:rFonts w:ascii="Times New Roman" w:hAnsi="Times New Roman" w:cs="Times New Roman"/>
                <w:sz w:val="22"/>
                <w:szCs w:val="22"/>
                <w:highlight w:val="white"/>
                <w:vertAlign w:val="subscript"/>
              </w:rPr>
              <w:t xml:space="preserve">. </w:t>
            </w:r>
            <w:r w:rsidRPr="004A2931">
              <w:rPr>
                <w:rFonts w:ascii="Times New Roman" w:hAnsi="Times New Roman" w:cs="Times New Roman"/>
                <w:sz w:val="22"/>
                <w:szCs w:val="22"/>
                <w:highlight w:val="white"/>
              </w:rPr>
              <w:t>= сума Δ</w:t>
            </w:r>
          </w:p>
        </w:tc>
      </w:tr>
      <w:tr w:rsidR="0057609A" w:rsidRPr="004A2931" w14:paraId="7B5F6C5B" w14:textId="77777777" w:rsidTr="00262F84">
        <w:trPr>
          <w:trHeight w:val="240"/>
        </w:trPr>
        <w:tc>
          <w:tcPr>
            <w:tcW w:w="9923" w:type="dxa"/>
            <w:gridSpan w:val="7"/>
            <w:vAlign w:val="center"/>
          </w:tcPr>
          <w:p w14:paraId="06440ACF" w14:textId="77777777" w:rsidR="0057609A" w:rsidRPr="004A2931" w:rsidRDefault="0057609A" w:rsidP="00262F84">
            <w:pPr>
              <w:rPr>
                <w:rFonts w:ascii="Times New Roman" w:hAnsi="Times New Roman" w:cs="Times New Roman"/>
                <w:sz w:val="22"/>
                <w:szCs w:val="22"/>
                <w:highlight w:val="white"/>
              </w:rPr>
            </w:pPr>
            <w:r w:rsidRPr="004A2931">
              <w:rPr>
                <w:rFonts w:ascii="Times New Roman" w:hAnsi="Times New Roman" w:cs="Times New Roman"/>
                <w:sz w:val="22"/>
                <w:szCs w:val="22"/>
              </w:rPr>
              <w:t>Відповідальний працівник (фахівець) Замовника (посада, ПІБ, підпис, дата):</w:t>
            </w:r>
          </w:p>
        </w:tc>
      </w:tr>
      <w:tr w:rsidR="0057609A" w:rsidRPr="004A2931" w14:paraId="4AA1160D" w14:textId="77777777" w:rsidTr="00262F84">
        <w:trPr>
          <w:trHeight w:val="240"/>
        </w:trPr>
        <w:tc>
          <w:tcPr>
            <w:tcW w:w="9923" w:type="dxa"/>
            <w:gridSpan w:val="7"/>
            <w:vAlign w:val="center"/>
          </w:tcPr>
          <w:p w14:paraId="16CCD200"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xml:space="preserve">Начальник сектору технічного обслуговування та ремонту Замовника (ПІБ, підпис, дата): </w:t>
            </w:r>
          </w:p>
        </w:tc>
      </w:tr>
    </w:tbl>
    <w:p w14:paraId="20D7D893"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lastRenderedPageBreak/>
        <w:t>Примітки:</w:t>
      </w:r>
    </w:p>
    <w:p w14:paraId="139C4FCE"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t>* КК – коригуючий коефіцієнт (відповідно до Додатку № 3 цієї Інструкції).</w:t>
      </w:r>
    </w:p>
    <w:p w14:paraId="6EAE417D"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t xml:space="preserve">** підтвердженням вартості є скріншот сайту або копія </w:t>
      </w:r>
      <w:proofErr w:type="spellStart"/>
      <w:r w:rsidRPr="004A2931">
        <w:rPr>
          <w:rFonts w:ascii="Times New Roman" w:hAnsi="Times New Roman" w:cs="Times New Roman"/>
          <w:sz w:val="22"/>
          <w:szCs w:val="22"/>
        </w:rPr>
        <w:t>прайс</w:t>
      </w:r>
      <w:proofErr w:type="spellEnd"/>
      <w:r w:rsidRPr="004A2931">
        <w:rPr>
          <w:rFonts w:ascii="Times New Roman" w:hAnsi="Times New Roman" w:cs="Times New Roman"/>
          <w:sz w:val="22"/>
          <w:szCs w:val="22"/>
        </w:rPr>
        <w:t>-листа не менше ніж трьох/двох INTERNET-ресурсів.</w:t>
      </w:r>
    </w:p>
    <w:p w14:paraId="2E134655" w14:textId="77777777" w:rsidR="0057609A" w:rsidRPr="004A2931" w:rsidRDefault="0057609A" w:rsidP="0057609A">
      <w:pPr>
        <w:tabs>
          <w:tab w:val="left" w:pos="993"/>
        </w:tabs>
        <w:ind w:firstLine="567"/>
        <w:jc w:val="both"/>
        <w:rPr>
          <w:rFonts w:ascii="Times New Roman" w:hAnsi="Times New Roman" w:cs="Times New Roman"/>
          <w:sz w:val="22"/>
          <w:szCs w:val="22"/>
        </w:rPr>
      </w:pPr>
      <w:r w:rsidRPr="004A2931">
        <w:rPr>
          <w:rFonts w:ascii="Times New Roman" w:hAnsi="Times New Roman" w:cs="Times New Roman"/>
          <w:sz w:val="22"/>
          <w:szCs w:val="22"/>
        </w:rPr>
        <w:t>3.7. Аналітична довідка з загальною оціночною (контрольною) вартістю ТМЦ (</w:t>
      </w:r>
      <w:proofErr w:type="spellStart"/>
      <w:r w:rsidRPr="004A2931">
        <w:rPr>
          <w:rFonts w:ascii="Times New Roman" w:hAnsi="Times New Roman" w:cs="Times New Roman"/>
          <w:sz w:val="22"/>
          <w:szCs w:val="22"/>
        </w:rPr>
        <w:t>ПОВ</w:t>
      </w:r>
      <w:r w:rsidRPr="004A2931">
        <w:rPr>
          <w:rFonts w:ascii="Times New Roman" w:hAnsi="Times New Roman" w:cs="Times New Roman"/>
          <w:sz w:val="22"/>
          <w:szCs w:val="22"/>
          <w:vertAlign w:val="subscript"/>
        </w:rPr>
        <w:t>заг</w:t>
      </w:r>
      <w:proofErr w:type="spellEnd"/>
      <w:r w:rsidRPr="004A2931">
        <w:rPr>
          <w:rFonts w:ascii="Times New Roman" w:hAnsi="Times New Roman" w:cs="Times New Roman"/>
          <w:sz w:val="22"/>
          <w:szCs w:val="22"/>
          <w:vertAlign w:val="subscript"/>
        </w:rPr>
        <w:t>.</w:t>
      </w:r>
      <w:r w:rsidRPr="004A2931">
        <w:rPr>
          <w:rFonts w:ascii="Times New Roman" w:hAnsi="Times New Roman" w:cs="Times New Roman"/>
          <w:sz w:val="22"/>
          <w:szCs w:val="22"/>
        </w:rPr>
        <w:t>) більше 50 000,00 грн. потребує погодження керівника групи транспортних сервісів Управління транспорту Замовника.</w:t>
      </w:r>
    </w:p>
    <w:p w14:paraId="347DF057" w14:textId="77777777" w:rsidR="0057609A" w:rsidRPr="004A2931" w:rsidRDefault="0057609A" w:rsidP="0057609A">
      <w:pPr>
        <w:tabs>
          <w:tab w:val="left" w:pos="993"/>
        </w:tabs>
        <w:ind w:firstLine="567"/>
        <w:jc w:val="both"/>
        <w:rPr>
          <w:rFonts w:ascii="Times New Roman" w:hAnsi="Times New Roman" w:cs="Times New Roman"/>
          <w:sz w:val="22"/>
          <w:szCs w:val="22"/>
        </w:rPr>
      </w:pPr>
      <w:r w:rsidRPr="004A2931">
        <w:rPr>
          <w:rFonts w:ascii="Times New Roman" w:hAnsi="Times New Roman" w:cs="Times New Roman"/>
          <w:sz w:val="22"/>
          <w:szCs w:val="22"/>
        </w:rPr>
        <w:t>3.8. Аналітична довідка, з загальною оціночною (контрольною) вартістю (</w:t>
      </w:r>
      <w:proofErr w:type="spellStart"/>
      <w:r w:rsidRPr="004A2931">
        <w:rPr>
          <w:rFonts w:ascii="Times New Roman" w:hAnsi="Times New Roman" w:cs="Times New Roman"/>
          <w:sz w:val="22"/>
          <w:szCs w:val="22"/>
        </w:rPr>
        <w:t>ПОВ</w:t>
      </w:r>
      <w:r w:rsidRPr="004A2931">
        <w:rPr>
          <w:rFonts w:ascii="Times New Roman" w:hAnsi="Times New Roman" w:cs="Times New Roman"/>
          <w:sz w:val="22"/>
          <w:szCs w:val="22"/>
          <w:vertAlign w:val="subscript"/>
        </w:rPr>
        <w:t>заг</w:t>
      </w:r>
      <w:proofErr w:type="spellEnd"/>
      <w:r w:rsidRPr="004A2931">
        <w:rPr>
          <w:rFonts w:ascii="Times New Roman" w:hAnsi="Times New Roman" w:cs="Times New Roman"/>
          <w:sz w:val="22"/>
          <w:szCs w:val="22"/>
          <w:vertAlign w:val="subscript"/>
        </w:rPr>
        <w:t>.</w:t>
      </w:r>
      <w:r w:rsidRPr="004A2931">
        <w:rPr>
          <w:rFonts w:ascii="Times New Roman" w:hAnsi="Times New Roman" w:cs="Times New Roman"/>
          <w:sz w:val="22"/>
          <w:szCs w:val="22"/>
        </w:rPr>
        <w:t xml:space="preserve">) менше 50 000,00 грн. та значенням </w:t>
      </w:r>
      <w:r w:rsidRPr="004A2931">
        <w:rPr>
          <w:rFonts w:ascii="Times New Roman" w:hAnsi="Times New Roman" w:cs="Times New Roman"/>
          <w:sz w:val="22"/>
          <w:szCs w:val="22"/>
          <w:highlight w:val="white"/>
        </w:rPr>
        <w:t>Δ</w:t>
      </w:r>
      <w:r w:rsidRPr="004A2931">
        <w:rPr>
          <w:rFonts w:ascii="Times New Roman" w:hAnsi="Times New Roman" w:cs="Times New Roman"/>
          <w:sz w:val="22"/>
          <w:szCs w:val="22"/>
          <w:highlight w:val="white"/>
          <w:vertAlign w:val="subscript"/>
        </w:rPr>
        <w:t xml:space="preserve"> </w:t>
      </w:r>
      <w:proofErr w:type="spellStart"/>
      <w:r w:rsidRPr="004A2931">
        <w:rPr>
          <w:rFonts w:ascii="Times New Roman" w:hAnsi="Times New Roman" w:cs="Times New Roman"/>
          <w:sz w:val="22"/>
          <w:szCs w:val="22"/>
          <w:highlight w:val="white"/>
          <w:vertAlign w:val="subscript"/>
        </w:rPr>
        <w:t>заг</w:t>
      </w:r>
      <w:proofErr w:type="spellEnd"/>
      <w:r w:rsidRPr="004A2931">
        <w:rPr>
          <w:rFonts w:ascii="Times New Roman" w:hAnsi="Times New Roman" w:cs="Times New Roman"/>
          <w:sz w:val="22"/>
          <w:szCs w:val="22"/>
          <w:highlight w:val="white"/>
          <w:vertAlign w:val="subscript"/>
        </w:rPr>
        <w:t>.</w:t>
      </w:r>
      <w:r w:rsidRPr="004A2931">
        <w:rPr>
          <w:rFonts w:ascii="Times New Roman" w:hAnsi="Times New Roman" w:cs="Times New Roman"/>
          <w:sz w:val="22"/>
          <w:szCs w:val="22"/>
          <w:highlight w:val="white"/>
        </w:rPr>
        <w:t xml:space="preserve"> &gt; 0, </w:t>
      </w:r>
      <w:r w:rsidRPr="004A2931">
        <w:rPr>
          <w:rFonts w:ascii="Times New Roman" w:hAnsi="Times New Roman" w:cs="Times New Roman"/>
          <w:sz w:val="22"/>
          <w:szCs w:val="22"/>
        </w:rPr>
        <w:t xml:space="preserve">потребує погодження начальника </w:t>
      </w:r>
      <w:proofErr w:type="spellStart"/>
      <w:r w:rsidRPr="004A2931">
        <w:rPr>
          <w:rFonts w:ascii="Times New Roman" w:hAnsi="Times New Roman" w:cs="Times New Roman"/>
          <w:sz w:val="22"/>
          <w:szCs w:val="22"/>
        </w:rPr>
        <w:t>СТОтаР</w:t>
      </w:r>
      <w:proofErr w:type="spellEnd"/>
      <w:r w:rsidRPr="004A2931">
        <w:rPr>
          <w:rFonts w:ascii="Times New Roman" w:hAnsi="Times New Roman" w:cs="Times New Roman"/>
          <w:sz w:val="22"/>
          <w:szCs w:val="22"/>
        </w:rPr>
        <w:t xml:space="preserve"> Управління транспорту Замовника.</w:t>
      </w:r>
    </w:p>
    <w:p w14:paraId="5E79FBB1" w14:textId="77777777" w:rsidR="0057609A" w:rsidRPr="004A2931" w:rsidRDefault="0057609A" w:rsidP="0057609A">
      <w:pPr>
        <w:tabs>
          <w:tab w:val="left" w:pos="993"/>
        </w:tabs>
        <w:ind w:firstLine="567"/>
        <w:jc w:val="both"/>
        <w:rPr>
          <w:rFonts w:ascii="Times New Roman" w:hAnsi="Times New Roman" w:cs="Times New Roman"/>
          <w:sz w:val="22"/>
          <w:szCs w:val="22"/>
        </w:rPr>
      </w:pPr>
      <w:r w:rsidRPr="004A2931">
        <w:rPr>
          <w:rFonts w:ascii="Times New Roman" w:hAnsi="Times New Roman" w:cs="Times New Roman"/>
          <w:sz w:val="22"/>
          <w:szCs w:val="22"/>
        </w:rPr>
        <w:t xml:space="preserve">3.9. Оригінал оформленої Аналітичної довідки зберігається разом з оригіналом проведеного за бухгалтерським обліком Акту приймання-передачі наданих послуг у підрозділі бухгалтерії Замовника. </w:t>
      </w:r>
    </w:p>
    <w:p w14:paraId="08B99716" w14:textId="77777777" w:rsidR="0057609A" w:rsidRPr="004A2931" w:rsidRDefault="0057609A" w:rsidP="0057609A">
      <w:pPr>
        <w:tabs>
          <w:tab w:val="left" w:pos="993"/>
        </w:tabs>
        <w:ind w:firstLine="567"/>
        <w:jc w:val="both"/>
        <w:rPr>
          <w:rFonts w:ascii="Times New Roman" w:hAnsi="Times New Roman" w:cs="Times New Roman"/>
          <w:sz w:val="22"/>
          <w:szCs w:val="22"/>
        </w:rPr>
      </w:pPr>
      <w:r w:rsidRPr="004A2931">
        <w:rPr>
          <w:rFonts w:ascii="Times New Roman" w:hAnsi="Times New Roman" w:cs="Times New Roman"/>
          <w:sz w:val="22"/>
          <w:szCs w:val="22"/>
        </w:rPr>
        <w:t>3.10. Дана Інструкція має право бути застосованою з відповідним автентичним трактуванням та ідентичним застосуванням пунктів цієї інструкції також при здійсненні операцій з технічного обслуговування транспортних засобів Замовника в гарантійний період експлуатації (протягом терміну дії гарантійних зобов’язань), що передбачений умовами договору купівлі-продажу транспортного засобу та(або) Заводом-виробником транспортного засобу.</w:t>
      </w:r>
    </w:p>
    <w:p w14:paraId="52E5DC0A" w14:textId="77777777" w:rsidR="0057609A" w:rsidRPr="004A2931" w:rsidRDefault="0057609A" w:rsidP="0057609A">
      <w:pPr>
        <w:tabs>
          <w:tab w:val="left" w:pos="993"/>
        </w:tabs>
        <w:ind w:firstLine="567"/>
        <w:jc w:val="both"/>
        <w:rPr>
          <w:rFonts w:ascii="Times New Roman" w:hAnsi="Times New Roman" w:cs="Times New Roman"/>
          <w:sz w:val="22"/>
          <w:szCs w:val="22"/>
        </w:rPr>
      </w:pPr>
    </w:p>
    <w:p w14:paraId="57375C8C" w14:textId="77777777" w:rsidR="0057609A" w:rsidRPr="004A2931" w:rsidRDefault="0057609A" w:rsidP="0057609A">
      <w:pPr>
        <w:ind w:firstLine="567"/>
        <w:jc w:val="both"/>
        <w:rPr>
          <w:rFonts w:ascii="Times New Roman" w:hAnsi="Times New Roman" w:cs="Times New Roman"/>
          <w:b/>
          <w:sz w:val="22"/>
          <w:szCs w:val="22"/>
        </w:rPr>
      </w:pPr>
      <w:r w:rsidRPr="004A2931">
        <w:rPr>
          <w:rFonts w:ascii="Times New Roman" w:hAnsi="Times New Roman" w:cs="Times New Roman"/>
          <w:sz w:val="22"/>
          <w:szCs w:val="22"/>
        </w:rPr>
        <w:tab/>
      </w:r>
      <w:r w:rsidRPr="004A2931">
        <w:rPr>
          <w:rFonts w:ascii="Times New Roman" w:hAnsi="Times New Roman" w:cs="Times New Roman"/>
          <w:b/>
          <w:sz w:val="22"/>
          <w:szCs w:val="22"/>
        </w:rPr>
        <w:t>4. Технічне обслуговування та ремонт транспортних засобів на офіційних СТО (станція технічного обслуговування)</w:t>
      </w:r>
    </w:p>
    <w:p w14:paraId="01E65CCD" w14:textId="77777777" w:rsidR="0057609A" w:rsidRPr="004A2931" w:rsidRDefault="0057609A" w:rsidP="0057609A">
      <w:pPr>
        <w:widowControl/>
        <w:rPr>
          <w:rFonts w:ascii="Times New Roman" w:hAnsi="Times New Roman" w:cs="Times New Roman"/>
          <w:b/>
          <w:sz w:val="22"/>
          <w:szCs w:val="22"/>
        </w:rPr>
      </w:pPr>
      <w:r w:rsidRPr="004A2931">
        <w:rPr>
          <w:rFonts w:ascii="Times New Roman" w:hAnsi="Times New Roman" w:cs="Times New Roman"/>
          <w:b/>
          <w:sz w:val="22"/>
          <w:szCs w:val="22"/>
        </w:rPr>
        <w:t> </w:t>
      </w:r>
      <w:r w:rsidRPr="004A2931">
        <w:rPr>
          <w:rFonts w:ascii="Times New Roman" w:hAnsi="Times New Roman" w:cs="Times New Roman"/>
          <w:sz w:val="22"/>
          <w:szCs w:val="22"/>
        </w:rPr>
        <w:t xml:space="preserve">4.1.Під час проведення технічного обслуговування або ремонту транспортних засобів на офіційних, дилерських  сервісних центрах відповідної марки (бренду) на території України з метою підтримки технічного стану автомобілів та їх компонентів, агрегатів та систем, </w:t>
      </w:r>
      <w:r w:rsidRPr="004A2931">
        <w:rPr>
          <w:rFonts w:ascii="Times New Roman" w:hAnsi="Times New Roman" w:cs="Times New Roman"/>
          <w:b/>
          <w:bCs/>
          <w:sz w:val="22"/>
          <w:szCs w:val="22"/>
        </w:rPr>
        <w:t>вимоги п.2 та п. 3 не застосовуються,</w:t>
      </w:r>
      <w:r w:rsidRPr="004A2931">
        <w:rPr>
          <w:rFonts w:ascii="Times New Roman" w:hAnsi="Times New Roman" w:cs="Times New Roman"/>
          <w:sz w:val="22"/>
          <w:szCs w:val="22"/>
        </w:rPr>
        <w:t xml:space="preserve"> оскільки під час ТО чи ремонту на офіційному сервісі використовують оригінальні (постачання заводу виробника ТЗ) запасні частини та розхідні матеріали (рекомендовані виробником ТЗ) що відповідають регламентному технічному обслуговуванню згідно напрацювання (пробігу або м/г) транспортного засобу.</w:t>
      </w:r>
    </w:p>
    <w:p w14:paraId="7D82D433" w14:textId="77777777" w:rsidR="0057609A" w:rsidRPr="004A2931" w:rsidRDefault="0057609A" w:rsidP="0057609A">
      <w:pPr>
        <w:tabs>
          <w:tab w:val="left" w:pos="465"/>
        </w:tabs>
        <w:rPr>
          <w:rFonts w:ascii="Times New Roman" w:hAnsi="Times New Roman" w:cs="Times New Roman"/>
          <w:b/>
          <w:bCs/>
          <w:sz w:val="22"/>
          <w:szCs w:val="22"/>
        </w:rPr>
      </w:pPr>
    </w:p>
    <w:p w14:paraId="1F139D6C" w14:textId="77777777" w:rsidR="0057609A" w:rsidRPr="004A2931" w:rsidRDefault="0057609A" w:rsidP="0057609A">
      <w:pPr>
        <w:rPr>
          <w:rFonts w:ascii="Times New Roman" w:hAnsi="Times New Roman" w:cs="Times New Roman"/>
          <w:b/>
          <w:bCs/>
          <w:sz w:val="22"/>
          <w:szCs w:val="22"/>
        </w:rPr>
      </w:pPr>
      <w:r w:rsidRPr="004A2931">
        <w:rPr>
          <w:rFonts w:ascii="Times New Roman" w:hAnsi="Times New Roman" w:cs="Times New Roman"/>
          <w:b/>
          <w:bCs/>
          <w:sz w:val="22"/>
          <w:szCs w:val="22"/>
        </w:rPr>
        <w:t>Додаток № 1 до Інструкції з порядку моніторингу затрачених нормо-годин, вартості послуг та ТМЦ при ремонті транспортних засобів.</w:t>
      </w:r>
    </w:p>
    <w:p w14:paraId="4E8AEA36" w14:textId="77777777" w:rsidR="0057609A" w:rsidRPr="004A2931" w:rsidRDefault="0057609A" w:rsidP="0057609A">
      <w:pPr>
        <w:jc w:val="right"/>
        <w:rPr>
          <w:rFonts w:ascii="Times New Roman" w:hAnsi="Times New Roman" w:cs="Times New Roman"/>
          <w:sz w:val="22"/>
          <w:szCs w:val="22"/>
        </w:rPr>
      </w:pPr>
    </w:p>
    <w:tbl>
      <w:tblPr>
        <w:tblW w:w="3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028"/>
      </w:tblGrid>
      <w:tr w:rsidR="0057609A" w:rsidRPr="004A2931" w14:paraId="5E36B6F5" w14:textId="77777777" w:rsidTr="00262F84">
        <w:trPr>
          <w:trHeight w:val="205"/>
        </w:trPr>
        <w:tc>
          <w:tcPr>
            <w:tcW w:w="3028" w:type="dxa"/>
            <w:vAlign w:val="center"/>
          </w:tcPr>
          <w:p w14:paraId="4247F960" w14:textId="77777777" w:rsidR="0057609A" w:rsidRPr="004A2931" w:rsidRDefault="0057609A" w:rsidP="00262F84">
            <w:pPr>
              <w:jc w:val="center"/>
              <w:rPr>
                <w:rFonts w:ascii="Times New Roman" w:hAnsi="Times New Roman" w:cs="Times New Roman"/>
                <w:b/>
                <w:sz w:val="22"/>
                <w:szCs w:val="22"/>
              </w:rPr>
            </w:pPr>
            <w:r w:rsidRPr="004A2931">
              <w:rPr>
                <w:rFonts w:ascii="Times New Roman" w:hAnsi="Times New Roman" w:cs="Times New Roman"/>
                <w:b/>
                <w:sz w:val="22"/>
                <w:szCs w:val="22"/>
              </w:rPr>
              <w:t>А В А Р І Й Н Е</w:t>
            </w:r>
            <w:r w:rsidRPr="004A2931">
              <w:rPr>
                <w:rFonts w:ascii="Times New Roman" w:hAnsi="Times New Roman" w:cs="Times New Roman"/>
                <w:b/>
                <w:color w:val="EE0000"/>
                <w:sz w:val="22"/>
                <w:szCs w:val="22"/>
              </w:rPr>
              <w:t>*</w:t>
            </w:r>
          </w:p>
        </w:tc>
      </w:tr>
    </w:tbl>
    <w:p w14:paraId="7415C219" w14:textId="77777777" w:rsidR="0057609A" w:rsidRPr="004A2931" w:rsidRDefault="0057609A" w:rsidP="0057609A">
      <w:pPr>
        <w:jc w:val="center"/>
        <w:rPr>
          <w:rFonts w:ascii="Times New Roman" w:hAnsi="Times New Roman" w:cs="Times New Roman"/>
          <w:b/>
          <w:sz w:val="22"/>
          <w:szCs w:val="22"/>
        </w:rPr>
      </w:pPr>
      <w:r w:rsidRPr="004A2931">
        <w:rPr>
          <w:rFonts w:ascii="Times New Roman" w:hAnsi="Times New Roman" w:cs="Times New Roman"/>
          <w:b/>
          <w:sz w:val="22"/>
          <w:szCs w:val="22"/>
        </w:rPr>
        <w:t>НАРЯД-ЗАМОВЛЕННЯ № ________</w:t>
      </w:r>
    </w:p>
    <w:p w14:paraId="01C424E8" w14:textId="77777777" w:rsidR="0057609A" w:rsidRPr="004A2931" w:rsidRDefault="0057609A" w:rsidP="0057609A">
      <w:pPr>
        <w:jc w:val="center"/>
        <w:rPr>
          <w:rFonts w:ascii="Times New Roman" w:hAnsi="Times New Roman" w:cs="Times New Roman"/>
          <w:sz w:val="22"/>
          <w:szCs w:val="22"/>
        </w:rPr>
      </w:pPr>
    </w:p>
    <w:p w14:paraId="5CC89A71" w14:textId="77777777" w:rsidR="0057609A" w:rsidRPr="004A2931" w:rsidRDefault="0057609A" w:rsidP="0057609A">
      <w:pPr>
        <w:jc w:val="center"/>
        <w:rPr>
          <w:rFonts w:ascii="Times New Roman" w:hAnsi="Times New Roman" w:cs="Times New Roman"/>
          <w:sz w:val="22"/>
          <w:szCs w:val="22"/>
        </w:rPr>
      </w:pPr>
      <w:r w:rsidRPr="004A2931">
        <w:rPr>
          <w:rFonts w:ascii="Times New Roman" w:hAnsi="Times New Roman" w:cs="Times New Roman"/>
          <w:sz w:val="22"/>
          <w:szCs w:val="22"/>
        </w:rPr>
        <w:t>на проведення: Технічне обслуговування / Поточний ремонт</w:t>
      </w:r>
    </w:p>
    <w:p w14:paraId="16D9C9CE" w14:textId="77777777" w:rsidR="0057609A" w:rsidRPr="004A2931" w:rsidRDefault="0057609A" w:rsidP="0057609A">
      <w:pPr>
        <w:jc w:val="center"/>
        <w:rPr>
          <w:rFonts w:ascii="Times New Roman" w:hAnsi="Times New Roman" w:cs="Times New Roman"/>
          <w:sz w:val="22"/>
          <w:szCs w:val="22"/>
        </w:rPr>
      </w:pPr>
      <w:r w:rsidRPr="004A2931">
        <w:rPr>
          <w:rFonts w:ascii="Times New Roman" w:hAnsi="Times New Roman" w:cs="Times New Roman"/>
          <w:sz w:val="22"/>
          <w:szCs w:val="22"/>
        </w:rPr>
        <w:t>(потрібне підкреслити)</w:t>
      </w:r>
    </w:p>
    <w:p w14:paraId="3C1FABC5" w14:textId="77777777" w:rsidR="0057609A" w:rsidRPr="004A2931" w:rsidRDefault="0057609A" w:rsidP="0057609A">
      <w:pPr>
        <w:jc w:val="center"/>
        <w:rPr>
          <w:rFonts w:ascii="Times New Roman" w:hAnsi="Times New Roman" w:cs="Times New Roman"/>
          <w:sz w:val="22"/>
          <w:szCs w:val="22"/>
        </w:rPr>
      </w:pPr>
      <w:r w:rsidRPr="004A2931">
        <w:rPr>
          <w:rFonts w:ascii="Times New Roman" w:hAnsi="Times New Roman" w:cs="Times New Roman"/>
          <w:sz w:val="22"/>
          <w:szCs w:val="22"/>
        </w:rPr>
        <w:t>______________________________________________________________</w:t>
      </w:r>
    </w:p>
    <w:p w14:paraId="260D666E" w14:textId="77777777" w:rsidR="0057609A" w:rsidRPr="004A2931" w:rsidRDefault="0057609A" w:rsidP="0057609A">
      <w:pPr>
        <w:jc w:val="center"/>
        <w:rPr>
          <w:rFonts w:ascii="Times New Roman" w:hAnsi="Times New Roman" w:cs="Times New Roman"/>
          <w:sz w:val="22"/>
          <w:szCs w:val="22"/>
        </w:rPr>
      </w:pPr>
      <w:r w:rsidRPr="004A2931">
        <w:rPr>
          <w:rFonts w:ascii="Times New Roman" w:hAnsi="Times New Roman" w:cs="Times New Roman"/>
          <w:sz w:val="22"/>
          <w:szCs w:val="22"/>
        </w:rPr>
        <w:t xml:space="preserve">(тип, марка, модель, </w:t>
      </w:r>
      <w:proofErr w:type="spellStart"/>
      <w:r w:rsidRPr="004A2931">
        <w:rPr>
          <w:rFonts w:ascii="Times New Roman" w:hAnsi="Times New Roman" w:cs="Times New Roman"/>
          <w:sz w:val="22"/>
          <w:szCs w:val="22"/>
        </w:rPr>
        <w:t>держ</w:t>
      </w:r>
      <w:proofErr w:type="spellEnd"/>
      <w:r w:rsidRPr="004A2931">
        <w:rPr>
          <w:rFonts w:ascii="Times New Roman" w:hAnsi="Times New Roman" w:cs="Times New Roman"/>
          <w:sz w:val="22"/>
          <w:szCs w:val="22"/>
        </w:rPr>
        <w:t>. номер транспортного засобу (надалі - ТЗ), його складових)</w:t>
      </w:r>
    </w:p>
    <w:p w14:paraId="6B1F56D6" w14:textId="77777777" w:rsidR="0057609A" w:rsidRPr="004A2931" w:rsidRDefault="0057609A" w:rsidP="0057609A">
      <w:pPr>
        <w:rPr>
          <w:rFonts w:ascii="Times New Roman" w:hAnsi="Times New Roman" w:cs="Times New Roman"/>
          <w:sz w:val="22"/>
          <w:szCs w:val="22"/>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02"/>
        <w:gridCol w:w="1559"/>
        <w:gridCol w:w="1002"/>
        <w:gridCol w:w="1691"/>
        <w:gridCol w:w="1970"/>
        <w:gridCol w:w="1140"/>
        <w:gridCol w:w="708"/>
        <w:gridCol w:w="1253"/>
        <w:gridCol w:w="7"/>
      </w:tblGrid>
      <w:tr w:rsidR="0057609A" w:rsidRPr="004A2931" w14:paraId="528FF57B" w14:textId="77777777" w:rsidTr="00262F84">
        <w:trPr>
          <w:trHeight w:val="400"/>
          <w:jc w:val="center"/>
        </w:trPr>
        <w:tc>
          <w:tcPr>
            <w:tcW w:w="1302" w:type="dxa"/>
            <w:vMerge w:val="restart"/>
            <w:vAlign w:val="center"/>
          </w:tcPr>
          <w:p w14:paraId="2C533785"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Номер автоколони</w:t>
            </w:r>
          </w:p>
        </w:tc>
        <w:tc>
          <w:tcPr>
            <w:tcW w:w="1559" w:type="dxa"/>
            <w:vMerge w:val="restart"/>
            <w:vAlign w:val="center"/>
          </w:tcPr>
          <w:p w14:paraId="0F85B2D3"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Водій (прізвище, ініціали)</w:t>
            </w:r>
          </w:p>
        </w:tc>
        <w:tc>
          <w:tcPr>
            <w:tcW w:w="1002" w:type="dxa"/>
            <w:vMerge w:val="restart"/>
            <w:vAlign w:val="center"/>
          </w:tcPr>
          <w:p w14:paraId="172A0366"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Табельний номер</w:t>
            </w:r>
          </w:p>
        </w:tc>
        <w:tc>
          <w:tcPr>
            <w:tcW w:w="1691" w:type="dxa"/>
            <w:vMerge w:val="restart"/>
            <w:vAlign w:val="center"/>
          </w:tcPr>
          <w:p w14:paraId="41D1231E"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Кузов (шасі) №</w:t>
            </w:r>
          </w:p>
        </w:tc>
        <w:tc>
          <w:tcPr>
            <w:tcW w:w="1970" w:type="dxa"/>
            <w:vMerge w:val="restart"/>
            <w:vAlign w:val="center"/>
          </w:tcPr>
          <w:p w14:paraId="0F3CFF2E"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Пробіг/напрацювання</w:t>
            </w:r>
          </w:p>
          <w:p w14:paraId="321653EA"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км (м/год.)</w:t>
            </w:r>
          </w:p>
        </w:tc>
        <w:tc>
          <w:tcPr>
            <w:tcW w:w="3108" w:type="dxa"/>
            <w:gridSpan w:val="4"/>
          </w:tcPr>
          <w:p w14:paraId="1D9E076F"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Замовлення  відкрито (місце та дата складання)</w:t>
            </w:r>
          </w:p>
        </w:tc>
      </w:tr>
      <w:tr w:rsidR="0057609A" w:rsidRPr="004A2931" w14:paraId="3FE106CA" w14:textId="77777777" w:rsidTr="00262F84">
        <w:trPr>
          <w:gridAfter w:val="1"/>
          <w:wAfter w:w="7" w:type="dxa"/>
          <w:trHeight w:val="380"/>
          <w:jc w:val="center"/>
        </w:trPr>
        <w:tc>
          <w:tcPr>
            <w:tcW w:w="1302" w:type="dxa"/>
            <w:vMerge/>
            <w:vAlign w:val="center"/>
          </w:tcPr>
          <w:p w14:paraId="77C94673" w14:textId="77777777" w:rsidR="0057609A" w:rsidRPr="004A2931" w:rsidRDefault="0057609A" w:rsidP="00262F84">
            <w:pPr>
              <w:pBdr>
                <w:top w:val="nil"/>
                <w:left w:val="nil"/>
                <w:bottom w:val="nil"/>
                <w:right w:val="nil"/>
                <w:between w:val="nil"/>
              </w:pBdr>
              <w:rPr>
                <w:rFonts w:ascii="Times New Roman" w:hAnsi="Times New Roman" w:cs="Times New Roman"/>
                <w:sz w:val="22"/>
                <w:szCs w:val="22"/>
              </w:rPr>
            </w:pPr>
          </w:p>
        </w:tc>
        <w:tc>
          <w:tcPr>
            <w:tcW w:w="1559" w:type="dxa"/>
            <w:vMerge/>
            <w:vAlign w:val="center"/>
          </w:tcPr>
          <w:p w14:paraId="7FA090A6" w14:textId="77777777" w:rsidR="0057609A" w:rsidRPr="004A2931" w:rsidRDefault="0057609A" w:rsidP="00262F84">
            <w:pPr>
              <w:pBdr>
                <w:top w:val="nil"/>
                <w:left w:val="nil"/>
                <w:bottom w:val="nil"/>
                <w:right w:val="nil"/>
                <w:between w:val="nil"/>
              </w:pBdr>
              <w:rPr>
                <w:rFonts w:ascii="Times New Roman" w:hAnsi="Times New Roman" w:cs="Times New Roman"/>
                <w:sz w:val="22"/>
                <w:szCs w:val="22"/>
              </w:rPr>
            </w:pPr>
          </w:p>
        </w:tc>
        <w:tc>
          <w:tcPr>
            <w:tcW w:w="1002" w:type="dxa"/>
            <w:vMerge/>
            <w:vAlign w:val="center"/>
          </w:tcPr>
          <w:p w14:paraId="4DDA3FA4" w14:textId="77777777" w:rsidR="0057609A" w:rsidRPr="004A2931" w:rsidRDefault="0057609A" w:rsidP="00262F84">
            <w:pPr>
              <w:pBdr>
                <w:top w:val="nil"/>
                <w:left w:val="nil"/>
                <w:bottom w:val="nil"/>
                <w:right w:val="nil"/>
                <w:between w:val="nil"/>
              </w:pBdr>
              <w:rPr>
                <w:rFonts w:ascii="Times New Roman" w:hAnsi="Times New Roman" w:cs="Times New Roman"/>
                <w:sz w:val="22"/>
                <w:szCs w:val="22"/>
              </w:rPr>
            </w:pPr>
          </w:p>
        </w:tc>
        <w:tc>
          <w:tcPr>
            <w:tcW w:w="1691" w:type="dxa"/>
            <w:vMerge/>
            <w:vAlign w:val="center"/>
          </w:tcPr>
          <w:p w14:paraId="48C862D9" w14:textId="77777777" w:rsidR="0057609A" w:rsidRPr="004A2931" w:rsidRDefault="0057609A" w:rsidP="00262F84">
            <w:pPr>
              <w:pBdr>
                <w:top w:val="nil"/>
                <w:left w:val="nil"/>
                <w:bottom w:val="nil"/>
                <w:right w:val="nil"/>
                <w:between w:val="nil"/>
              </w:pBdr>
              <w:rPr>
                <w:rFonts w:ascii="Times New Roman" w:hAnsi="Times New Roman" w:cs="Times New Roman"/>
                <w:sz w:val="22"/>
                <w:szCs w:val="22"/>
              </w:rPr>
            </w:pPr>
          </w:p>
        </w:tc>
        <w:tc>
          <w:tcPr>
            <w:tcW w:w="1970" w:type="dxa"/>
            <w:vMerge/>
            <w:vAlign w:val="center"/>
          </w:tcPr>
          <w:p w14:paraId="4A850ABA" w14:textId="77777777" w:rsidR="0057609A" w:rsidRPr="004A2931" w:rsidRDefault="0057609A" w:rsidP="00262F84">
            <w:pPr>
              <w:pBdr>
                <w:top w:val="nil"/>
                <w:left w:val="nil"/>
                <w:bottom w:val="nil"/>
                <w:right w:val="nil"/>
                <w:between w:val="nil"/>
              </w:pBdr>
              <w:rPr>
                <w:rFonts w:ascii="Times New Roman" w:hAnsi="Times New Roman" w:cs="Times New Roman"/>
                <w:sz w:val="22"/>
                <w:szCs w:val="22"/>
              </w:rPr>
            </w:pPr>
          </w:p>
        </w:tc>
        <w:tc>
          <w:tcPr>
            <w:tcW w:w="1140" w:type="dxa"/>
          </w:tcPr>
          <w:p w14:paraId="6CF970FC"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Місце складання</w:t>
            </w:r>
          </w:p>
        </w:tc>
        <w:tc>
          <w:tcPr>
            <w:tcW w:w="708" w:type="dxa"/>
            <w:vAlign w:val="center"/>
          </w:tcPr>
          <w:p w14:paraId="38707792"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Дата</w:t>
            </w:r>
          </w:p>
        </w:tc>
        <w:tc>
          <w:tcPr>
            <w:tcW w:w="1253" w:type="dxa"/>
            <w:vAlign w:val="center"/>
          </w:tcPr>
          <w:p w14:paraId="4DA7F7FA"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Час</w:t>
            </w:r>
          </w:p>
        </w:tc>
      </w:tr>
      <w:tr w:rsidR="0057609A" w:rsidRPr="004A2931" w14:paraId="4321734B" w14:textId="77777777" w:rsidTr="00262F84">
        <w:trPr>
          <w:gridAfter w:val="1"/>
          <w:wAfter w:w="7" w:type="dxa"/>
          <w:trHeight w:val="320"/>
          <w:jc w:val="center"/>
        </w:trPr>
        <w:tc>
          <w:tcPr>
            <w:tcW w:w="1302" w:type="dxa"/>
            <w:vAlign w:val="center"/>
          </w:tcPr>
          <w:p w14:paraId="36CE4C79" w14:textId="77777777" w:rsidR="0057609A" w:rsidRPr="004A2931" w:rsidRDefault="0057609A" w:rsidP="00262F84">
            <w:pPr>
              <w:jc w:val="center"/>
              <w:rPr>
                <w:rFonts w:ascii="Times New Roman" w:hAnsi="Times New Roman" w:cs="Times New Roman"/>
                <w:sz w:val="22"/>
                <w:szCs w:val="22"/>
              </w:rPr>
            </w:pPr>
          </w:p>
        </w:tc>
        <w:tc>
          <w:tcPr>
            <w:tcW w:w="1559" w:type="dxa"/>
            <w:vAlign w:val="center"/>
          </w:tcPr>
          <w:p w14:paraId="235896AD" w14:textId="77777777" w:rsidR="0057609A" w:rsidRPr="004A2931" w:rsidRDefault="0057609A" w:rsidP="00262F84">
            <w:pPr>
              <w:jc w:val="center"/>
              <w:rPr>
                <w:rFonts w:ascii="Times New Roman" w:hAnsi="Times New Roman" w:cs="Times New Roman"/>
                <w:sz w:val="22"/>
                <w:szCs w:val="22"/>
              </w:rPr>
            </w:pPr>
          </w:p>
        </w:tc>
        <w:tc>
          <w:tcPr>
            <w:tcW w:w="1002" w:type="dxa"/>
            <w:vAlign w:val="center"/>
          </w:tcPr>
          <w:p w14:paraId="189920B9" w14:textId="77777777" w:rsidR="0057609A" w:rsidRPr="004A2931" w:rsidRDefault="0057609A" w:rsidP="00262F84">
            <w:pPr>
              <w:jc w:val="center"/>
              <w:rPr>
                <w:rFonts w:ascii="Times New Roman" w:hAnsi="Times New Roman" w:cs="Times New Roman"/>
                <w:sz w:val="22"/>
                <w:szCs w:val="22"/>
              </w:rPr>
            </w:pPr>
          </w:p>
        </w:tc>
        <w:tc>
          <w:tcPr>
            <w:tcW w:w="1691" w:type="dxa"/>
            <w:vAlign w:val="center"/>
          </w:tcPr>
          <w:p w14:paraId="458923B0" w14:textId="77777777" w:rsidR="0057609A" w:rsidRPr="004A2931" w:rsidRDefault="0057609A" w:rsidP="00262F84">
            <w:pPr>
              <w:jc w:val="center"/>
              <w:rPr>
                <w:rFonts w:ascii="Times New Roman" w:hAnsi="Times New Roman" w:cs="Times New Roman"/>
                <w:sz w:val="22"/>
                <w:szCs w:val="22"/>
              </w:rPr>
            </w:pPr>
          </w:p>
        </w:tc>
        <w:tc>
          <w:tcPr>
            <w:tcW w:w="1970" w:type="dxa"/>
            <w:vAlign w:val="center"/>
          </w:tcPr>
          <w:p w14:paraId="392ADF8B" w14:textId="77777777" w:rsidR="0057609A" w:rsidRPr="004A2931" w:rsidRDefault="0057609A" w:rsidP="00262F84">
            <w:pPr>
              <w:jc w:val="center"/>
              <w:rPr>
                <w:rFonts w:ascii="Times New Roman" w:hAnsi="Times New Roman" w:cs="Times New Roman"/>
                <w:sz w:val="22"/>
                <w:szCs w:val="22"/>
              </w:rPr>
            </w:pPr>
          </w:p>
        </w:tc>
        <w:tc>
          <w:tcPr>
            <w:tcW w:w="1140" w:type="dxa"/>
            <w:vAlign w:val="center"/>
          </w:tcPr>
          <w:p w14:paraId="3CCEB1B6" w14:textId="77777777" w:rsidR="0057609A" w:rsidRPr="004A2931" w:rsidRDefault="0057609A" w:rsidP="00262F84">
            <w:pPr>
              <w:jc w:val="center"/>
              <w:rPr>
                <w:rFonts w:ascii="Times New Roman" w:hAnsi="Times New Roman" w:cs="Times New Roman"/>
                <w:sz w:val="22"/>
                <w:szCs w:val="22"/>
              </w:rPr>
            </w:pPr>
          </w:p>
        </w:tc>
        <w:tc>
          <w:tcPr>
            <w:tcW w:w="708" w:type="dxa"/>
            <w:vAlign w:val="center"/>
          </w:tcPr>
          <w:p w14:paraId="60846144" w14:textId="77777777" w:rsidR="0057609A" w:rsidRPr="004A2931" w:rsidRDefault="0057609A" w:rsidP="00262F84">
            <w:pPr>
              <w:jc w:val="center"/>
              <w:rPr>
                <w:rFonts w:ascii="Times New Roman" w:hAnsi="Times New Roman" w:cs="Times New Roman"/>
                <w:sz w:val="22"/>
                <w:szCs w:val="22"/>
              </w:rPr>
            </w:pPr>
          </w:p>
        </w:tc>
        <w:tc>
          <w:tcPr>
            <w:tcW w:w="1253" w:type="dxa"/>
            <w:vAlign w:val="center"/>
          </w:tcPr>
          <w:p w14:paraId="519458DA" w14:textId="77777777" w:rsidR="0057609A" w:rsidRPr="004A2931" w:rsidRDefault="0057609A" w:rsidP="00262F84">
            <w:pPr>
              <w:jc w:val="center"/>
              <w:rPr>
                <w:rFonts w:ascii="Times New Roman" w:hAnsi="Times New Roman" w:cs="Times New Roman"/>
                <w:sz w:val="22"/>
                <w:szCs w:val="22"/>
              </w:rPr>
            </w:pPr>
          </w:p>
        </w:tc>
      </w:tr>
    </w:tbl>
    <w:p w14:paraId="7550E4C0" w14:textId="77777777" w:rsidR="0057609A" w:rsidRPr="004A2931" w:rsidRDefault="0057609A" w:rsidP="0057609A">
      <w:pPr>
        <w:rPr>
          <w:rFonts w:ascii="Times New Roman" w:hAnsi="Times New Roman" w:cs="Times New Roman"/>
          <w:sz w:val="22"/>
          <w:szCs w:val="22"/>
        </w:rPr>
      </w:pPr>
    </w:p>
    <w:p w14:paraId="3B649828"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t xml:space="preserve">Тип та кількість палива в ТЗ під час відкриття Замовлення та передачі ТЗ Виконавцю (всі інше – прочерк): </w:t>
      </w:r>
    </w:p>
    <w:p w14:paraId="1D2DFA7E" w14:textId="77777777" w:rsidR="0057609A" w:rsidRPr="004A2931" w:rsidRDefault="0057609A" w:rsidP="0057609A">
      <w:pPr>
        <w:rPr>
          <w:rFonts w:ascii="Times New Roman" w:hAnsi="Times New Roman" w:cs="Times New Roman"/>
          <w:sz w:val="22"/>
          <w:szCs w:val="22"/>
        </w:rPr>
      </w:pPr>
      <w:r w:rsidRPr="004A2931">
        <w:rPr>
          <w:rFonts w:ascii="Times New Roman" w:hAnsi="Times New Roman" w:cs="Times New Roman"/>
          <w:sz w:val="22"/>
          <w:szCs w:val="22"/>
        </w:rPr>
        <w:t>Бензин А 92 - ________ л., Бензин А-95 - _________л., ДП - _________ л., Газ скраплений ______ л., Інше ______л.</w:t>
      </w:r>
    </w:p>
    <w:tbl>
      <w:tblPr>
        <w:tblW w:w="9916" w:type="dxa"/>
        <w:tblLayout w:type="fixed"/>
        <w:tblCellMar>
          <w:left w:w="115" w:type="dxa"/>
          <w:right w:w="115" w:type="dxa"/>
        </w:tblCellMar>
        <w:tblLook w:val="0400" w:firstRow="0" w:lastRow="0" w:firstColumn="0" w:lastColumn="0" w:noHBand="0" w:noVBand="1"/>
      </w:tblPr>
      <w:tblGrid>
        <w:gridCol w:w="4962"/>
        <w:gridCol w:w="4954"/>
      </w:tblGrid>
      <w:tr w:rsidR="0057609A" w:rsidRPr="004A2931" w14:paraId="2D46FF32" w14:textId="77777777" w:rsidTr="00262F84">
        <w:tc>
          <w:tcPr>
            <w:tcW w:w="9916" w:type="dxa"/>
            <w:gridSpan w:val="2"/>
            <w:tcBorders>
              <w:bottom w:val="single" w:sz="4" w:space="0" w:color="000000"/>
            </w:tcBorders>
          </w:tcPr>
          <w:p w14:paraId="07EF83F3" w14:textId="77777777" w:rsidR="0057609A" w:rsidRPr="004A2931" w:rsidRDefault="0057609A" w:rsidP="00262F84">
            <w:pPr>
              <w:rPr>
                <w:rFonts w:ascii="Times New Roman" w:hAnsi="Times New Roman" w:cs="Times New Roman"/>
                <w:sz w:val="22"/>
                <w:szCs w:val="22"/>
              </w:rPr>
            </w:pPr>
          </w:p>
          <w:p w14:paraId="0AA5C265" w14:textId="77777777" w:rsidR="0057609A" w:rsidRPr="004A2931" w:rsidRDefault="0057609A" w:rsidP="00262F84">
            <w:pPr>
              <w:jc w:val="both"/>
              <w:rPr>
                <w:rFonts w:ascii="Times New Roman" w:hAnsi="Times New Roman" w:cs="Times New Roman"/>
                <w:sz w:val="22"/>
                <w:szCs w:val="22"/>
              </w:rPr>
            </w:pPr>
            <w:r w:rsidRPr="004A2931">
              <w:rPr>
                <w:rFonts w:ascii="Times New Roman" w:hAnsi="Times New Roman" w:cs="Times New Roman"/>
                <w:sz w:val="22"/>
                <w:szCs w:val="22"/>
              </w:rPr>
              <w:t>1. Комплектність ТЗ (запасне колесо, вогнегасник, медична аптечка, балонний ключ, інструмент, сигнальний жилет, знак аварійної зупинки, магнітола, тощо):_____________________________________________________</w:t>
            </w:r>
          </w:p>
          <w:p w14:paraId="141F4A40" w14:textId="77777777" w:rsidR="0057609A" w:rsidRPr="004A2931" w:rsidRDefault="0057609A" w:rsidP="00262F84">
            <w:pPr>
              <w:jc w:val="both"/>
              <w:rPr>
                <w:rFonts w:ascii="Times New Roman" w:hAnsi="Times New Roman" w:cs="Times New Roman"/>
                <w:sz w:val="22"/>
                <w:szCs w:val="22"/>
              </w:rPr>
            </w:pPr>
            <w:r w:rsidRPr="004A2931">
              <w:rPr>
                <w:rFonts w:ascii="Times New Roman" w:hAnsi="Times New Roman" w:cs="Times New Roman"/>
                <w:sz w:val="22"/>
                <w:szCs w:val="22"/>
              </w:rPr>
              <w:t>______________________________________________________________________________________(не передане закреслити, за потреби - доповнити)</w:t>
            </w:r>
          </w:p>
          <w:p w14:paraId="0F703D83"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________________________________________________________________________________</w:t>
            </w:r>
          </w:p>
          <w:p w14:paraId="5FF49046" w14:textId="77777777" w:rsidR="0057609A" w:rsidRPr="004A2931" w:rsidRDefault="0057609A" w:rsidP="00262F84">
            <w:pPr>
              <w:tabs>
                <w:tab w:val="left" w:pos="1536"/>
              </w:tabs>
              <w:rPr>
                <w:rFonts w:ascii="Times New Roman" w:hAnsi="Times New Roman" w:cs="Times New Roman"/>
                <w:sz w:val="22"/>
                <w:szCs w:val="22"/>
              </w:rPr>
            </w:pPr>
            <w:r w:rsidRPr="004A2931">
              <w:rPr>
                <w:rFonts w:ascii="Times New Roman" w:hAnsi="Times New Roman" w:cs="Times New Roman"/>
                <w:sz w:val="22"/>
                <w:szCs w:val="22"/>
              </w:rPr>
              <w:t xml:space="preserve">2. Експлуатаційна документація (не передану закреслити): </w:t>
            </w:r>
          </w:p>
          <w:p w14:paraId="444FA46C"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xml:space="preserve"> - свідоцтво про державну реєстрацію колісного транспортного засобу або копія; </w:t>
            </w:r>
          </w:p>
          <w:p w14:paraId="3E6398A7"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xml:space="preserve"> - свідоцтво про реєстрацію машини (для механізмів) або копія;</w:t>
            </w:r>
          </w:p>
          <w:p w14:paraId="0DE41B35"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паспорт вантажопідіймального механізму або копія;</w:t>
            </w:r>
          </w:p>
          <w:p w14:paraId="02F4803F"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сервісна книжка (гарантійний талон) на ТЗ та (або) обладнання,</w:t>
            </w:r>
          </w:p>
          <w:p w14:paraId="78E8A901"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інше ________________________________________________________________________________________</w:t>
            </w:r>
            <w:r w:rsidRPr="004A2931">
              <w:rPr>
                <w:rFonts w:ascii="Times New Roman" w:hAnsi="Times New Roman" w:cs="Times New Roman"/>
                <w:sz w:val="22"/>
                <w:szCs w:val="22"/>
              </w:rPr>
              <w:lastRenderedPageBreak/>
              <w:t>__</w:t>
            </w:r>
          </w:p>
          <w:p w14:paraId="10A88D72" w14:textId="77777777" w:rsidR="0057609A" w:rsidRPr="004A2931" w:rsidRDefault="0057609A" w:rsidP="00262F84">
            <w:pPr>
              <w:jc w:val="both"/>
              <w:rPr>
                <w:rFonts w:ascii="Times New Roman" w:hAnsi="Times New Roman" w:cs="Times New Roman"/>
                <w:sz w:val="22"/>
                <w:szCs w:val="22"/>
              </w:rPr>
            </w:pPr>
            <w:r w:rsidRPr="004A2931">
              <w:rPr>
                <w:rFonts w:ascii="Times New Roman" w:hAnsi="Times New Roman" w:cs="Times New Roman"/>
                <w:sz w:val="22"/>
                <w:szCs w:val="22"/>
              </w:rPr>
              <w:t>3. Зауваження водія (машиніста) до технічного стану ТЗ перед проведенням ТО / ПР / КР:</w:t>
            </w:r>
          </w:p>
        </w:tc>
      </w:tr>
      <w:tr w:rsidR="0057609A" w:rsidRPr="004A2931" w14:paraId="2A2F78D4" w14:textId="77777777" w:rsidTr="00262F84">
        <w:tc>
          <w:tcPr>
            <w:tcW w:w="9916" w:type="dxa"/>
            <w:gridSpan w:val="2"/>
            <w:tcBorders>
              <w:top w:val="single" w:sz="4" w:space="0" w:color="000000"/>
              <w:bottom w:val="single" w:sz="4" w:space="0" w:color="000000"/>
            </w:tcBorders>
          </w:tcPr>
          <w:p w14:paraId="17B8DE29" w14:textId="77777777" w:rsidR="0057609A" w:rsidRPr="004A2931" w:rsidRDefault="0057609A" w:rsidP="00262F84">
            <w:pPr>
              <w:rPr>
                <w:rFonts w:ascii="Times New Roman" w:hAnsi="Times New Roman" w:cs="Times New Roman"/>
                <w:sz w:val="22"/>
                <w:szCs w:val="22"/>
              </w:rPr>
            </w:pPr>
          </w:p>
        </w:tc>
      </w:tr>
      <w:tr w:rsidR="0057609A" w:rsidRPr="004A2931" w14:paraId="48F14C8E" w14:textId="77777777" w:rsidTr="00262F84">
        <w:tc>
          <w:tcPr>
            <w:tcW w:w="9916" w:type="dxa"/>
            <w:gridSpan w:val="2"/>
            <w:tcBorders>
              <w:top w:val="single" w:sz="4" w:space="0" w:color="000000"/>
              <w:bottom w:val="single" w:sz="4" w:space="0" w:color="000000"/>
            </w:tcBorders>
          </w:tcPr>
          <w:p w14:paraId="7A3B1DC0" w14:textId="77777777" w:rsidR="0057609A" w:rsidRPr="004A2931" w:rsidRDefault="0057609A" w:rsidP="00262F84">
            <w:pPr>
              <w:rPr>
                <w:rFonts w:ascii="Times New Roman" w:hAnsi="Times New Roman" w:cs="Times New Roman"/>
                <w:sz w:val="22"/>
                <w:szCs w:val="22"/>
              </w:rPr>
            </w:pPr>
          </w:p>
        </w:tc>
      </w:tr>
      <w:tr w:rsidR="0057609A" w:rsidRPr="004A2931" w14:paraId="25D751D3" w14:textId="77777777" w:rsidTr="00262F84">
        <w:tc>
          <w:tcPr>
            <w:tcW w:w="9916" w:type="dxa"/>
            <w:gridSpan w:val="2"/>
            <w:tcBorders>
              <w:top w:val="single" w:sz="4" w:space="0" w:color="000000"/>
              <w:bottom w:val="single" w:sz="4" w:space="0" w:color="000000"/>
            </w:tcBorders>
          </w:tcPr>
          <w:p w14:paraId="6C12BC86" w14:textId="77777777" w:rsidR="0057609A" w:rsidRPr="004A2931" w:rsidRDefault="0057609A" w:rsidP="00262F84">
            <w:pPr>
              <w:jc w:val="both"/>
              <w:rPr>
                <w:rFonts w:ascii="Times New Roman" w:hAnsi="Times New Roman" w:cs="Times New Roman"/>
                <w:sz w:val="22"/>
                <w:szCs w:val="22"/>
              </w:rPr>
            </w:pPr>
            <w:r w:rsidRPr="004A2931">
              <w:rPr>
                <w:rFonts w:ascii="Times New Roman" w:hAnsi="Times New Roman" w:cs="Times New Roman"/>
                <w:sz w:val="22"/>
                <w:szCs w:val="22"/>
              </w:rPr>
              <w:t>4. За результатами огляду ТЗ спільно з Виконавцем виявлено наступні недоліки та несправності:</w:t>
            </w:r>
          </w:p>
        </w:tc>
      </w:tr>
      <w:tr w:rsidR="0057609A" w:rsidRPr="004A2931" w14:paraId="2BD1140A" w14:textId="77777777" w:rsidTr="00262F84">
        <w:tc>
          <w:tcPr>
            <w:tcW w:w="9916" w:type="dxa"/>
            <w:gridSpan w:val="2"/>
            <w:tcBorders>
              <w:top w:val="single" w:sz="4" w:space="0" w:color="000000"/>
              <w:bottom w:val="single" w:sz="4" w:space="0" w:color="000000"/>
            </w:tcBorders>
          </w:tcPr>
          <w:p w14:paraId="506AC9EB" w14:textId="77777777" w:rsidR="0057609A" w:rsidRPr="004A2931" w:rsidRDefault="0057609A" w:rsidP="00262F84">
            <w:pPr>
              <w:rPr>
                <w:rFonts w:ascii="Times New Roman" w:hAnsi="Times New Roman" w:cs="Times New Roman"/>
                <w:sz w:val="22"/>
                <w:szCs w:val="22"/>
              </w:rPr>
            </w:pPr>
          </w:p>
        </w:tc>
      </w:tr>
      <w:tr w:rsidR="0057609A" w:rsidRPr="004A2931" w14:paraId="3CB4DC72" w14:textId="77777777" w:rsidTr="00262F84">
        <w:tc>
          <w:tcPr>
            <w:tcW w:w="9916" w:type="dxa"/>
            <w:gridSpan w:val="2"/>
            <w:tcBorders>
              <w:top w:val="single" w:sz="4" w:space="0" w:color="000000"/>
              <w:bottom w:val="single" w:sz="4" w:space="0" w:color="000000"/>
            </w:tcBorders>
          </w:tcPr>
          <w:p w14:paraId="0EFA8B0B" w14:textId="77777777" w:rsidR="0057609A" w:rsidRPr="004A2931" w:rsidRDefault="0057609A" w:rsidP="00262F84">
            <w:pPr>
              <w:rPr>
                <w:rFonts w:ascii="Times New Roman" w:hAnsi="Times New Roman" w:cs="Times New Roman"/>
                <w:sz w:val="22"/>
                <w:szCs w:val="22"/>
              </w:rPr>
            </w:pPr>
          </w:p>
        </w:tc>
      </w:tr>
      <w:tr w:rsidR="0057609A" w:rsidRPr="004A2931" w14:paraId="377EC515" w14:textId="77777777" w:rsidTr="00262F84">
        <w:tc>
          <w:tcPr>
            <w:tcW w:w="9916" w:type="dxa"/>
            <w:gridSpan w:val="2"/>
            <w:tcBorders>
              <w:top w:val="single" w:sz="4" w:space="0" w:color="000000"/>
              <w:bottom w:val="single" w:sz="4" w:space="0" w:color="000000"/>
            </w:tcBorders>
          </w:tcPr>
          <w:p w14:paraId="0179C4C7" w14:textId="77777777" w:rsidR="0057609A" w:rsidRPr="004A2931" w:rsidRDefault="0057609A" w:rsidP="00262F84">
            <w:pPr>
              <w:rPr>
                <w:rFonts w:ascii="Times New Roman" w:hAnsi="Times New Roman" w:cs="Times New Roman"/>
                <w:sz w:val="22"/>
                <w:szCs w:val="22"/>
              </w:rPr>
            </w:pPr>
          </w:p>
        </w:tc>
      </w:tr>
      <w:tr w:rsidR="0057609A" w:rsidRPr="004A2931" w14:paraId="75FE5A80" w14:textId="77777777" w:rsidTr="00262F84">
        <w:tc>
          <w:tcPr>
            <w:tcW w:w="9916" w:type="dxa"/>
            <w:gridSpan w:val="2"/>
            <w:tcBorders>
              <w:top w:val="single" w:sz="4" w:space="0" w:color="000000"/>
              <w:bottom w:val="single" w:sz="4" w:space="0" w:color="000000"/>
            </w:tcBorders>
          </w:tcPr>
          <w:p w14:paraId="155B98B7" w14:textId="77777777" w:rsidR="0057609A" w:rsidRPr="004A2931" w:rsidRDefault="0057609A" w:rsidP="00262F84">
            <w:pPr>
              <w:rPr>
                <w:rFonts w:ascii="Times New Roman" w:hAnsi="Times New Roman" w:cs="Times New Roman"/>
                <w:sz w:val="22"/>
                <w:szCs w:val="22"/>
              </w:rPr>
            </w:pPr>
          </w:p>
        </w:tc>
      </w:tr>
      <w:tr w:rsidR="0057609A" w:rsidRPr="004A2931" w14:paraId="2AAD8CEB" w14:textId="77777777" w:rsidTr="00262F84">
        <w:tc>
          <w:tcPr>
            <w:tcW w:w="9916" w:type="dxa"/>
            <w:gridSpan w:val="2"/>
            <w:tcBorders>
              <w:top w:val="single" w:sz="4" w:space="0" w:color="000000"/>
            </w:tcBorders>
          </w:tcPr>
          <w:p w14:paraId="39E2DF48"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5. При передачі ТЗ Виконавцю:</w:t>
            </w:r>
          </w:p>
          <w:p w14:paraId="4F9C8D85"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5.1. Рівень моторної, трансмісійної,  гідравлічної, охолоджувальної, інших експлуатаційних рідин ТЗ в нормі (Так/Ні). Зауваження _____________________________________________________________________________.</w:t>
            </w:r>
          </w:p>
          <w:p w14:paraId="43EE0248"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5.2. Запасні частини та інші ТМЦ, що передаються Виконавцю __________________________________________</w:t>
            </w:r>
          </w:p>
          <w:p w14:paraId="1CDA4B44"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________________________________________________________________________________________________</w:t>
            </w:r>
          </w:p>
          <w:p w14:paraId="7D8631A3"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________________________________________________________________________________________________</w:t>
            </w:r>
          </w:p>
          <w:p w14:paraId="202B346D"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(познака, марка)</w:t>
            </w:r>
          </w:p>
          <w:p w14:paraId="3486F6F7"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xml:space="preserve">6. Пломбування:  6.1.паливного баку та </w:t>
            </w:r>
            <w:proofErr w:type="spellStart"/>
            <w:r w:rsidRPr="004A2931">
              <w:rPr>
                <w:rFonts w:ascii="Times New Roman" w:hAnsi="Times New Roman" w:cs="Times New Roman"/>
                <w:sz w:val="22"/>
                <w:szCs w:val="22"/>
              </w:rPr>
              <w:t>паливопроводів</w:t>
            </w:r>
            <w:proofErr w:type="spellEnd"/>
            <w:r w:rsidRPr="004A2931">
              <w:rPr>
                <w:rFonts w:ascii="Times New Roman" w:hAnsi="Times New Roman" w:cs="Times New Roman"/>
                <w:sz w:val="22"/>
                <w:szCs w:val="22"/>
              </w:rPr>
              <w:t xml:space="preserve"> (Так/Ні) _________________. </w:t>
            </w:r>
          </w:p>
          <w:p w14:paraId="38BD3281"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xml:space="preserve">                              6.2. </w:t>
            </w:r>
            <w:proofErr w:type="spellStart"/>
            <w:r w:rsidRPr="004A2931">
              <w:rPr>
                <w:rFonts w:ascii="Times New Roman" w:hAnsi="Times New Roman" w:cs="Times New Roman"/>
                <w:sz w:val="22"/>
                <w:szCs w:val="22"/>
              </w:rPr>
              <w:t>спідометрового</w:t>
            </w:r>
            <w:proofErr w:type="spellEnd"/>
            <w:r w:rsidRPr="004A2931">
              <w:rPr>
                <w:rFonts w:ascii="Times New Roman" w:hAnsi="Times New Roman" w:cs="Times New Roman"/>
                <w:sz w:val="22"/>
                <w:szCs w:val="22"/>
              </w:rPr>
              <w:t xml:space="preserve"> обладнання (Так/Ні) _______________________.</w:t>
            </w:r>
          </w:p>
          <w:p w14:paraId="4D47515C"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xml:space="preserve">                              6.3. GPS-обладнання (Так/Ні) ________________________________.</w:t>
            </w:r>
          </w:p>
          <w:p w14:paraId="44090FBD"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xml:space="preserve">                              6.4. Інше (Так/Ні) ___________________________________________.</w:t>
            </w:r>
          </w:p>
        </w:tc>
      </w:tr>
      <w:tr w:rsidR="0057609A" w:rsidRPr="004A2931" w14:paraId="14BFA6D1" w14:textId="77777777" w:rsidTr="00262F84">
        <w:tc>
          <w:tcPr>
            <w:tcW w:w="4962" w:type="dxa"/>
          </w:tcPr>
          <w:p w14:paraId="5F03E33E" w14:textId="77777777" w:rsidR="0057609A" w:rsidRPr="004A2931" w:rsidRDefault="0057609A" w:rsidP="00262F84">
            <w:pPr>
              <w:jc w:val="right"/>
              <w:rPr>
                <w:rFonts w:ascii="Times New Roman" w:hAnsi="Times New Roman" w:cs="Times New Roman"/>
                <w:sz w:val="22"/>
                <w:szCs w:val="22"/>
              </w:rPr>
            </w:pPr>
          </w:p>
        </w:tc>
        <w:tc>
          <w:tcPr>
            <w:tcW w:w="4954" w:type="dxa"/>
          </w:tcPr>
          <w:p w14:paraId="3331B37E" w14:textId="77777777" w:rsidR="0057609A" w:rsidRPr="004A2931" w:rsidRDefault="0057609A" w:rsidP="00262F84">
            <w:pPr>
              <w:rPr>
                <w:rFonts w:ascii="Times New Roman" w:hAnsi="Times New Roman" w:cs="Times New Roman"/>
                <w:sz w:val="22"/>
                <w:szCs w:val="22"/>
              </w:rPr>
            </w:pPr>
          </w:p>
        </w:tc>
      </w:tr>
      <w:tr w:rsidR="0057609A" w:rsidRPr="004A2931" w14:paraId="77373DF9" w14:textId="77777777" w:rsidTr="00262F84">
        <w:tc>
          <w:tcPr>
            <w:tcW w:w="4962" w:type="dxa"/>
          </w:tcPr>
          <w:p w14:paraId="176F62B1"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З оцінкою технічного стану ТЗ (його складових частин (систем)) погоджуюсь і передаю його (їх) Виконавцю </w:t>
            </w:r>
          </w:p>
          <w:p w14:paraId="2729CDB6" w14:textId="77777777" w:rsidR="0057609A" w:rsidRPr="004A2931" w:rsidRDefault="0057609A" w:rsidP="00262F84">
            <w:pPr>
              <w:rPr>
                <w:rFonts w:ascii="Times New Roman" w:hAnsi="Times New Roman" w:cs="Times New Roman"/>
                <w:sz w:val="22"/>
                <w:szCs w:val="22"/>
              </w:rPr>
            </w:pPr>
          </w:p>
        </w:tc>
        <w:tc>
          <w:tcPr>
            <w:tcW w:w="4954" w:type="dxa"/>
          </w:tcPr>
          <w:p w14:paraId="09C57572" w14:textId="77777777" w:rsidR="0057609A" w:rsidRPr="004A2931" w:rsidRDefault="0057609A" w:rsidP="00262F84">
            <w:pPr>
              <w:ind w:left="176"/>
              <w:rPr>
                <w:rFonts w:ascii="Times New Roman" w:hAnsi="Times New Roman" w:cs="Times New Roman"/>
                <w:sz w:val="22"/>
                <w:szCs w:val="22"/>
              </w:rPr>
            </w:pPr>
            <w:r w:rsidRPr="004A2931">
              <w:rPr>
                <w:rFonts w:ascii="Times New Roman" w:hAnsi="Times New Roman" w:cs="Times New Roman"/>
                <w:sz w:val="22"/>
                <w:szCs w:val="22"/>
              </w:rPr>
              <w:t>ТЗ (його складові частини (системи)), надані Замовником запасні частини і матеріали, зазначені в Замовленні, прийняв</w:t>
            </w:r>
          </w:p>
        </w:tc>
      </w:tr>
      <w:tr w:rsidR="0057609A" w:rsidRPr="004A2931" w14:paraId="33D182FD" w14:textId="77777777" w:rsidTr="00262F84">
        <w:tc>
          <w:tcPr>
            <w:tcW w:w="4962" w:type="dxa"/>
          </w:tcPr>
          <w:p w14:paraId="1D517611"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_________    ________________________</w:t>
            </w:r>
          </w:p>
          <w:p w14:paraId="592B2059"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(підпис)         (П.І.Б. Замовника) </w:t>
            </w:r>
          </w:p>
          <w:p w14:paraId="6684DCAF" w14:textId="77777777" w:rsidR="0057609A" w:rsidRPr="004A2931" w:rsidRDefault="0057609A" w:rsidP="00262F84">
            <w:pPr>
              <w:rPr>
                <w:rFonts w:ascii="Times New Roman" w:hAnsi="Times New Roman" w:cs="Times New Roman"/>
                <w:sz w:val="22"/>
                <w:szCs w:val="22"/>
              </w:rPr>
            </w:pPr>
          </w:p>
          <w:p w14:paraId="12130410"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_________   _________________________</w:t>
            </w:r>
          </w:p>
          <w:p w14:paraId="7E8F8F28"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(підпис)         (П.І.Б. Замовника) </w:t>
            </w:r>
          </w:p>
        </w:tc>
        <w:tc>
          <w:tcPr>
            <w:tcW w:w="4954" w:type="dxa"/>
          </w:tcPr>
          <w:p w14:paraId="6473FE52"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_________     _________________________</w:t>
            </w:r>
          </w:p>
          <w:p w14:paraId="50F07551" w14:textId="77777777" w:rsidR="0057609A" w:rsidRPr="004A2931" w:rsidRDefault="0057609A" w:rsidP="00262F84">
            <w:pPr>
              <w:ind w:left="176"/>
              <w:rPr>
                <w:rFonts w:ascii="Times New Roman" w:hAnsi="Times New Roman" w:cs="Times New Roman"/>
                <w:sz w:val="22"/>
                <w:szCs w:val="22"/>
              </w:rPr>
            </w:pPr>
            <w:r w:rsidRPr="004A2931">
              <w:rPr>
                <w:rFonts w:ascii="Times New Roman" w:hAnsi="Times New Roman" w:cs="Times New Roman"/>
                <w:sz w:val="22"/>
                <w:szCs w:val="22"/>
              </w:rPr>
              <w:t>    (підпис)                          (П.І.Б. Виконавця) </w:t>
            </w:r>
          </w:p>
        </w:tc>
      </w:tr>
      <w:tr w:rsidR="0057609A" w:rsidRPr="004A2931" w14:paraId="3124A6E1" w14:textId="77777777" w:rsidTr="00262F84">
        <w:tc>
          <w:tcPr>
            <w:tcW w:w="4962" w:type="dxa"/>
          </w:tcPr>
          <w:p w14:paraId="079AE03B" w14:textId="77777777" w:rsidR="0057609A" w:rsidRPr="004A2931" w:rsidRDefault="0057609A" w:rsidP="00262F84">
            <w:pPr>
              <w:rPr>
                <w:rFonts w:ascii="Times New Roman" w:hAnsi="Times New Roman" w:cs="Times New Roman"/>
                <w:sz w:val="22"/>
                <w:szCs w:val="22"/>
              </w:rPr>
            </w:pPr>
          </w:p>
          <w:p w14:paraId="5B98F360"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w:t>
            </w:r>
            <w:r w:rsidRPr="004A2931">
              <w:rPr>
                <w:rFonts w:ascii="Times New Roman" w:hAnsi="Times New Roman" w:cs="Times New Roman"/>
                <w:sz w:val="22"/>
                <w:szCs w:val="22"/>
                <w:u w:val="single"/>
              </w:rPr>
              <w:t>____</w:t>
            </w:r>
            <w:r w:rsidRPr="004A2931">
              <w:rPr>
                <w:rFonts w:ascii="Times New Roman" w:hAnsi="Times New Roman" w:cs="Times New Roman"/>
                <w:sz w:val="22"/>
                <w:szCs w:val="22"/>
              </w:rPr>
              <w:t>»_</w:t>
            </w:r>
            <w:r w:rsidRPr="004A2931">
              <w:rPr>
                <w:rFonts w:ascii="Times New Roman" w:hAnsi="Times New Roman" w:cs="Times New Roman"/>
                <w:sz w:val="22"/>
                <w:szCs w:val="22"/>
                <w:u w:val="single"/>
              </w:rPr>
              <w:t xml:space="preserve">______________ </w:t>
            </w:r>
            <w:r w:rsidRPr="004A2931">
              <w:rPr>
                <w:rFonts w:ascii="Times New Roman" w:hAnsi="Times New Roman" w:cs="Times New Roman"/>
                <w:sz w:val="22"/>
                <w:szCs w:val="22"/>
              </w:rPr>
              <w:t>20</w:t>
            </w:r>
            <w:r w:rsidRPr="004A2931">
              <w:rPr>
                <w:rFonts w:ascii="Times New Roman" w:hAnsi="Times New Roman" w:cs="Times New Roman"/>
                <w:sz w:val="22"/>
                <w:szCs w:val="22"/>
                <w:u w:val="single"/>
              </w:rPr>
              <w:t>____</w:t>
            </w:r>
            <w:r w:rsidRPr="004A2931">
              <w:rPr>
                <w:rFonts w:ascii="Times New Roman" w:hAnsi="Times New Roman" w:cs="Times New Roman"/>
                <w:sz w:val="22"/>
                <w:szCs w:val="22"/>
              </w:rPr>
              <w:t xml:space="preserve"> р.</w:t>
            </w:r>
          </w:p>
          <w:p w14:paraId="15BD8FB5"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xml:space="preserve">                       (дата) </w:t>
            </w:r>
          </w:p>
          <w:p w14:paraId="243EC076" w14:textId="77777777" w:rsidR="0057609A" w:rsidRPr="004A2931" w:rsidRDefault="0057609A" w:rsidP="00262F84">
            <w:pPr>
              <w:rPr>
                <w:rFonts w:ascii="Times New Roman" w:hAnsi="Times New Roman" w:cs="Times New Roman"/>
                <w:sz w:val="22"/>
                <w:szCs w:val="22"/>
              </w:rPr>
            </w:pPr>
          </w:p>
          <w:p w14:paraId="166A4111"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підстава_______________________________</w:t>
            </w:r>
          </w:p>
          <w:p w14:paraId="054EE69F" w14:textId="77777777" w:rsidR="0057609A" w:rsidRPr="004A2931" w:rsidRDefault="0057609A" w:rsidP="00262F84">
            <w:pPr>
              <w:ind w:firstLine="851"/>
              <w:rPr>
                <w:rFonts w:ascii="Times New Roman" w:hAnsi="Times New Roman" w:cs="Times New Roman"/>
                <w:sz w:val="22"/>
                <w:szCs w:val="22"/>
              </w:rPr>
            </w:pPr>
            <w:r w:rsidRPr="004A2931">
              <w:rPr>
                <w:rFonts w:ascii="Times New Roman" w:hAnsi="Times New Roman" w:cs="Times New Roman"/>
                <w:sz w:val="22"/>
                <w:szCs w:val="22"/>
              </w:rPr>
              <w:t>(№ та дата довіреності, договору, інше)</w:t>
            </w:r>
          </w:p>
        </w:tc>
        <w:tc>
          <w:tcPr>
            <w:tcW w:w="4954" w:type="dxa"/>
          </w:tcPr>
          <w:p w14:paraId="3EF21324" w14:textId="77777777" w:rsidR="0057609A" w:rsidRPr="004A2931" w:rsidRDefault="0057609A" w:rsidP="00262F84">
            <w:pPr>
              <w:rPr>
                <w:rFonts w:ascii="Times New Roman" w:hAnsi="Times New Roman" w:cs="Times New Roman"/>
                <w:sz w:val="22"/>
                <w:szCs w:val="22"/>
              </w:rPr>
            </w:pPr>
          </w:p>
          <w:p w14:paraId="67D51A73"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xml:space="preserve"> «</w:t>
            </w:r>
            <w:r w:rsidRPr="004A2931">
              <w:rPr>
                <w:rFonts w:ascii="Times New Roman" w:hAnsi="Times New Roman" w:cs="Times New Roman"/>
                <w:sz w:val="22"/>
                <w:szCs w:val="22"/>
                <w:u w:val="single"/>
              </w:rPr>
              <w:t>____</w:t>
            </w:r>
            <w:r w:rsidRPr="004A2931">
              <w:rPr>
                <w:rFonts w:ascii="Times New Roman" w:hAnsi="Times New Roman" w:cs="Times New Roman"/>
                <w:sz w:val="22"/>
                <w:szCs w:val="22"/>
              </w:rPr>
              <w:t>»</w:t>
            </w:r>
            <w:r w:rsidRPr="004A2931">
              <w:rPr>
                <w:rFonts w:ascii="Times New Roman" w:hAnsi="Times New Roman" w:cs="Times New Roman"/>
                <w:sz w:val="22"/>
                <w:szCs w:val="22"/>
                <w:u w:val="single"/>
              </w:rPr>
              <w:t xml:space="preserve"> _____________ </w:t>
            </w:r>
            <w:r w:rsidRPr="004A2931">
              <w:rPr>
                <w:rFonts w:ascii="Times New Roman" w:hAnsi="Times New Roman" w:cs="Times New Roman"/>
                <w:sz w:val="22"/>
                <w:szCs w:val="22"/>
              </w:rPr>
              <w:t>20</w:t>
            </w:r>
            <w:r w:rsidRPr="004A2931">
              <w:rPr>
                <w:rFonts w:ascii="Times New Roman" w:hAnsi="Times New Roman" w:cs="Times New Roman"/>
                <w:sz w:val="22"/>
                <w:szCs w:val="22"/>
                <w:u w:val="single"/>
              </w:rPr>
              <w:t>____</w:t>
            </w:r>
            <w:r w:rsidRPr="004A2931">
              <w:rPr>
                <w:rFonts w:ascii="Times New Roman" w:hAnsi="Times New Roman" w:cs="Times New Roman"/>
                <w:sz w:val="22"/>
                <w:szCs w:val="22"/>
              </w:rPr>
              <w:t xml:space="preserve"> р.</w:t>
            </w:r>
          </w:p>
          <w:p w14:paraId="7564ADD4"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xml:space="preserve">                       (дата) </w:t>
            </w:r>
          </w:p>
          <w:p w14:paraId="326D881E" w14:textId="77777777" w:rsidR="0057609A" w:rsidRPr="004A2931" w:rsidRDefault="0057609A" w:rsidP="00262F84">
            <w:pPr>
              <w:rPr>
                <w:rFonts w:ascii="Times New Roman" w:hAnsi="Times New Roman" w:cs="Times New Roman"/>
                <w:sz w:val="22"/>
                <w:szCs w:val="22"/>
              </w:rPr>
            </w:pPr>
          </w:p>
          <w:p w14:paraId="2F0BA22B"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підстава_______________________________</w:t>
            </w:r>
          </w:p>
          <w:p w14:paraId="6C591918" w14:textId="77777777" w:rsidR="0057609A" w:rsidRPr="004A2931" w:rsidRDefault="0057609A" w:rsidP="00262F84">
            <w:pPr>
              <w:ind w:firstLine="851"/>
              <w:rPr>
                <w:rFonts w:ascii="Times New Roman" w:hAnsi="Times New Roman" w:cs="Times New Roman"/>
                <w:sz w:val="22"/>
                <w:szCs w:val="22"/>
              </w:rPr>
            </w:pPr>
            <w:r w:rsidRPr="004A2931">
              <w:rPr>
                <w:rFonts w:ascii="Times New Roman" w:hAnsi="Times New Roman" w:cs="Times New Roman"/>
                <w:sz w:val="22"/>
                <w:szCs w:val="22"/>
              </w:rPr>
              <w:t>(№ та дата довіреності, договору, інше)</w:t>
            </w:r>
          </w:p>
        </w:tc>
      </w:tr>
    </w:tbl>
    <w:p w14:paraId="6622D4A3" w14:textId="77777777" w:rsidR="0057609A" w:rsidRPr="004A2931" w:rsidRDefault="0057609A" w:rsidP="0057609A">
      <w:pPr>
        <w:jc w:val="right"/>
        <w:rPr>
          <w:rFonts w:ascii="Times New Roman" w:hAnsi="Times New Roman" w:cs="Times New Roman"/>
          <w:sz w:val="22"/>
          <w:szCs w:val="22"/>
        </w:rPr>
      </w:pPr>
      <w:r w:rsidRPr="004A2931">
        <w:rPr>
          <w:rFonts w:ascii="Times New Roman" w:hAnsi="Times New Roman" w:cs="Times New Roman"/>
          <w:sz w:val="22"/>
          <w:szCs w:val="22"/>
        </w:rPr>
        <w:t>Сторінка 2</w:t>
      </w:r>
    </w:p>
    <w:p w14:paraId="61445551" w14:textId="77777777" w:rsidR="0057609A" w:rsidRPr="004A2931" w:rsidRDefault="0057609A" w:rsidP="0057609A">
      <w:pPr>
        <w:jc w:val="center"/>
        <w:rPr>
          <w:rFonts w:ascii="Times New Roman" w:hAnsi="Times New Roman" w:cs="Times New Roman"/>
          <w:sz w:val="22"/>
          <w:szCs w:val="22"/>
        </w:rPr>
      </w:pPr>
    </w:p>
    <w:p w14:paraId="1589F80B"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t>7. Перелік наданих послуг (операції з ТО та (або) ПР, КР) та встановлених запасних частин та витратних матеріалів зазначено в Акті наданих послуг (наряд-замовленні) від «___» _____________ 20_____ р. № __________________, що додається.</w:t>
      </w:r>
    </w:p>
    <w:p w14:paraId="68FD7BE2" w14:textId="77777777" w:rsidR="0057609A" w:rsidRPr="004A2931" w:rsidRDefault="0057609A" w:rsidP="0057609A">
      <w:pPr>
        <w:jc w:val="both"/>
        <w:rPr>
          <w:rFonts w:ascii="Times New Roman" w:hAnsi="Times New Roman" w:cs="Times New Roman"/>
          <w:sz w:val="22"/>
          <w:szCs w:val="22"/>
        </w:rPr>
      </w:pPr>
    </w:p>
    <w:p w14:paraId="5F868EA7" w14:textId="77777777" w:rsidR="0057609A" w:rsidRPr="004A2931" w:rsidRDefault="0057609A" w:rsidP="0057609A">
      <w:pPr>
        <w:rPr>
          <w:rFonts w:ascii="Times New Roman" w:hAnsi="Times New Roman" w:cs="Times New Roman"/>
          <w:sz w:val="22"/>
          <w:szCs w:val="22"/>
        </w:rPr>
      </w:pPr>
      <w:r w:rsidRPr="004A2931">
        <w:rPr>
          <w:rFonts w:ascii="Times New Roman" w:hAnsi="Times New Roman" w:cs="Times New Roman"/>
          <w:sz w:val="22"/>
          <w:szCs w:val="22"/>
        </w:rPr>
        <w:t>8. Кількість палива під час закриття замовлення (вид, кількість): _______________________________________</w:t>
      </w:r>
    </w:p>
    <w:p w14:paraId="481B78AE" w14:textId="77777777" w:rsidR="0057609A" w:rsidRPr="004A2931" w:rsidRDefault="0057609A" w:rsidP="0057609A">
      <w:pPr>
        <w:rPr>
          <w:rFonts w:ascii="Times New Roman" w:hAnsi="Times New Roman" w:cs="Times New Roman"/>
          <w:sz w:val="22"/>
          <w:szCs w:val="22"/>
        </w:rPr>
      </w:pPr>
    </w:p>
    <w:tbl>
      <w:tblPr>
        <w:tblW w:w="6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26"/>
        <w:gridCol w:w="1417"/>
        <w:gridCol w:w="1134"/>
        <w:gridCol w:w="2268"/>
      </w:tblGrid>
      <w:tr w:rsidR="0057609A" w:rsidRPr="004A2931" w14:paraId="21AEFF6C" w14:textId="77777777" w:rsidTr="00262F84">
        <w:tc>
          <w:tcPr>
            <w:tcW w:w="1526" w:type="dxa"/>
            <w:vMerge w:val="restart"/>
            <w:vAlign w:val="center"/>
          </w:tcPr>
          <w:p w14:paraId="60F18725"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Замовлення закрито</w:t>
            </w:r>
          </w:p>
        </w:tc>
        <w:tc>
          <w:tcPr>
            <w:tcW w:w="1417" w:type="dxa"/>
          </w:tcPr>
          <w:p w14:paraId="2CDA91C6"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Дата</w:t>
            </w:r>
          </w:p>
        </w:tc>
        <w:tc>
          <w:tcPr>
            <w:tcW w:w="1134" w:type="dxa"/>
          </w:tcPr>
          <w:p w14:paraId="58173205"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Час</w:t>
            </w:r>
          </w:p>
        </w:tc>
        <w:tc>
          <w:tcPr>
            <w:tcW w:w="2268" w:type="dxa"/>
          </w:tcPr>
          <w:p w14:paraId="0CE6C289"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Пробіг/напрацювання</w:t>
            </w:r>
          </w:p>
          <w:p w14:paraId="0BC1B7A6"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км (м/год.)</w:t>
            </w:r>
          </w:p>
        </w:tc>
      </w:tr>
      <w:tr w:rsidR="0057609A" w:rsidRPr="004A2931" w14:paraId="7553F056" w14:textId="77777777" w:rsidTr="00262F84">
        <w:trPr>
          <w:trHeight w:val="360"/>
        </w:trPr>
        <w:tc>
          <w:tcPr>
            <w:tcW w:w="1526" w:type="dxa"/>
            <w:vMerge/>
            <w:vAlign w:val="center"/>
          </w:tcPr>
          <w:p w14:paraId="51899AD7" w14:textId="77777777" w:rsidR="0057609A" w:rsidRPr="004A2931" w:rsidRDefault="0057609A" w:rsidP="00262F84">
            <w:pPr>
              <w:pBdr>
                <w:top w:val="nil"/>
                <w:left w:val="nil"/>
                <w:bottom w:val="nil"/>
                <w:right w:val="nil"/>
                <w:between w:val="nil"/>
              </w:pBdr>
              <w:rPr>
                <w:rFonts w:ascii="Times New Roman" w:hAnsi="Times New Roman" w:cs="Times New Roman"/>
                <w:sz w:val="22"/>
                <w:szCs w:val="22"/>
              </w:rPr>
            </w:pPr>
          </w:p>
        </w:tc>
        <w:tc>
          <w:tcPr>
            <w:tcW w:w="1417" w:type="dxa"/>
          </w:tcPr>
          <w:p w14:paraId="27060452" w14:textId="77777777" w:rsidR="0057609A" w:rsidRPr="004A2931" w:rsidRDefault="0057609A" w:rsidP="00262F84">
            <w:pPr>
              <w:jc w:val="center"/>
              <w:rPr>
                <w:rFonts w:ascii="Times New Roman" w:hAnsi="Times New Roman" w:cs="Times New Roman"/>
                <w:sz w:val="22"/>
                <w:szCs w:val="22"/>
              </w:rPr>
            </w:pPr>
          </w:p>
        </w:tc>
        <w:tc>
          <w:tcPr>
            <w:tcW w:w="1134" w:type="dxa"/>
          </w:tcPr>
          <w:p w14:paraId="2CE08BF1" w14:textId="77777777" w:rsidR="0057609A" w:rsidRPr="004A2931" w:rsidRDefault="0057609A" w:rsidP="00262F84">
            <w:pPr>
              <w:jc w:val="center"/>
              <w:rPr>
                <w:rFonts w:ascii="Times New Roman" w:hAnsi="Times New Roman" w:cs="Times New Roman"/>
                <w:sz w:val="22"/>
                <w:szCs w:val="22"/>
              </w:rPr>
            </w:pPr>
          </w:p>
        </w:tc>
        <w:tc>
          <w:tcPr>
            <w:tcW w:w="2268" w:type="dxa"/>
          </w:tcPr>
          <w:p w14:paraId="3D656156" w14:textId="77777777" w:rsidR="0057609A" w:rsidRPr="004A2931" w:rsidRDefault="0057609A" w:rsidP="00262F84">
            <w:pPr>
              <w:jc w:val="center"/>
              <w:rPr>
                <w:rFonts w:ascii="Times New Roman" w:hAnsi="Times New Roman" w:cs="Times New Roman"/>
                <w:sz w:val="22"/>
                <w:szCs w:val="22"/>
              </w:rPr>
            </w:pPr>
          </w:p>
        </w:tc>
      </w:tr>
    </w:tbl>
    <w:p w14:paraId="30381A1D" w14:textId="77777777" w:rsidR="0057609A" w:rsidRPr="004A2931" w:rsidRDefault="0057609A" w:rsidP="0057609A">
      <w:pPr>
        <w:jc w:val="right"/>
        <w:rPr>
          <w:rFonts w:ascii="Times New Roman" w:hAnsi="Times New Roman" w:cs="Times New Roman"/>
          <w:sz w:val="22"/>
          <w:szCs w:val="22"/>
        </w:rPr>
      </w:pPr>
      <w:r w:rsidRPr="004A2931">
        <w:rPr>
          <w:rFonts w:ascii="Times New Roman" w:hAnsi="Times New Roman" w:cs="Times New Roman"/>
          <w:sz w:val="22"/>
          <w:szCs w:val="22"/>
        </w:rPr>
        <w:t>Наявність додатку до замовлення (непотрібне закреслити)</w:t>
      </w:r>
    </w:p>
    <w:p w14:paraId="734EA293" w14:textId="77777777" w:rsidR="0057609A" w:rsidRPr="004A2931" w:rsidRDefault="0057609A" w:rsidP="0057609A">
      <w:pPr>
        <w:jc w:val="right"/>
        <w:rPr>
          <w:rFonts w:ascii="Times New Roman" w:hAnsi="Times New Roman" w:cs="Times New Roman"/>
          <w:sz w:val="22"/>
          <w:szCs w:val="22"/>
        </w:rPr>
      </w:pPr>
    </w:p>
    <w:p w14:paraId="2ABFCBA7" w14:textId="77777777" w:rsidR="0057609A" w:rsidRPr="004A2931" w:rsidRDefault="0057609A" w:rsidP="0057609A">
      <w:pPr>
        <w:jc w:val="right"/>
        <w:rPr>
          <w:rFonts w:ascii="Times New Roman" w:hAnsi="Times New Roman" w:cs="Times New Roman"/>
          <w:sz w:val="22"/>
          <w:szCs w:val="22"/>
        </w:rPr>
      </w:pPr>
      <w:r w:rsidRPr="004A2931">
        <w:rPr>
          <w:rFonts w:ascii="Times New Roman" w:hAnsi="Times New Roman" w:cs="Times New Roman"/>
          <w:sz w:val="22"/>
          <w:szCs w:val="22"/>
        </w:rPr>
        <w:t>________________ (Так/Ні)</w:t>
      </w:r>
    </w:p>
    <w:p w14:paraId="1AF48F06" w14:textId="77777777" w:rsidR="0057609A" w:rsidRPr="004A2931" w:rsidRDefault="0057609A" w:rsidP="0057609A">
      <w:pPr>
        <w:jc w:val="both"/>
        <w:rPr>
          <w:rFonts w:ascii="Times New Roman" w:hAnsi="Times New Roman" w:cs="Times New Roman"/>
          <w:sz w:val="22"/>
          <w:szCs w:val="22"/>
        </w:rPr>
      </w:pPr>
    </w:p>
    <w:p w14:paraId="331FAC5A"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t>9. Технічним оглядом і випробуванням Виконавця за участю Замовника встановлено, що на ТЗ послуги згідно Замовлення проведені в повному обсязі.</w:t>
      </w:r>
    </w:p>
    <w:p w14:paraId="6123C3FF"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t>10. Послуги надані якісно, запасні частини та витратні матеріали встановлені (Так/Ні): ______________.</w:t>
      </w:r>
    </w:p>
    <w:p w14:paraId="3422FC88"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lastRenderedPageBreak/>
        <w:t>11. Зауваження до наданих послуг: ____________________________________________________</w:t>
      </w:r>
    </w:p>
    <w:p w14:paraId="3D3EC0A7" w14:textId="77777777" w:rsidR="0057609A" w:rsidRPr="004A2931" w:rsidRDefault="0057609A" w:rsidP="0057609A">
      <w:pPr>
        <w:rPr>
          <w:rFonts w:ascii="Times New Roman" w:hAnsi="Times New Roman" w:cs="Times New Roman"/>
          <w:sz w:val="22"/>
          <w:szCs w:val="22"/>
        </w:rPr>
      </w:pPr>
      <w:r w:rsidRPr="004A2931">
        <w:rPr>
          <w:rFonts w:ascii="Times New Roman" w:hAnsi="Times New Roman" w:cs="Times New Roman"/>
          <w:sz w:val="22"/>
          <w:szCs w:val="22"/>
        </w:rPr>
        <w:t>________________________________________________________________________________________________</w:t>
      </w:r>
    </w:p>
    <w:p w14:paraId="2B7198F1"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t>________________________________________________________________________________________________</w:t>
      </w:r>
    </w:p>
    <w:p w14:paraId="400519F6"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t>________________________________________________________________________________________________</w:t>
      </w:r>
    </w:p>
    <w:p w14:paraId="1EC1C5FD" w14:textId="77777777" w:rsidR="0057609A" w:rsidRPr="004A2931" w:rsidRDefault="0057609A" w:rsidP="0057609A">
      <w:pPr>
        <w:jc w:val="both"/>
        <w:rPr>
          <w:rFonts w:ascii="Times New Roman" w:hAnsi="Times New Roman" w:cs="Times New Roman"/>
          <w:b/>
          <w:sz w:val="22"/>
          <w:szCs w:val="22"/>
        </w:rPr>
      </w:pPr>
      <w:r w:rsidRPr="004A2931">
        <w:rPr>
          <w:rFonts w:ascii="Times New Roman" w:hAnsi="Times New Roman" w:cs="Times New Roman"/>
          <w:sz w:val="22"/>
          <w:szCs w:val="22"/>
        </w:rPr>
        <w:t xml:space="preserve">12. ТЗ повернуто у повній комплектності з відповідною експлуатаційною документацією </w:t>
      </w:r>
      <w:r w:rsidRPr="004A2931">
        <w:rPr>
          <w:rFonts w:ascii="Times New Roman" w:hAnsi="Times New Roman" w:cs="Times New Roman"/>
          <w:b/>
          <w:sz w:val="22"/>
          <w:szCs w:val="22"/>
        </w:rPr>
        <w:t>в технічно справному стані (Так/Ні): _______________________________________________________________________.</w:t>
      </w:r>
    </w:p>
    <w:p w14:paraId="0AD549AA"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t>Зауваження (за наявності): _________________________________________________________________________</w:t>
      </w:r>
    </w:p>
    <w:p w14:paraId="3377AE90"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t>________________________________________________________________________________________________</w:t>
      </w:r>
    </w:p>
    <w:p w14:paraId="11709FCF"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t>_______________________________________________________________________________________________.</w:t>
      </w:r>
    </w:p>
    <w:p w14:paraId="28AF8558" w14:textId="77777777" w:rsidR="0057609A" w:rsidRPr="004A2931" w:rsidRDefault="0057609A" w:rsidP="0057609A">
      <w:pPr>
        <w:rPr>
          <w:rFonts w:ascii="Times New Roman" w:hAnsi="Times New Roman" w:cs="Times New Roman"/>
          <w:sz w:val="22"/>
          <w:szCs w:val="22"/>
        </w:rPr>
      </w:pPr>
      <w:r w:rsidRPr="004A2931">
        <w:rPr>
          <w:rFonts w:ascii="Times New Roman" w:hAnsi="Times New Roman" w:cs="Times New Roman"/>
          <w:sz w:val="22"/>
          <w:szCs w:val="22"/>
        </w:rPr>
        <w:t>13. При поверненні ТЗ Замовнику:</w:t>
      </w:r>
    </w:p>
    <w:p w14:paraId="709B3CD5"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t xml:space="preserve">13.1. Рівень моторної, трансмісійної,  гідравлічної олив, охолоджувальної, інших експлуатаційних рідин ТЗ в нормі (Так/Ні): _______. </w:t>
      </w:r>
    </w:p>
    <w:p w14:paraId="0E79BC9B"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t>Зауваження (за наявності) ___________________________________________________</w:t>
      </w:r>
    </w:p>
    <w:p w14:paraId="6F453849"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t>_______________________________________________________________________________________________.</w:t>
      </w:r>
    </w:p>
    <w:p w14:paraId="4D8D2847" w14:textId="77777777" w:rsidR="0057609A" w:rsidRPr="004A2931" w:rsidRDefault="0057609A" w:rsidP="0057609A">
      <w:pPr>
        <w:rPr>
          <w:rFonts w:ascii="Times New Roman" w:hAnsi="Times New Roman" w:cs="Times New Roman"/>
          <w:sz w:val="22"/>
          <w:szCs w:val="22"/>
        </w:rPr>
      </w:pPr>
      <w:r w:rsidRPr="004A2931">
        <w:rPr>
          <w:rFonts w:ascii="Times New Roman" w:hAnsi="Times New Roman" w:cs="Times New Roman"/>
          <w:sz w:val="22"/>
          <w:szCs w:val="22"/>
        </w:rPr>
        <w:t>14. Пломбування:</w:t>
      </w:r>
    </w:p>
    <w:p w14:paraId="3B4F0B07" w14:textId="77777777" w:rsidR="0057609A" w:rsidRPr="004A2931" w:rsidRDefault="0057609A" w:rsidP="0057609A">
      <w:pPr>
        <w:ind w:left="1560"/>
        <w:rPr>
          <w:rFonts w:ascii="Times New Roman" w:hAnsi="Times New Roman" w:cs="Times New Roman"/>
          <w:sz w:val="22"/>
          <w:szCs w:val="22"/>
        </w:rPr>
      </w:pPr>
      <w:r w:rsidRPr="004A2931">
        <w:rPr>
          <w:rFonts w:ascii="Times New Roman" w:hAnsi="Times New Roman" w:cs="Times New Roman"/>
          <w:sz w:val="22"/>
          <w:szCs w:val="22"/>
        </w:rPr>
        <w:t xml:space="preserve">14.1.паливного баку та </w:t>
      </w:r>
      <w:proofErr w:type="spellStart"/>
      <w:r w:rsidRPr="004A2931">
        <w:rPr>
          <w:rFonts w:ascii="Times New Roman" w:hAnsi="Times New Roman" w:cs="Times New Roman"/>
          <w:sz w:val="22"/>
          <w:szCs w:val="22"/>
        </w:rPr>
        <w:t>паливопроводів</w:t>
      </w:r>
      <w:proofErr w:type="spellEnd"/>
      <w:r w:rsidRPr="004A2931">
        <w:rPr>
          <w:rFonts w:ascii="Times New Roman" w:hAnsi="Times New Roman" w:cs="Times New Roman"/>
          <w:sz w:val="22"/>
          <w:szCs w:val="22"/>
        </w:rPr>
        <w:t xml:space="preserve"> (Так/Ні) __________. </w:t>
      </w:r>
    </w:p>
    <w:p w14:paraId="6266E036" w14:textId="77777777" w:rsidR="0057609A" w:rsidRPr="004A2931" w:rsidRDefault="0057609A" w:rsidP="0057609A">
      <w:pPr>
        <w:ind w:left="1560"/>
        <w:rPr>
          <w:rFonts w:ascii="Times New Roman" w:hAnsi="Times New Roman" w:cs="Times New Roman"/>
          <w:sz w:val="22"/>
          <w:szCs w:val="22"/>
        </w:rPr>
      </w:pPr>
      <w:r w:rsidRPr="004A2931">
        <w:rPr>
          <w:rFonts w:ascii="Times New Roman" w:hAnsi="Times New Roman" w:cs="Times New Roman"/>
          <w:sz w:val="22"/>
          <w:szCs w:val="22"/>
        </w:rPr>
        <w:t xml:space="preserve">14.2. </w:t>
      </w:r>
      <w:proofErr w:type="spellStart"/>
      <w:r w:rsidRPr="004A2931">
        <w:rPr>
          <w:rFonts w:ascii="Times New Roman" w:hAnsi="Times New Roman" w:cs="Times New Roman"/>
          <w:sz w:val="22"/>
          <w:szCs w:val="22"/>
        </w:rPr>
        <w:t>спідометрового</w:t>
      </w:r>
      <w:proofErr w:type="spellEnd"/>
      <w:r w:rsidRPr="004A2931">
        <w:rPr>
          <w:rFonts w:ascii="Times New Roman" w:hAnsi="Times New Roman" w:cs="Times New Roman"/>
          <w:sz w:val="22"/>
          <w:szCs w:val="22"/>
        </w:rPr>
        <w:t xml:space="preserve"> обладнання (Так/Ні) _______________.</w:t>
      </w:r>
    </w:p>
    <w:p w14:paraId="1FB45B33" w14:textId="1838322F" w:rsidR="0057609A" w:rsidRPr="004A2931" w:rsidRDefault="0057609A" w:rsidP="0057609A">
      <w:pPr>
        <w:ind w:left="1560"/>
        <w:rPr>
          <w:rFonts w:ascii="Times New Roman" w:hAnsi="Times New Roman" w:cs="Times New Roman"/>
          <w:sz w:val="22"/>
          <w:szCs w:val="22"/>
        </w:rPr>
      </w:pPr>
      <w:r w:rsidRPr="004A2931">
        <w:rPr>
          <w:rFonts w:ascii="Times New Roman" w:hAnsi="Times New Roman" w:cs="Times New Roman"/>
          <w:sz w:val="22"/>
          <w:szCs w:val="22"/>
        </w:rPr>
        <w:t>1</w:t>
      </w:r>
      <w:r w:rsidR="00844575" w:rsidRPr="004A2931">
        <w:rPr>
          <w:rFonts w:ascii="Times New Roman" w:hAnsi="Times New Roman" w:cs="Times New Roman"/>
          <w:sz w:val="22"/>
          <w:szCs w:val="22"/>
        </w:rPr>
        <w:t>4</w:t>
      </w:r>
      <w:r w:rsidRPr="004A2931">
        <w:rPr>
          <w:rFonts w:ascii="Times New Roman" w:hAnsi="Times New Roman" w:cs="Times New Roman"/>
          <w:sz w:val="22"/>
          <w:szCs w:val="22"/>
        </w:rPr>
        <w:t xml:space="preserve">.3. GPS-обладнання (Так/Ні) ________________________. </w:t>
      </w:r>
    </w:p>
    <w:p w14:paraId="651B765D" w14:textId="77777777" w:rsidR="0057609A" w:rsidRPr="004A2931" w:rsidRDefault="0057609A" w:rsidP="0057609A">
      <w:pPr>
        <w:ind w:left="1560"/>
        <w:rPr>
          <w:rFonts w:ascii="Times New Roman" w:hAnsi="Times New Roman" w:cs="Times New Roman"/>
          <w:sz w:val="22"/>
          <w:szCs w:val="22"/>
        </w:rPr>
      </w:pPr>
      <w:r w:rsidRPr="004A2931">
        <w:rPr>
          <w:rFonts w:ascii="Times New Roman" w:hAnsi="Times New Roman" w:cs="Times New Roman"/>
          <w:sz w:val="22"/>
          <w:szCs w:val="22"/>
        </w:rPr>
        <w:t>14.4. Інше (Так/Ні) ___________________________________.</w:t>
      </w:r>
    </w:p>
    <w:p w14:paraId="6998A885" w14:textId="77777777" w:rsidR="0057609A" w:rsidRPr="004A2931" w:rsidRDefault="0057609A" w:rsidP="0057609A">
      <w:pPr>
        <w:jc w:val="both"/>
        <w:rPr>
          <w:rFonts w:ascii="Times New Roman" w:hAnsi="Times New Roman" w:cs="Times New Roman"/>
          <w:sz w:val="22"/>
          <w:szCs w:val="22"/>
        </w:rPr>
      </w:pPr>
    </w:p>
    <w:p w14:paraId="2085F53F"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t xml:space="preserve">15. Використанні запасні частини відповідають кількості металобрухту, в </w:t>
      </w:r>
      <w:proofErr w:type="spellStart"/>
      <w:r w:rsidRPr="004A2931">
        <w:rPr>
          <w:rFonts w:ascii="Times New Roman" w:hAnsi="Times New Roman" w:cs="Times New Roman"/>
          <w:sz w:val="22"/>
          <w:szCs w:val="22"/>
        </w:rPr>
        <w:t>т.ч</w:t>
      </w:r>
      <w:proofErr w:type="spellEnd"/>
      <w:r w:rsidRPr="004A2931">
        <w:rPr>
          <w:rFonts w:ascii="Times New Roman" w:hAnsi="Times New Roman" w:cs="Times New Roman"/>
          <w:sz w:val="22"/>
          <w:szCs w:val="22"/>
        </w:rPr>
        <w:t>.:</w:t>
      </w:r>
    </w:p>
    <w:p w14:paraId="4E1E4030"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t xml:space="preserve">15.1. Чорного _____ кг. </w:t>
      </w:r>
    </w:p>
    <w:p w14:paraId="79914428"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t>15.2. Кольорового (мідь _____ кг., латунь, ____ кг, алюміній_____ кг., інше _________ кг).</w:t>
      </w:r>
    </w:p>
    <w:p w14:paraId="54F0A0C0"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t>15.3. Дорогоцінних металів (золото ______гр., срібло _____ гр., інше _______ гр.).</w:t>
      </w:r>
    </w:p>
    <w:p w14:paraId="2E53C715" w14:textId="77777777" w:rsidR="0057609A" w:rsidRPr="004A2931" w:rsidRDefault="0057609A" w:rsidP="0057609A">
      <w:pPr>
        <w:jc w:val="both"/>
        <w:rPr>
          <w:rFonts w:ascii="Times New Roman" w:hAnsi="Times New Roman" w:cs="Times New Roman"/>
          <w:sz w:val="22"/>
          <w:szCs w:val="22"/>
        </w:rPr>
      </w:pPr>
    </w:p>
    <w:p w14:paraId="5F094898"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t>16. Злито відпрацьованої оливи з ТЗ всього: ________ л.</w:t>
      </w:r>
    </w:p>
    <w:p w14:paraId="0232D281" w14:textId="77777777" w:rsidR="0057609A" w:rsidRPr="004A2931" w:rsidRDefault="0057609A" w:rsidP="0057609A">
      <w:pPr>
        <w:rPr>
          <w:rFonts w:ascii="Times New Roman" w:hAnsi="Times New Roman" w:cs="Times New Roman"/>
          <w:sz w:val="22"/>
          <w:szCs w:val="22"/>
        </w:rPr>
      </w:pPr>
    </w:p>
    <w:tbl>
      <w:tblPr>
        <w:tblW w:w="9855" w:type="dxa"/>
        <w:tblLayout w:type="fixed"/>
        <w:tblCellMar>
          <w:left w:w="115" w:type="dxa"/>
          <w:right w:w="115" w:type="dxa"/>
        </w:tblCellMar>
        <w:tblLook w:val="0400" w:firstRow="0" w:lastRow="0" w:firstColumn="0" w:lastColumn="0" w:noHBand="0" w:noVBand="1"/>
      </w:tblPr>
      <w:tblGrid>
        <w:gridCol w:w="4836"/>
        <w:gridCol w:w="5019"/>
      </w:tblGrid>
      <w:tr w:rsidR="0057609A" w:rsidRPr="004A2931" w14:paraId="073FAF3C" w14:textId="77777777" w:rsidTr="00262F84">
        <w:tc>
          <w:tcPr>
            <w:tcW w:w="4836" w:type="dxa"/>
          </w:tcPr>
          <w:p w14:paraId="72C245D3"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ТЗ (його складові частини (системи)), замінені (запасні) частини і невикористані матеріали прийняв.</w:t>
            </w:r>
          </w:p>
          <w:p w14:paraId="21FD9AE1" w14:textId="77777777" w:rsidR="0057609A" w:rsidRPr="004A2931" w:rsidRDefault="0057609A" w:rsidP="00262F84">
            <w:pPr>
              <w:rPr>
                <w:rFonts w:ascii="Times New Roman" w:hAnsi="Times New Roman" w:cs="Times New Roman"/>
                <w:b/>
                <w:sz w:val="22"/>
                <w:szCs w:val="22"/>
              </w:rPr>
            </w:pPr>
          </w:p>
          <w:p w14:paraId="192B7173" w14:textId="77777777" w:rsidR="0057609A" w:rsidRPr="004A2931" w:rsidRDefault="0057609A" w:rsidP="00262F84">
            <w:pPr>
              <w:rPr>
                <w:rFonts w:ascii="Times New Roman" w:hAnsi="Times New Roman" w:cs="Times New Roman"/>
                <w:b/>
                <w:sz w:val="22"/>
                <w:szCs w:val="22"/>
                <w:u w:val="single"/>
              </w:rPr>
            </w:pPr>
            <w:r w:rsidRPr="004A2931">
              <w:rPr>
                <w:rFonts w:ascii="Times New Roman" w:hAnsi="Times New Roman" w:cs="Times New Roman"/>
                <w:b/>
                <w:sz w:val="22"/>
                <w:szCs w:val="22"/>
              </w:rPr>
              <w:t xml:space="preserve">Претензії:        </w:t>
            </w:r>
            <w:r w:rsidRPr="004A2931">
              <w:rPr>
                <w:rFonts w:ascii="Times New Roman" w:hAnsi="Times New Roman" w:cs="Times New Roman"/>
                <w:b/>
                <w:sz w:val="22"/>
                <w:szCs w:val="22"/>
                <w:u w:val="single"/>
              </w:rPr>
              <w:t>зауважень не має,        зауваження є.</w:t>
            </w:r>
          </w:p>
          <w:p w14:paraId="32ABF5BC"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 xml:space="preserve">                           (перекреслити непотрібне)</w:t>
            </w:r>
          </w:p>
          <w:p w14:paraId="09FF068A" w14:textId="77777777" w:rsidR="0057609A" w:rsidRPr="004A2931" w:rsidRDefault="0057609A" w:rsidP="00262F84">
            <w:pPr>
              <w:jc w:val="center"/>
              <w:rPr>
                <w:rFonts w:ascii="Times New Roman" w:hAnsi="Times New Roman" w:cs="Times New Roman"/>
                <w:sz w:val="22"/>
                <w:szCs w:val="22"/>
              </w:rPr>
            </w:pPr>
          </w:p>
        </w:tc>
        <w:tc>
          <w:tcPr>
            <w:tcW w:w="5019" w:type="dxa"/>
          </w:tcPr>
          <w:p w14:paraId="17AA9C6D" w14:textId="77777777" w:rsidR="0057609A" w:rsidRPr="004A2931" w:rsidRDefault="0057609A" w:rsidP="00262F84">
            <w:pPr>
              <w:ind w:left="176"/>
              <w:rPr>
                <w:rFonts w:ascii="Times New Roman" w:hAnsi="Times New Roman" w:cs="Times New Roman"/>
                <w:sz w:val="22"/>
                <w:szCs w:val="22"/>
              </w:rPr>
            </w:pPr>
            <w:r w:rsidRPr="004A2931">
              <w:rPr>
                <w:rFonts w:ascii="Times New Roman" w:hAnsi="Times New Roman" w:cs="Times New Roman"/>
                <w:sz w:val="22"/>
                <w:szCs w:val="22"/>
              </w:rPr>
              <w:t>ТЗ (його складові частини (системи)), замінені (запасні) частини і невикористані матеріали передав</w:t>
            </w:r>
          </w:p>
        </w:tc>
      </w:tr>
      <w:tr w:rsidR="0057609A" w:rsidRPr="004A2931" w14:paraId="35D0C810" w14:textId="77777777" w:rsidTr="00262F84">
        <w:tc>
          <w:tcPr>
            <w:tcW w:w="4836" w:type="dxa"/>
          </w:tcPr>
          <w:p w14:paraId="313235AA"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_________    ________________________</w:t>
            </w:r>
          </w:p>
          <w:p w14:paraId="6E417C51"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(підпис)         (П.І.Б. Замовника) </w:t>
            </w:r>
          </w:p>
          <w:p w14:paraId="614B2D27" w14:textId="77777777" w:rsidR="0057609A" w:rsidRPr="004A2931" w:rsidRDefault="0057609A" w:rsidP="00262F84">
            <w:pPr>
              <w:rPr>
                <w:rFonts w:ascii="Times New Roman" w:hAnsi="Times New Roman" w:cs="Times New Roman"/>
                <w:sz w:val="22"/>
                <w:szCs w:val="22"/>
              </w:rPr>
            </w:pPr>
          </w:p>
          <w:p w14:paraId="1C102995"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_________    ________________________</w:t>
            </w:r>
          </w:p>
          <w:p w14:paraId="3317E8A2"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(підпис)         (П.І.Б. Замовника) </w:t>
            </w:r>
          </w:p>
          <w:p w14:paraId="37446ED6" w14:textId="77777777" w:rsidR="0057609A" w:rsidRPr="004A2931" w:rsidRDefault="0057609A" w:rsidP="00262F84">
            <w:pPr>
              <w:rPr>
                <w:rFonts w:ascii="Times New Roman" w:hAnsi="Times New Roman" w:cs="Times New Roman"/>
                <w:sz w:val="22"/>
                <w:szCs w:val="22"/>
              </w:rPr>
            </w:pPr>
          </w:p>
          <w:p w14:paraId="575CD55E"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_________    ________________________</w:t>
            </w:r>
          </w:p>
          <w:p w14:paraId="1F7257E2"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(підпис)         (П.І.Б. Замовника) </w:t>
            </w:r>
          </w:p>
          <w:p w14:paraId="00A23FB0" w14:textId="77777777" w:rsidR="0057609A" w:rsidRPr="004A2931" w:rsidRDefault="0057609A" w:rsidP="00262F84">
            <w:pPr>
              <w:rPr>
                <w:rFonts w:ascii="Times New Roman" w:hAnsi="Times New Roman" w:cs="Times New Roman"/>
                <w:sz w:val="22"/>
                <w:szCs w:val="22"/>
              </w:rPr>
            </w:pPr>
          </w:p>
          <w:p w14:paraId="6B71FA75"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_________    ________________________</w:t>
            </w:r>
          </w:p>
          <w:p w14:paraId="0EA24B33"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(підпис)         (П.І.Б. Замовника) </w:t>
            </w:r>
          </w:p>
          <w:p w14:paraId="032BA9BD" w14:textId="77777777" w:rsidR="0057609A" w:rsidRPr="004A2931" w:rsidRDefault="0057609A" w:rsidP="00262F84">
            <w:pPr>
              <w:rPr>
                <w:rFonts w:ascii="Times New Roman" w:hAnsi="Times New Roman" w:cs="Times New Roman"/>
                <w:sz w:val="22"/>
                <w:szCs w:val="22"/>
              </w:rPr>
            </w:pPr>
          </w:p>
        </w:tc>
        <w:tc>
          <w:tcPr>
            <w:tcW w:w="5019" w:type="dxa"/>
          </w:tcPr>
          <w:p w14:paraId="3D1B72B4" w14:textId="77777777" w:rsidR="0057609A" w:rsidRPr="004A2931" w:rsidRDefault="0057609A" w:rsidP="00262F84">
            <w:pPr>
              <w:ind w:left="176"/>
              <w:rPr>
                <w:rFonts w:ascii="Times New Roman" w:hAnsi="Times New Roman" w:cs="Times New Roman"/>
                <w:sz w:val="22"/>
                <w:szCs w:val="22"/>
              </w:rPr>
            </w:pPr>
          </w:p>
          <w:p w14:paraId="610C4253" w14:textId="77777777" w:rsidR="0057609A" w:rsidRPr="004A2931" w:rsidRDefault="0057609A" w:rsidP="00262F84">
            <w:pPr>
              <w:ind w:left="176"/>
              <w:rPr>
                <w:rFonts w:ascii="Times New Roman" w:hAnsi="Times New Roman" w:cs="Times New Roman"/>
                <w:sz w:val="22"/>
                <w:szCs w:val="22"/>
              </w:rPr>
            </w:pPr>
            <w:r w:rsidRPr="004A2931">
              <w:rPr>
                <w:rFonts w:ascii="Times New Roman" w:hAnsi="Times New Roman" w:cs="Times New Roman"/>
                <w:sz w:val="22"/>
                <w:szCs w:val="22"/>
              </w:rPr>
              <w:t>_________     _________________________</w:t>
            </w:r>
          </w:p>
          <w:p w14:paraId="2E596051" w14:textId="77777777" w:rsidR="0057609A" w:rsidRPr="004A2931" w:rsidRDefault="0057609A" w:rsidP="00262F84">
            <w:pPr>
              <w:ind w:left="176"/>
              <w:rPr>
                <w:rFonts w:ascii="Times New Roman" w:hAnsi="Times New Roman" w:cs="Times New Roman"/>
                <w:sz w:val="22"/>
                <w:szCs w:val="22"/>
              </w:rPr>
            </w:pPr>
            <w:r w:rsidRPr="004A2931">
              <w:rPr>
                <w:rFonts w:ascii="Times New Roman" w:hAnsi="Times New Roman" w:cs="Times New Roman"/>
                <w:sz w:val="22"/>
                <w:szCs w:val="22"/>
              </w:rPr>
              <w:t>    (підпис)                          (П.І.Б. Виконавця) </w:t>
            </w:r>
          </w:p>
        </w:tc>
      </w:tr>
      <w:tr w:rsidR="0057609A" w:rsidRPr="004A2931" w14:paraId="49430B08" w14:textId="77777777" w:rsidTr="00262F84">
        <w:tc>
          <w:tcPr>
            <w:tcW w:w="4836" w:type="dxa"/>
          </w:tcPr>
          <w:p w14:paraId="4C126C35"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xml:space="preserve"> «</w:t>
            </w:r>
            <w:r w:rsidRPr="004A2931">
              <w:rPr>
                <w:rFonts w:ascii="Times New Roman" w:hAnsi="Times New Roman" w:cs="Times New Roman"/>
                <w:sz w:val="22"/>
                <w:szCs w:val="22"/>
                <w:u w:val="single"/>
              </w:rPr>
              <w:t>____</w:t>
            </w:r>
            <w:r w:rsidRPr="004A2931">
              <w:rPr>
                <w:rFonts w:ascii="Times New Roman" w:hAnsi="Times New Roman" w:cs="Times New Roman"/>
                <w:sz w:val="22"/>
                <w:szCs w:val="22"/>
              </w:rPr>
              <w:t xml:space="preserve">» </w:t>
            </w:r>
            <w:r w:rsidRPr="004A2931">
              <w:rPr>
                <w:rFonts w:ascii="Times New Roman" w:hAnsi="Times New Roman" w:cs="Times New Roman"/>
                <w:sz w:val="22"/>
                <w:szCs w:val="22"/>
                <w:u w:val="single"/>
              </w:rPr>
              <w:t xml:space="preserve">_____________ </w:t>
            </w:r>
            <w:r w:rsidRPr="004A2931">
              <w:rPr>
                <w:rFonts w:ascii="Times New Roman" w:hAnsi="Times New Roman" w:cs="Times New Roman"/>
                <w:sz w:val="22"/>
                <w:szCs w:val="22"/>
              </w:rPr>
              <w:t>20</w:t>
            </w:r>
            <w:r w:rsidRPr="004A2931">
              <w:rPr>
                <w:rFonts w:ascii="Times New Roman" w:hAnsi="Times New Roman" w:cs="Times New Roman"/>
                <w:sz w:val="22"/>
                <w:szCs w:val="22"/>
                <w:u w:val="single"/>
              </w:rPr>
              <w:t>____</w:t>
            </w:r>
            <w:r w:rsidRPr="004A2931">
              <w:rPr>
                <w:rFonts w:ascii="Times New Roman" w:hAnsi="Times New Roman" w:cs="Times New Roman"/>
                <w:sz w:val="22"/>
                <w:szCs w:val="22"/>
              </w:rPr>
              <w:t xml:space="preserve"> р.</w:t>
            </w:r>
          </w:p>
          <w:p w14:paraId="79CE048B"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xml:space="preserve">                       (дата) </w:t>
            </w:r>
          </w:p>
          <w:p w14:paraId="6F9139C9" w14:textId="77777777" w:rsidR="0057609A" w:rsidRPr="004A2931" w:rsidRDefault="0057609A" w:rsidP="00262F84">
            <w:pPr>
              <w:rPr>
                <w:rFonts w:ascii="Times New Roman" w:hAnsi="Times New Roman" w:cs="Times New Roman"/>
                <w:sz w:val="22"/>
                <w:szCs w:val="22"/>
              </w:rPr>
            </w:pPr>
          </w:p>
          <w:p w14:paraId="3162C670"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підстава_______________________________</w:t>
            </w:r>
          </w:p>
          <w:p w14:paraId="35637840"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та дата довіреності, договору, інше)</w:t>
            </w:r>
          </w:p>
        </w:tc>
        <w:tc>
          <w:tcPr>
            <w:tcW w:w="5019" w:type="dxa"/>
          </w:tcPr>
          <w:p w14:paraId="294FAD4C" w14:textId="77777777" w:rsidR="0057609A" w:rsidRPr="004A2931" w:rsidRDefault="0057609A" w:rsidP="00262F84">
            <w:pPr>
              <w:ind w:left="176"/>
              <w:rPr>
                <w:rFonts w:ascii="Times New Roman" w:hAnsi="Times New Roman" w:cs="Times New Roman"/>
                <w:sz w:val="22"/>
                <w:szCs w:val="22"/>
              </w:rPr>
            </w:pPr>
            <w:r w:rsidRPr="004A2931">
              <w:rPr>
                <w:rFonts w:ascii="Times New Roman" w:hAnsi="Times New Roman" w:cs="Times New Roman"/>
                <w:sz w:val="22"/>
                <w:szCs w:val="22"/>
              </w:rPr>
              <w:t xml:space="preserve"> «</w:t>
            </w:r>
            <w:r w:rsidRPr="004A2931">
              <w:rPr>
                <w:rFonts w:ascii="Times New Roman" w:hAnsi="Times New Roman" w:cs="Times New Roman"/>
                <w:sz w:val="22"/>
                <w:szCs w:val="22"/>
                <w:u w:val="single"/>
              </w:rPr>
              <w:t>____</w:t>
            </w:r>
            <w:r w:rsidRPr="004A2931">
              <w:rPr>
                <w:rFonts w:ascii="Times New Roman" w:hAnsi="Times New Roman" w:cs="Times New Roman"/>
                <w:sz w:val="22"/>
                <w:szCs w:val="22"/>
              </w:rPr>
              <w:t xml:space="preserve">» </w:t>
            </w:r>
            <w:r w:rsidRPr="004A2931">
              <w:rPr>
                <w:rFonts w:ascii="Times New Roman" w:hAnsi="Times New Roman" w:cs="Times New Roman"/>
                <w:sz w:val="22"/>
                <w:szCs w:val="22"/>
                <w:u w:val="single"/>
              </w:rPr>
              <w:t xml:space="preserve">_____________ </w:t>
            </w:r>
            <w:r w:rsidRPr="004A2931">
              <w:rPr>
                <w:rFonts w:ascii="Times New Roman" w:hAnsi="Times New Roman" w:cs="Times New Roman"/>
                <w:sz w:val="22"/>
                <w:szCs w:val="22"/>
              </w:rPr>
              <w:t>20</w:t>
            </w:r>
            <w:r w:rsidRPr="004A2931">
              <w:rPr>
                <w:rFonts w:ascii="Times New Roman" w:hAnsi="Times New Roman" w:cs="Times New Roman"/>
                <w:sz w:val="22"/>
                <w:szCs w:val="22"/>
                <w:u w:val="single"/>
              </w:rPr>
              <w:t xml:space="preserve">____ </w:t>
            </w:r>
            <w:r w:rsidRPr="004A2931">
              <w:rPr>
                <w:rFonts w:ascii="Times New Roman" w:hAnsi="Times New Roman" w:cs="Times New Roman"/>
                <w:sz w:val="22"/>
                <w:szCs w:val="22"/>
              </w:rPr>
              <w:t>р.</w:t>
            </w:r>
          </w:p>
          <w:p w14:paraId="70B8048A" w14:textId="77777777" w:rsidR="0057609A" w:rsidRPr="004A2931" w:rsidRDefault="0057609A" w:rsidP="00262F84">
            <w:pPr>
              <w:ind w:left="176"/>
              <w:rPr>
                <w:rFonts w:ascii="Times New Roman" w:hAnsi="Times New Roman" w:cs="Times New Roman"/>
                <w:sz w:val="22"/>
                <w:szCs w:val="22"/>
              </w:rPr>
            </w:pPr>
            <w:r w:rsidRPr="004A2931">
              <w:rPr>
                <w:rFonts w:ascii="Times New Roman" w:hAnsi="Times New Roman" w:cs="Times New Roman"/>
                <w:sz w:val="22"/>
                <w:szCs w:val="22"/>
              </w:rPr>
              <w:t xml:space="preserve">                       (дата) </w:t>
            </w:r>
          </w:p>
          <w:p w14:paraId="5E930A5B" w14:textId="77777777" w:rsidR="0057609A" w:rsidRPr="004A2931" w:rsidRDefault="0057609A" w:rsidP="00262F84">
            <w:pPr>
              <w:ind w:left="176"/>
              <w:rPr>
                <w:rFonts w:ascii="Times New Roman" w:hAnsi="Times New Roman" w:cs="Times New Roman"/>
                <w:sz w:val="22"/>
                <w:szCs w:val="22"/>
              </w:rPr>
            </w:pPr>
          </w:p>
          <w:p w14:paraId="4A01385F" w14:textId="77777777" w:rsidR="0057609A" w:rsidRPr="004A2931" w:rsidRDefault="0057609A" w:rsidP="00262F84">
            <w:pPr>
              <w:ind w:left="176"/>
              <w:rPr>
                <w:rFonts w:ascii="Times New Roman" w:hAnsi="Times New Roman" w:cs="Times New Roman"/>
                <w:sz w:val="22"/>
                <w:szCs w:val="22"/>
              </w:rPr>
            </w:pPr>
            <w:r w:rsidRPr="004A2931">
              <w:rPr>
                <w:rFonts w:ascii="Times New Roman" w:hAnsi="Times New Roman" w:cs="Times New Roman"/>
                <w:sz w:val="22"/>
                <w:szCs w:val="22"/>
              </w:rPr>
              <w:t>підстава_______________________________</w:t>
            </w:r>
          </w:p>
          <w:p w14:paraId="2BDC8342" w14:textId="77777777" w:rsidR="0057609A" w:rsidRPr="004A2931" w:rsidRDefault="0057609A" w:rsidP="00262F84">
            <w:pPr>
              <w:ind w:left="176"/>
              <w:rPr>
                <w:rFonts w:ascii="Times New Roman" w:hAnsi="Times New Roman" w:cs="Times New Roman"/>
                <w:sz w:val="22"/>
                <w:szCs w:val="22"/>
              </w:rPr>
            </w:pPr>
            <w:r w:rsidRPr="004A2931">
              <w:rPr>
                <w:rFonts w:ascii="Times New Roman" w:hAnsi="Times New Roman" w:cs="Times New Roman"/>
                <w:sz w:val="22"/>
                <w:szCs w:val="22"/>
              </w:rPr>
              <w:t>(№ та дата довіреності, договору, інше)</w:t>
            </w:r>
          </w:p>
          <w:p w14:paraId="45A44049" w14:textId="77777777" w:rsidR="0057609A" w:rsidRPr="004A2931" w:rsidRDefault="0057609A" w:rsidP="00262F84">
            <w:pPr>
              <w:ind w:left="176"/>
              <w:rPr>
                <w:rFonts w:ascii="Times New Roman" w:hAnsi="Times New Roman" w:cs="Times New Roman"/>
                <w:sz w:val="22"/>
                <w:szCs w:val="22"/>
              </w:rPr>
            </w:pPr>
          </w:p>
        </w:tc>
      </w:tr>
    </w:tbl>
    <w:p w14:paraId="2C0B1BEE" w14:textId="77777777" w:rsidR="0057609A" w:rsidRPr="004A2931" w:rsidRDefault="0057609A" w:rsidP="0057609A">
      <w:pPr>
        <w:rPr>
          <w:rFonts w:ascii="Times New Roman" w:hAnsi="Times New Roman" w:cs="Times New Roman"/>
          <w:i/>
          <w:iCs/>
          <w:sz w:val="22"/>
          <w:szCs w:val="22"/>
        </w:rPr>
      </w:pPr>
      <w:r w:rsidRPr="004A2931">
        <w:rPr>
          <w:rFonts w:ascii="Times New Roman" w:hAnsi="Times New Roman" w:cs="Times New Roman"/>
          <w:i/>
          <w:iCs/>
          <w:color w:val="EE0000"/>
          <w:sz w:val="22"/>
          <w:szCs w:val="22"/>
        </w:rPr>
        <w:lastRenderedPageBreak/>
        <w:t>*</w:t>
      </w:r>
      <w:r w:rsidRPr="004A2931">
        <w:rPr>
          <w:rFonts w:ascii="Times New Roman" w:hAnsi="Times New Roman" w:cs="Times New Roman"/>
          <w:i/>
          <w:iCs/>
          <w:sz w:val="22"/>
          <w:szCs w:val="22"/>
        </w:rPr>
        <w:t>зазначається у разі Аварійного наряд-замовлення.</w:t>
      </w:r>
    </w:p>
    <w:p w14:paraId="55F75D63" w14:textId="77777777" w:rsidR="00AB4732" w:rsidRPr="004A2931" w:rsidRDefault="00AB4732" w:rsidP="0057609A">
      <w:pPr>
        <w:rPr>
          <w:rFonts w:ascii="Times New Roman" w:hAnsi="Times New Roman" w:cs="Times New Roman"/>
          <w:b/>
          <w:bCs/>
          <w:sz w:val="22"/>
          <w:szCs w:val="22"/>
        </w:rPr>
      </w:pPr>
    </w:p>
    <w:p w14:paraId="413B5420" w14:textId="01CDF9DE" w:rsidR="0057609A" w:rsidRPr="004A2931" w:rsidRDefault="0057609A" w:rsidP="0057609A">
      <w:pPr>
        <w:rPr>
          <w:rFonts w:ascii="Times New Roman" w:hAnsi="Times New Roman" w:cs="Times New Roman"/>
          <w:b/>
          <w:bCs/>
          <w:sz w:val="22"/>
          <w:szCs w:val="22"/>
        </w:rPr>
      </w:pPr>
      <w:r w:rsidRPr="004A2931">
        <w:rPr>
          <w:rFonts w:ascii="Times New Roman" w:hAnsi="Times New Roman" w:cs="Times New Roman"/>
          <w:b/>
          <w:bCs/>
          <w:sz w:val="22"/>
          <w:szCs w:val="22"/>
        </w:rPr>
        <w:t>Додаток № 2 до Інструкції з порядку моніторингу затрачених нормо-годин, вартості послуг та ТМЦ при ремонті підрядною організацією транспортних засобів</w:t>
      </w:r>
    </w:p>
    <w:p w14:paraId="1C172139" w14:textId="77777777" w:rsidR="0057609A" w:rsidRPr="004A2931" w:rsidRDefault="0057609A" w:rsidP="0057609A">
      <w:pPr>
        <w:tabs>
          <w:tab w:val="left" w:pos="993"/>
        </w:tabs>
        <w:ind w:firstLine="567"/>
        <w:jc w:val="right"/>
        <w:rPr>
          <w:rFonts w:ascii="Times New Roman" w:hAnsi="Times New Roman" w:cs="Times New Roman"/>
          <w:sz w:val="22"/>
          <w:szCs w:val="22"/>
        </w:rPr>
      </w:pPr>
    </w:p>
    <w:tbl>
      <w:tblPr>
        <w:tblW w:w="9923" w:type="dxa"/>
        <w:jc w:val="center"/>
        <w:tblLayout w:type="fixed"/>
        <w:tblCellMar>
          <w:left w:w="115" w:type="dxa"/>
          <w:right w:w="115" w:type="dxa"/>
        </w:tblCellMar>
        <w:tblLook w:val="0400" w:firstRow="0" w:lastRow="0" w:firstColumn="0" w:lastColumn="0" w:noHBand="0" w:noVBand="1"/>
      </w:tblPr>
      <w:tblGrid>
        <w:gridCol w:w="346"/>
        <w:gridCol w:w="4023"/>
        <w:gridCol w:w="1897"/>
        <w:gridCol w:w="777"/>
        <w:gridCol w:w="1440"/>
        <w:gridCol w:w="1440"/>
      </w:tblGrid>
      <w:tr w:rsidR="0057609A" w:rsidRPr="004A2931" w14:paraId="5E287655" w14:textId="77777777" w:rsidTr="00262F84">
        <w:trPr>
          <w:trHeight w:val="300"/>
          <w:jc w:val="center"/>
        </w:trPr>
        <w:tc>
          <w:tcPr>
            <w:tcW w:w="9923" w:type="dxa"/>
            <w:gridSpan w:val="6"/>
            <w:tcBorders>
              <w:top w:val="single" w:sz="4" w:space="0" w:color="000000"/>
              <w:left w:val="single" w:sz="4" w:space="0" w:color="000000"/>
              <w:bottom w:val="single" w:sz="4" w:space="0" w:color="000000"/>
              <w:right w:val="single" w:sz="4" w:space="0" w:color="000000"/>
            </w:tcBorders>
            <w:vAlign w:val="bottom"/>
          </w:tcPr>
          <w:p w14:paraId="3E625A21" w14:textId="77777777" w:rsidR="0057609A" w:rsidRPr="004A2931" w:rsidRDefault="0057609A" w:rsidP="00262F84">
            <w:pPr>
              <w:jc w:val="center"/>
              <w:rPr>
                <w:rFonts w:ascii="Times New Roman" w:hAnsi="Times New Roman" w:cs="Times New Roman"/>
                <w:b/>
                <w:sz w:val="22"/>
                <w:szCs w:val="22"/>
              </w:rPr>
            </w:pPr>
            <w:r w:rsidRPr="004A2931">
              <w:rPr>
                <w:rFonts w:ascii="Times New Roman" w:hAnsi="Times New Roman" w:cs="Times New Roman"/>
                <w:b/>
                <w:sz w:val="22"/>
                <w:szCs w:val="22"/>
              </w:rPr>
              <w:t>Калькуляція вартості</w:t>
            </w:r>
          </w:p>
        </w:tc>
      </w:tr>
      <w:tr w:rsidR="0057609A" w:rsidRPr="004A2931" w14:paraId="1A2F7F43" w14:textId="77777777" w:rsidTr="00262F84">
        <w:trPr>
          <w:trHeight w:val="300"/>
          <w:jc w:val="center"/>
        </w:trPr>
        <w:tc>
          <w:tcPr>
            <w:tcW w:w="9923" w:type="dxa"/>
            <w:gridSpan w:val="6"/>
            <w:tcBorders>
              <w:top w:val="nil"/>
              <w:left w:val="single" w:sz="4" w:space="0" w:color="000000"/>
              <w:bottom w:val="single" w:sz="4" w:space="0" w:color="000000"/>
              <w:right w:val="single" w:sz="4" w:space="0" w:color="000000"/>
            </w:tcBorders>
            <w:vAlign w:val="bottom"/>
          </w:tcPr>
          <w:p w14:paraId="51508C9F"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b/>
                <w:sz w:val="22"/>
                <w:szCs w:val="22"/>
              </w:rPr>
              <w:t>Розділ 1. Послуги</w:t>
            </w:r>
          </w:p>
        </w:tc>
      </w:tr>
      <w:tr w:rsidR="0057609A" w:rsidRPr="004A2931" w14:paraId="5C805E2D" w14:textId="77777777" w:rsidTr="00262F84">
        <w:trPr>
          <w:trHeight w:val="300"/>
          <w:jc w:val="center"/>
        </w:trPr>
        <w:tc>
          <w:tcPr>
            <w:tcW w:w="346" w:type="dxa"/>
            <w:tcBorders>
              <w:top w:val="nil"/>
              <w:left w:val="single" w:sz="4" w:space="0" w:color="000000"/>
              <w:bottom w:val="single" w:sz="4" w:space="0" w:color="000000"/>
              <w:right w:val="single" w:sz="4" w:space="0" w:color="000000"/>
            </w:tcBorders>
            <w:vAlign w:val="bottom"/>
          </w:tcPr>
          <w:p w14:paraId="2B31FC77"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4023" w:type="dxa"/>
            <w:tcBorders>
              <w:top w:val="nil"/>
              <w:left w:val="nil"/>
              <w:bottom w:val="single" w:sz="4" w:space="0" w:color="000000"/>
              <w:right w:val="single" w:sz="4" w:space="0" w:color="000000"/>
            </w:tcBorders>
            <w:vAlign w:val="bottom"/>
          </w:tcPr>
          <w:p w14:paraId="37AF33E1"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Найменування</w:t>
            </w:r>
          </w:p>
        </w:tc>
        <w:tc>
          <w:tcPr>
            <w:tcW w:w="1897" w:type="dxa"/>
            <w:tcBorders>
              <w:top w:val="nil"/>
              <w:left w:val="nil"/>
              <w:bottom w:val="single" w:sz="4" w:space="0" w:color="000000"/>
              <w:right w:val="single" w:sz="4" w:space="0" w:color="000000"/>
            </w:tcBorders>
            <w:vAlign w:val="bottom"/>
          </w:tcPr>
          <w:p w14:paraId="5765FFA0"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Од.</w:t>
            </w:r>
          </w:p>
          <w:p w14:paraId="7F0C8280"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виміру</w:t>
            </w:r>
          </w:p>
        </w:tc>
        <w:tc>
          <w:tcPr>
            <w:tcW w:w="777" w:type="dxa"/>
            <w:tcBorders>
              <w:top w:val="nil"/>
              <w:left w:val="nil"/>
              <w:bottom w:val="single" w:sz="4" w:space="0" w:color="000000"/>
              <w:right w:val="single" w:sz="4" w:space="0" w:color="000000"/>
            </w:tcBorders>
            <w:vAlign w:val="bottom"/>
          </w:tcPr>
          <w:p w14:paraId="1DF75F7D"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К-ть</w:t>
            </w:r>
          </w:p>
        </w:tc>
        <w:tc>
          <w:tcPr>
            <w:tcW w:w="1440" w:type="dxa"/>
            <w:tcBorders>
              <w:top w:val="nil"/>
              <w:left w:val="nil"/>
              <w:bottom w:val="single" w:sz="4" w:space="0" w:color="000000"/>
              <w:right w:val="single" w:sz="4" w:space="0" w:color="000000"/>
            </w:tcBorders>
            <w:vAlign w:val="bottom"/>
          </w:tcPr>
          <w:p w14:paraId="361702F8"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Вартість од., грн</w:t>
            </w:r>
          </w:p>
        </w:tc>
        <w:tc>
          <w:tcPr>
            <w:tcW w:w="1440" w:type="dxa"/>
            <w:tcBorders>
              <w:top w:val="nil"/>
              <w:left w:val="nil"/>
              <w:bottom w:val="single" w:sz="4" w:space="0" w:color="000000"/>
              <w:right w:val="single" w:sz="4" w:space="0" w:color="000000"/>
            </w:tcBorders>
            <w:vAlign w:val="bottom"/>
          </w:tcPr>
          <w:p w14:paraId="2BD9C5A7"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Вартість всього, грн</w:t>
            </w:r>
          </w:p>
        </w:tc>
      </w:tr>
      <w:tr w:rsidR="0057609A" w:rsidRPr="004A2931" w14:paraId="00B454EA" w14:textId="77777777" w:rsidTr="00262F84">
        <w:trPr>
          <w:trHeight w:val="300"/>
          <w:jc w:val="center"/>
        </w:trPr>
        <w:tc>
          <w:tcPr>
            <w:tcW w:w="346" w:type="dxa"/>
            <w:tcBorders>
              <w:top w:val="nil"/>
              <w:left w:val="single" w:sz="4" w:space="0" w:color="000000"/>
              <w:bottom w:val="single" w:sz="4" w:space="0" w:color="000000"/>
              <w:right w:val="single" w:sz="4" w:space="0" w:color="000000"/>
            </w:tcBorders>
            <w:vAlign w:val="bottom"/>
          </w:tcPr>
          <w:p w14:paraId="43A9BB44" w14:textId="77777777" w:rsidR="0057609A" w:rsidRPr="004A2931" w:rsidRDefault="0057609A" w:rsidP="00262F84">
            <w:pPr>
              <w:jc w:val="right"/>
              <w:rPr>
                <w:rFonts w:ascii="Times New Roman" w:hAnsi="Times New Roman" w:cs="Times New Roman"/>
                <w:b/>
                <w:sz w:val="22"/>
                <w:szCs w:val="22"/>
              </w:rPr>
            </w:pPr>
            <w:r w:rsidRPr="004A2931">
              <w:rPr>
                <w:rFonts w:ascii="Times New Roman" w:hAnsi="Times New Roman" w:cs="Times New Roman"/>
                <w:b/>
                <w:sz w:val="22"/>
                <w:szCs w:val="22"/>
              </w:rPr>
              <w:t>1</w:t>
            </w:r>
          </w:p>
        </w:tc>
        <w:tc>
          <w:tcPr>
            <w:tcW w:w="4023" w:type="dxa"/>
            <w:tcBorders>
              <w:top w:val="nil"/>
              <w:left w:val="nil"/>
              <w:bottom w:val="single" w:sz="4" w:space="0" w:color="000000"/>
              <w:right w:val="single" w:sz="4" w:space="0" w:color="000000"/>
            </w:tcBorders>
            <w:vAlign w:val="bottom"/>
          </w:tcPr>
          <w:p w14:paraId="6181EE27"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1897" w:type="dxa"/>
            <w:tcBorders>
              <w:top w:val="nil"/>
              <w:left w:val="nil"/>
              <w:bottom w:val="single" w:sz="4" w:space="0" w:color="000000"/>
              <w:right w:val="single" w:sz="4" w:space="0" w:color="000000"/>
            </w:tcBorders>
            <w:vAlign w:val="bottom"/>
          </w:tcPr>
          <w:p w14:paraId="509A2ED3"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777" w:type="dxa"/>
            <w:tcBorders>
              <w:top w:val="nil"/>
              <w:left w:val="nil"/>
              <w:bottom w:val="single" w:sz="4" w:space="0" w:color="000000"/>
              <w:right w:val="single" w:sz="4" w:space="0" w:color="000000"/>
            </w:tcBorders>
            <w:vAlign w:val="bottom"/>
          </w:tcPr>
          <w:p w14:paraId="46033AA1"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1440" w:type="dxa"/>
            <w:tcBorders>
              <w:top w:val="nil"/>
              <w:left w:val="nil"/>
              <w:bottom w:val="single" w:sz="4" w:space="0" w:color="000000"/>
              <w:right w:val="single" w:sz="4" w:space="0" w:color="000000"/>
            </w:tcBorders>
            <w:vAlign w:val="bottom"/>
          </w:tcPr>
          <w:p w14:paraId="04ED1480"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1440" w:type="dxa"/>
            <w:tcBorders>
              <w:top w:val="nil"/>
              <w:left w:val="nil"/>
              <w:bottom w:val="single" w:sz="4" w:space="0" w:color="000000"/>
              <w:right w:val="single" w:sz="4" w:space="0" w:color="000000"/>
            </w:tcBorders>
            <w:vAlign w:val="bottom"/>
          </w:tcPr>
          <w:p w14:paraId="16381618"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r>
      <w:tr w:rsidR="0057609A" w:rsidRPr="004A2931" w14:paraId="52C4FBF5" w14:textId="77777777" w:rsidTr="00262F84">
        <w:trPr>
          <w:trHeight w:val="300"/>
          <w:jc w:val="center"/>
        </w:trPr>
        <w:tc>
          <w:tcPr>
            <w:tcW w:w="346" w:type="dxa"/>
            <w:tcBorders>
              <w:top w:val="nil"/>
              <w:left w:val="single" w:sz="4" w:space="0" w:color="000000"/>
              <w:bottom w:val="single" w:sz="4" w:space="0" w:color="000000"/>
              <w:right w:val="single" w:sz="4" w:space="0" w:color="000000"/>
            </w:tcBorders>
            <w:vAlign w:val="bottom"/>
          </w:tcPr>
          <w:p w14:paraId="212A3F58" w14:textId="77777777" w:rsidR="0057609A" w:rsidRPr="004A2931" w:rsidRDefault="0057609A" w:rsidP="00262F84">
            <w:pPr>
              <w:jc w:val="right"/>
              <w:rPr>
                <w:rFonts w:ascii="Times New Roman" w:hAnsi="Times New Roman" w:cs="Times New Roman"/>
                <w:b/>
                <w:sz w:val="22"/>
                <w:szCs w:val="22"/>
              </w:rPr>
            </w:pPr>
            <w:r w:rsidRPr="004A2931">
              <w:rPr>
                <w:rFonts w:ascii="Times New Roman" w:hAnsi="Times New Roman" w:cs="Times New Roman"/>
                <w:b/>
                <w:sz w:val="22"/>
                <w:szCs w:val="22"/>
              </w:rPr>
              <w:t>2</w:t>
            </w:r>
          </w:p>
        </w:tc>
        <w:tc>
          <w:tcPr>
            <w:tcW w:w="4023" w:type="dxa"/>
            <w:tcBorders>
              <w:top w:val="nil"/>
              <w:left w:val="nil"/>
              <w:bottom w:val="single" w:sz="4" w:space="0" w:color="000000"/>
              <w:right w:val="single" w:sz="4" w:space="0" w:color="000000"/>
            </w:tcBorders>
            <w:vAlign w:val="bottom"/>
          </w:tcPr>
          <w:p w14:paraId="6CCCDE7F"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1897" w:type="dxa"/>
            <w:tcBorders>
              <w:top w:val="nil"/>
              <w:left w:val="nil"/>
              <w:bottom w:val="single" w:sz="4" w:space="0" w:color="000000"/>
              <w:right w:val="single" w:sz="4" w:space="0" w:color="000000"/>
            </w:tcBorders>
            <w:vAlign w:val="bottom"/>
          </w:tcPr>
          <w:p w14:paraId="0A809714"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777" w:type="dxa"/>
            <w:tcBorders>
              <w:top w:val="nil"/>
              <w:left w:val="nil"/>
              <w:bottom w:val="single" w:sz="4" w:space="0" w:color="000000"/>
              <w:right w:val="single" w:sz="4" w:space="0" w:color="000000"/>
            </w:tcBorders>
            <w:vAlign w:val="bottom"/>
          </w:tcPr>
          <w:p w14:paraId="0230898D"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1440" w:type="dxa"/>
            <w:tcBorders>
              <w:top w:val="nil"/>
              <w:left w:val="nil"/>
              <w:bottom w:val="single" w:sz="4" w:space="0" w:color="000000"/>
              <w:right w:val="single" w:sz="4" w:space="0" w:color="000000"/>
            </w:tcBorders>
            <w:vAlign w:val="bottom"/>
          </w:tcPr>
          <w:p w14:paraId="1B198AF1"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1440" w:type="dxa"/>
            <w:tcBorders>
              <w:top w:val="nil"/>
              <w:left w:val="nil"/>
              <w:bottom w:val="single" w:sz="4" w:space="0" w:color="000000"/>
              <w:right w:val="single" w:sz="4" w:space="0" w:color="000000"/>
            </w:tcBorders>
            <w:vAlign w:val="bottom"/>
          </w:tcPr>
          <w:p w14:paraId="3DF3F32E"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r>
      <w:tr w:rsidR="0057609A" w:rsidRPr="004A2931" w14:paraId="4479AED1" w14:textId="77777777" w:rsidTr="00262F84">
        <w:trPr>
          <w:trHeight w:val="300"/>
          <w:jc w:val="center"/>
        </w:trPr>
        <w:tc>
          <w:tcPr>
            <w:tcW w:w="346" w:type="dxa"/>
            <w:tcBorders>
              <w:top w:val="nil"/>
              <w:left w:val="single" w:sz="4" w:space="0" w:color="000000"/>
              <w:bottom w:val="single" w:sz="4" w:space="0" w:color="000000"/>
              <w:right w:val="single" w:sz="4" w:space="0" w:color="000000"/>
            </w:tcBorders>
            <w:vAlign w:val="bottom"/>
          </w:tcPr>
          <w:p w14:paraId="6A02D472" w14:textId="77777777" w:rsidR="0057609A" w:rsidRPr="004A2931" w:rsidRDefault="0057609A" w:rsidP="00262F84">
            <w:pPr>
              <w:jc w:val="right"/>
              <w:rPr>
                <w:rFonts w:ascii="Times New Roman" w:hAnsi="Times New Roman" w:cs="Times New Roman"/>
                <w:b/>
                <w:sz w:val="22"/>
                <w:szCs w:val="22"/>
              </w:rPr>
            </w:pPr>
            <w:r w:rsidRPr="004A2931">
              <w:rPr>
                <w:rFonts w:ascii="Times New Roman" w:hAnsi="Times New Roman" w:cs="Times New Roman"/>
                <w:b/>
                <w:sz w:val="22"/>
                <w:szCs w:val="22"/>
              </w:rPr>
              <w:t>3</w:t>
            </w:r>
          </w:p>
        </w:tc>
        <w:tc>
          <w:tcPr>
            <w:tcW w:w="4023" w:type="dxa"/>
            <w:tcBorders>
              <w:top w:val="nil"/>
              <w:left w:val="nil"/>
              <w:bottom w:val="single" w:sz="4" w:space="0" w:color="000000"/>
              <w:right w:val="single" w:sz="4" w:space="0" w:color="000000"/>
            </w:tcBorders>
            <w:vAlign w:val="bottom"/>
          </w:tcPr>
          <w:p w14:paraId="099D0F94"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1897" w:type="dxa"/>
            <w:tcBorders>
              <w:top w:val="nil"/>
              <w:left w:val="nil"/>
              <w:bottom w:val="single" w:sz="4" w:space="0" w:color="000000"/>
              <w:right w:val="single" w:sz="4" w:space="0" w:color="000000"/>
            </w:tcBorders>
            <w:vAlign w:val="bottom"/>
          </w:tcPr>
          <w:p w14:paraId="696B6566"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777" w:type="dxa"/>
            <w:tcBorders>
              <w:top w:val="nil"/>
              <w:left w:val="nil"/>
              <w:bottom w:val="single" w:sz="4" w:space="0" w:color="000000"/>
              <w:right w:val="single" w:sz="4" w:space="0" w:color="000000"/>
            </w:tcBorders>
            <w:vAlign w:val="bottom"/>
          </w:tcPr>
          <w:p w14:paraId="581DE294"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1440" w:type="dxa"/>
            <w:tcBorders>
              <w:top w:val="nil"/>
              <w:left w:val="nil"/>
              <w:bottom w:val="single" w:sz="4" w:space="0" w:color="000000"/>
              <w:right w:val="single" w:sz="4" w:space="0" w:color="000000"/>
            </w:tcBorders>
            <w:vAlign w:val="bottom"/>
          </w:tcPr>
          <w:p w14:paraId="0D8A3085"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1440" w:type="dxa"/>
            <w:tcBorders>
              <w:top w:val="nil"/>
              <w:left w:val="nil"/>
              <w:bottom w:val="single" w:sz="4" w:space="0" w:color="000000"/>
              <w:right w:val="single" w:sz="4" w:space="0" w:color="000000"/>
            </w:tcBorders>
            <w:vAlign w:val="bottom"/>
          </w:tcPr>
          <w:p w14:paraId="09740F40"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r>
      <w:tr w:rsidR="0057609A" w:rsidRPr="004A2931" w14:paraId="60469F31" w14:textId="77777777" w:rsidTr="00262F84">
        <w:trPr>
          <w:trHeight w:val="300"/>
          <w:jc w:val="center"/>
        </w:trPr>
        <w:tc>
          <w:tcPr>
            <w:tcW w:w="346" w:type="dxa"/>
            <w:tcBorders>
              <w:top w:val="nil"/>
              <w:left w:val="single" w:sz="4" w:space="0" w:color="000000"/>
              <w:bottom w:val="single" w:sz="4" w:space="0" w:color="000000"/>
              <w:right w:val="nil"/>
            </w:tcBorders>
            <w:vAlign w:val="bottom"/>
          </w:tcPr>
          <w:p w14:paraId="0B3453FB"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8137" w:type="dxa"/>
            <w:gridSpan w:val="4"/>
            <w:tcBorders>
              <w:top w:val="single" w:sz="4" w:space="0" w:color="000000"/>
              <w:left w:val="nil"/>
              <w:bottom w:val="single" w:sz="4" w:space="0" w:color="000000"/>
              <w:right w:val="single" w:sz="4" w:space="0" w:color="000000"/>
            </w:tcBorders>
            <w:vAlign w:val="bottom"/>
          </w:tcPr>
          <w:p w14:paraId="718685AB" w14:textId="77777777" w:rsidR="0057609A" w:rsidRPr="004A2931" w:rsidRDefault="0057609A" w:rsidP="00262F84">
            <w:pPr>
              <w:jc w:val="right"/>
              <w:rPr>
                <w:rFonts w:ascii="Times New Roman" w:hAnsi="Times New Roman" w:cs="Times New Roman"/>
                <w:b/>
                <w:sz w:val="22"/>
                <w:szCs w:val="22"/>
              </w:rPr>
            </w:pPr>
            <w:r w:rsidRPr="004A2931">
              <w:rPr>
                <w:rFonts w:ascii="Times New Roman" w:hAnsi="Times New Roman" w:cs="Times New Roman"/>
                <w:b/>
                <w:sz w:val="22"/>
                <w:szCs w:val="22"/>
              </w:rPr>
              <w:t>Всього по розділу №1 без урахування ПДВ, грн</w:t>
            </w:r>
          </w:p>
        </w:tc>
        <w:tc>
          <w:tcPr>
            <w:tcW w:w="1440" w:type="dxa"/>
            <w:tcBorders>
              <w:top w:val="nil"/>
              <w:left w:val="nil"/>
              <w:bottom w:val="single" w:sz="4" w:space="0" w:color="000000"/>
              <w:right w:val="single" w:sz="4" w:space="0" w:color="000000"/>
            </w:tcBorders>
            <w:vAlign w:val="bottom"/>
          </w:tcPr>
          <w:p w14:paraId="50C2E7E2"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r>
      <w:tr w:rsidR="0057609A" w:rsidRPr="004A2931" w14:paraId="48C43C00" w14:textId="77777777" w:rsidTr="00262F84">
        <w:trPr>
          <w:trHeight w:val="300"/>
          <w:jc w:val="center"/>
        </w:trPr>
        <w:tc>
          <w:tcPr>
            <w:tcW w:w="346" w:type="dxa"/>
            <w:tcBorders>
              <w:top w:val="nil"/>
              <w:left w:val="single" w:sz="4" w:space="0" w:color="000000"/>
              <w:bottom w:val="single" w:sz="4" w:space="0" w:color="000000"/>
              <w:right w:val="nil"/>
            </w:tcBorders>
            <w:vAlign w:val="bottom"/>
          </w:tcPr>
          <w:p w14:paraId="10560FB1"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8137" w:type="dxa"/>
            <w:gridSpan w:val="4"/>
            <w:tcBorders>
              <w:top w:val="nil"/>
              <w:left w:val="nil"/>
              <w:bottom w:val="single" w:sz="4" w:space="0" w:color="000000"/>
              <w:right w:val="single" w:sz="4" w:space="0" w:color="000000"/>
            </w:tcBorders>
            <w:vAlign w:val="bottom"/>
          </w:tcPr>
          <w:p w14:paraId="50A4BA90" w14:textId="77777777" w:rsidR="0057609A" w:rsidRPr="004A2931" w:rsidRDefault="0057609A" w:rsidP="00262F84">
            <w:pPr>
              <w:jc w:val="right"/>
              <w:rPr>
                <w:rFonts w:ascii="Times New Roman" w:hAnsi="Times New Roman" w:cs="Times New Roman"/>
                <w:b/>
                <w:sz w:val="22"/>
                <w:szCs w:val="22"/>
              </w:rPr>
            </w:pPr>
            <w:r w:rsidRPr="004A2931">
              <w:rPr>
                <w:rFonts w:ascii="Times New Roman" w:hAnsi="Times New Roman" w:cs="Times New Roman"/>
                <w:b/>
                <w:sz w:val="22"/>
                <w:szCs w:val="22"/>
              </w:rPr>
              <w:t>Всього по розділу №1 з ПДВ, грн</w:t>
            </w:r>
          </w:p>
        </w:tc>
        <w:tc>
          <w:tcPr>
            <w:tcW w:w="1440" w:type="dxa"/>
            <w:tcBorders>
              <w:top w:val="nil"/>
              <w:left w:val="nil"/>
              <w:bottom w:val="single" w:sz="4" w:space="0" w:color="000000"/>
              <w:right w:val="single" w:sz="4" w:space="0" w:color="000000"/>
            </w:tcBorders>
            <w:vAlign w:val="bottom"/>
          </w:tcPr>
          <w:p w14:paraId="5A96082B"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r>
      <w:tr w:rsidR="0057609A" w:rsidRPr="004A2931" w14:paraId="7E880CA7" w14:textId="77777777" w:rsidTr="00262F84">
        <w:trPr>
          <w:trHeight w:val="300"/>
          <w:jc w:val="center"/>
        </w:trPr>
        <w:tc>
          <w:tcPr>
            <w:tcW w:w="346" w:type="dxa"/>
            <w:tcBorders>
              <w:top w:val="nil"/>
              <w:left w:val="single" w:sz="4" w:space="0" w:color="000000"/>
              <w:bottom w:val="single" w:sz="4" w:space="0" w:color="000000"/>
              <w:right w:val="nil"/>
            </w:tcBorders>
            <w:vAlign w:val="bottom"/>
          </w:tcPr>
          <w:p w14:paraId="2B3EB8CC"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4023" w:type="dxa"/>
            <w:tcBorders>
              <w:top w:val="nil"/>
              <w:left w:val="nil"/>
              <w:bottom w:val="single" w:sz="4" w:space="0" w:color="000000"/>
              <w:right w:val="nil"/>
            </w:tcBorders>
            <w:vAlign w:val="bottom"/>
          </w:tcPr>
          <w:p w14:paraId="20443A0F" w14:textId="77777777" w:rsidR="0057609A" w:rsidRPr="004A2931" w:rsidRDefault="0057609A" w:rsidP="00262F84">
            <w:pPr>
              <w:jc w:val="right"/>
              <w:rPr>
                <w:rFonts w:ascii="Times New Roman" w:hAnsi="Times New Roman" w:cs="Times New Roman"/>
                <w:b/>
                <w:sz w:val="22"/>
                <w:szCs w:val="22"/>
              </w:rPr>
            </w:pPr>
            <w:r w:rsidRPr="004A2931">
              <w:rPr>
                <w:rFonts w:ascii="Times New Roman" w:hAnsi="Times New Roman" w:cs="Times New Roman"/>
                <w:b/>
                <w:sz w:val="22"/>
                <w:szCs w:val="22"/>
              </w:rPr>
              <w:t> </w:t>
            </w:r>
          </w:p>
        </w:tc>
        <w:tc>
          <w:tcPr>
            <w:tcW w:w="4114" w:type="dxa"/>
            <w:gridSpan w:val="3"/>
            <w:tcBorders>
              <w:top w:val="nil"/>
              <w:left w:val="nil"/>
              <w:bottom w:val="single" w:sz="4" w:space="0" w:color="000000"/>
              <w:right w:val="single" w:sz="4" w:space="0" w:color="000000"/>
            </w:tcBorders>
            <w:vAlign w:val="bottom"/>
          </w:tcPr>
          <w:p w14:paraId="74742404" w14:textId="77777777" w:rsidR="0057609A" w:rsidRPr="004A2931" w:rsidRDefault="0057609A" w:rsidP="00262F84">
            <w:pPr>
              <w:jc w:val="right"/>
              <w:rPr>
                <w:rFonts w:ascii="Times New Roman" w:hAnsi="Times New Roman" w:cs="Times New Roman"/>
                <w:b/>
                <w:sz w:val="22"/>
                <w:szCs w:val="22"/>
              </w:rPr>
            </w:pPr>
            <w:r w:rsidRPr="004A2931">
              <w:rPr>
                <w:rFonts w:ascii="Times New Roman" w:hAnsi="Times New Roman" w:cs="Times New Roman"/>
                <w:b/>
                <w:sz w:val="22"/>
                <w:szCs w:val="22"/>
              </w:rPr>
              <w:t> ПДВ, грн</w:t>
            </w:r>
          </w:p>
        </w:tc>
        <w:tc>
          <w:tcPr>
            <w:tcW w:w="1440" w:type="dxa"/>
            <w:tcBorders>
              <w:top w:val="nil"/>
              <w:left w:val="nil"/>
              <w:bottom w:val="single" w:sz="4" w:space="0" w:color="000000"/>
              <w:right w:val="single" w:sz="4" w:space="0" w:color="000000"/>
            </w:tcBorders>
            <w:vAlign w:val="bottom"/>
          </w:tcPr>
          <w:p w14:paraId="2696B41A"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r>
      <w:tr w:rsidR="0057609A" w:rsidRPr="004A2931" w14:paraId="07009A9F" w14:textId="77777777" w:rsidTr="00262F84">
        <w:trPr>
          <w:trHeight w:val="300"/>
          <w:jc w:val="center"/>
        </w:trPr>
        <w:tc>
          <w:tcPr>
            <w:tcW w:w="346" w:type="dxa"/>
            <w:tcBorders>
              <w:top w:val="nil"/>
              <w:left w:val="nil"/>
              <w:bottom w:val="single" w:sz="4" w:space="0" w:color="000000"/>
              <w:right w:val="nil"/>
            </w:tcBorders>
            <w:vAlign w:val="bottom"/>
          </w:tcPr>
          <w:p w14:paraId="445A603F" w14:textId="77777777" w:rsidR="0057609A" w:rsidRPr="004A2931" w:rsidRDefault="0057609A" w:rsidP="00262F84">
            <w:pPr>
              <w:rPr>
                <w:rFonts w:ascii="Times New Roman" w:hAnsi="Times New Roman" w:cs="Times New Roman"/>
                <w:sz w:val="22"/>
                <w:szCs w:val="22"/>
              </w:rPr>
            </w:pPr>
          </w:p>
        </w:tc>
        <w:tc>
          <w:tcPr>
            <w:tcW w:w="4023" w:type="dxa"/>
            <w:tcBorders>
              <w:top w:val="nil"/>
              <w:left w:val="nil"/>
              <w:bottom w:val="single" w:sz="4" w:space="0" w:color="000000"/>
              <w:right w:val="nil"/>
            </w:tcBorders>
            <w:vAlign w:val="bottom"/>
          </w:tcPr>
          <w:p w14:paraId="5A2B3B35" w14:textId="77777777" w:rsidR="0057609A" w:rsidRPr="004A2931" w:rsidRDefault="0057609A" w:rsidP="00262F84">
            <w:pPr>
              <w:rPr>
                <w:rFonts w:ascii="Times New Roman" w:hAnsi="Times New Roman" w:cs="Times New Roman"/>
                <w:sz w:val="22"/>
                <w:szCs w:val="22"/>
              </w:rPr>
            </w:pPr>
          </w:p>
        </w:tc>
        <w:tc>
          <w:tcPr>
            <w:tcW w:w="1897" w:type="dxa"/>
            <w:tcBorders>
              <w:top w:val="nil"/>
              <w:left w:val="nil"/>
              <w:bottom w:val="single" w:sz="4" w:space="0" w:color="000000"/>
              <w:right w:val="nil"/>
            </w:tcBorders>
            <w:vAlign w:val="bottom"/>
          </w:tcPr>
          <w:p w14:paraId="478B56CA" w14:textId="77777777" w:rsidR="0057609A" w:rsidRPr="004A2931" w:rsidRDefault="0057609A" w:rsidP="00262F84">
            <w:pPr>
              <w:rPr>
                <w:rFonts w:ascii="Times New Roman" w:hAnsi="Times New Roman" w:cs="Times New Roman"/>
                <w:sz w:val="22"/>
                <w:szCs w:val="22"/>
              </w:rPr>
            </w:pPr>
          </w:p>
        </w:tc>
        <w:tc>
          <w:tcPr>
            <w:tcW w:w="777" w:type="dxa"/>
            <w:tcBorders>
              <w:top w:val="nil"/>
              <w:left w:val="nil"/>
              <w:bottom w:val="single" w:sz="4" w:space="0" w:color="000000"/>
              <w:right w:val="nil"/>
            </w:tcBorders>
            <w:vAlign w:val="bottom"/>
          </w:tcPr>
          <w:p w14:paraId="478D6ADC" w14:textId="77777777" w:rsidR="0057609A" w:rsidRPr="004A2931" w:rsidRDefault="0057609A" w:rsidP="00262F84">
            <w:pPr>
              <w:rPr>
                <w:rFonts w:ascii="Times New Roman" w:hAnsi="Times New Roman" w:cs="Times New Roman"/>
                <w:sz w:val="22"/>
                <w:szCs w:val="22"/>
              </w:rPr>
            </w:pPr>
          </w:p>
        </w:tc>
        <w:tc>
          <w:tcPr>
            <w:tcW w:w="1440" w:type="dxa"/>
            <w:tcBorders>
              <w:top w:val="nil"/>
              <w:left w:val="nil"/>
              <w:bottom w:val="single" w:sz="4" w:space="0" w:color="000000"/>
              <w:right w:val="nil"/>
            </w:tcBorders>
            <w:vAlign w:val="bottom"/>
          </w:tcPr>
          <w:p w14:paraId="17494DD8" w14:textId="77777777" w:rsidR="0057609A" w:rsidRPr="004A2931" w:rsidRDefault="0057609A" w:rsidP="00262F84">
            <w:pPr>
              <w:rPr>
                <w:rFonts w:ascii="Times New Roman" w:hAnsi="Times New Roman" w:cs="Times New Roman"/>
                <w:sz w:val="22"/>
                <w:szCs w:val="22"/>
              </w:rPr>
            </w:pPr>
          </w:p>
        </w:tc>
        <w:tc>
          <w:tcPr>
            <w:tcW w:w="1440" w:type="dxa"/>
            <w:tcBorders>
              <w:top w:val="nil"/>
              <w:left w:val="nil"/>
              <w:bottom w:val="single" w:sz="4" w:space="0" w:color="000000"/>
              <w:right w:val="nil"/>
            </w:tcBorders>
            <w:vAlign w:val="bottom"/>
          </w:tcPr>
          <w:p w14:paraId="723C1BBA" w14:textId="77777777" w:rsidR="0057609A" w:rsidRPr="004A2931" w:rsidRDefault="0057609A" w:rsidP="00262F84">
            <w:pPr>
              <w:rPr>
                <w:rFonts w:ascii="Times New Roman" w:hAnsi="Times New Roman" w:cs="Times New Roman"/>
                <w:sz w:val="22"/>
                <w:szCs w:val="22"/>
              </w:rPr>
            </w:pPr>
          </w:p>
        </w:tc>
      </w:tr>
      <w:tr w:rsidR="0057609A" w:rsidRPr="004A2931" w14:paraId="3A286F7D" w14:textId="77777777" w:rsidTr="00262F84">
        <w:trPr>
          <w:trHeight w:val="300"/>
          <w:jc w:val="center"/>
        </w:trPr>
        <w:tc>
          <w:tcPr>
            <w:tcW w:w="9923" w:type="dxa"/>
            <w:gridSpan w:val="6"/>
            <w:tcBorders>
              <w:top w:val="single" w:sz="4" w:space="0" w:color="000000"/>
              <w:left w:val="single" w:sz="4" w:space="0" w:color="000000"/>
              <w:bottom w:val="single" w:sz="4" w:space="0" w:color="000000"/>
              <w:right w:val="single" w:sz="4" w:space="0" w:color="000000"/>
            </w:tcBorders>
            <w:vAlign w:val="bottom"/>
          </w:tcPr>
          <w:p w14:paraId="3D38768A"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b/>
                <w:sz w:val="22"/>
                <w:szCs w:val="22"/>
              </w:rPr>
              <w:t>Розділ 2. Товарно-матеріальні цінності</w:t>
            </w:r>
          </w:p>
        </w:tc>
      </w:tr>
      <w:tr w:rsidR="0057609A" w:rsidRPr="004A2931" w14:paraId="4EC4D5B7" w14:textId="77777777" w:rsidTr="00262F84">
        <w:trPr>
          <w:trHeight w:val="300"/>
          <w:jc w:val="center"/>
        </w:trPr>
        <w:tc>
          <w:tcPr>
            <w:tcW w:w="346" w:type="dxa"/>
            <w:tcBorders>
              <w:top w:val="single" w:sz="4" w:space="0" w:color="000000"/>
              <w:left w:val="single" w:sz="4" w:space="0" w:color="000000"/>
              <w:bottom w:val="single" w:sz="4" w:space="0" w:color="000000"/>
              <w:right w:val="single" w:sz="4" w:space="0" w:color="000000"/>
            </w:tcBorders>
            <w:vAlign w:val="bottom"/>
          </w:tcPr>
          <w:p w14:paraId="3C49E2B4"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4023" w:type="dxa"/>
            <w:tcBorders>
              <w:top w:val="single" w:sz="4" w:space="0" w:color="000000"/>
              <w:left w:val="nil"/>
              <w:bottom w:val="single" w:sz="4" w:space="0" w:color="000000"/>
              <w:right w:val="single" w:sz="4" w:space="0" w:color="000000"/>
            </w:tcBorders>
            <w:vAlign w:val="bottom"/>
          </w:tcPr>
          <w:p w14:paraId="798AFA7D"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Найменування</w:t>
            </w:r>
          </w:p>
        </w:tc>
        <w:tc>
          <w:tcPr>
            <w:tcW w:w="1897" w:type="dxa"/>
            <w:tcBorders>
              <w:top w:val="single" w:sz="4" w:space="0" w:color="000000"/>
              <w:left w:val="nil"/>
              <w:bottom w:val="single" w:sz="4" w:space="0" w:color="000000"/>
              <w:right w:val="single" w:sz="4" w:space="0" w:color="000000"/>
            </w:tcBorders>
          </w:tcPr>
          <w:p w14:paraId="63B88B37"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Од.</w:t>
            </w:r>
          </w:p>
          <w:p w14:paraId="39C195EC"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виміру</w:t>
            </w:r>
          </w:p>
        </w:tc>
        <w:tc>
          <w:tcPr>
            <w:tcW w:w="777" w:type="dxa"/>
            <w:tcBorders>
              <w:top w:val="single" w:sz="4" w:space="0" w:color="000000"/>
              <w:left w:val="nil"/>
              <w:bottom w:val="single" w:sz="4" w:space="0" w:color="000000"/>
              <w:right w:val="single" w:sz="4" w:space="0" w:color="000000"/>
            </w:tcBorders>
          </w:tcPr>
          <w:p w14:paraId="52A14983"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К-ть</w:t>
            </w:r>
          </w:p>
        </w:tc>
        <w:tc>
          <w:tcPr>
            <w:tcW w:w="1440" w:type="dxa"/>
            <w:tcBorders>
              <w:top w:val="single" w:sz="4" w:space="0" w:color="000000"/>
              <w:left w:val="nil"/>
              <w:bottom w:val="single" w:sz="4" w:space="0" w:color="000000"/>
              <w:right w:val="single" w:sz="4" w:space="0" w:color="000000"/>
            </w:tcBorders>
          </w:tcPr>
          <w:p w14:paraId="108E0B12"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Вартість од., грн</w:t>
            </w:r>
          </w:p>
        </w:tc>
        <w:tc>
          <w:tcPr>
            <w:tcW w:w="1440" w:type="dxa"/>
            <w:tcBorders>
              <w:top w:val="single" w:sz="4" w:space="0" w:color="000000"/>
              <w:left w:val="nil"/>
              <w:bottom w:val="single" w:sz="4" w:space="0" w:color="000000"/>
              <w:right w:val="single" w:sz="4" w:space="0" w:color="000000"/>
            </w:tcBorders>
          </w:tcPr>
          <w:p w14:paraId="344B7B45"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Вартість всього, грн</w:t>
            </w:r>
          </w:p>
        </w:tc>
      </w:tr>
      <w:tr w:rsidR="0057609A" w:rsidRPr="004A2931" w14:paraId="537C1D6A" w14:textId="77777777" w:rsidTr="00262F84">
        <w:trPr>
          <w:trHeight w:val="300"/>
          <w:jc w:val="center"/>
        </w:trPr>
        <w:tc>
          <w:tcPr>
            <w:tcW w:w="346" w:type="dxa"/>
            <w:tcBorders>
              <w:top w:val="single" w:sz="4" w:space="0" w:color="000000"/>
              <w:left w:val="single" w:sz="4" w:space="0" w:color="000000"/>
              <w:bottom w:val="single" w:sz="4" w:space="0" w:color="000000"/>
              <w:right w:val="single" w:sz="4" w:space="0" w:color="000000"/>
            </w:tcBorders>
            <w:vAlign w:val="bottom"/>
          </w:tcPr>
          <w:p w14:paraId="7047AA8A" w14:textId="77777777" w:rsidR="0057609A" w:rsidRPr="004A2931" w:rsidRDefault="0057609A" w:rsidP="00262F84">
            <w:pPr>
              <w:jc w:val="right"/>
              <w:rPr>
                <w:rFonts w:ascii="Times New Roman" w:hAnsi="Times New Roman" w:cs="Times New Roman"/>
                <w:b/>
                <w:sz w:val="22"/>
                <w:szCs w:val="22"/>
              </w:rPr>
            </w:pPr>
            <w:r w:rsidRPr="004A2931">
              <w:rPr>
                <w:rFonts w:ascii="Times New Roman" w:hAnsi="Times New Roman" w:cs="Times New Roman"/>
                <w:b/>
                <w:sz w:val="22"/>
                <w:szCs w:val="22"/>
              </w:rPr>
              <w:t>1</w:t>
            </w:r>
          </w:p>
        </w:tc>
        <w:tc>
          <w:tcPr>
            <w:tcW w:w="4023" w:type="dxa"/>
            <w:tcBorders>
              <w:top w:val="single" w:sz="4" w:space="0" w:color="000000"/>
              <w:left w:val="nil"/>
              <w:bottom w:val="single" w:sz="4" w:space="0" w:color="000000"/>
              <w:right w:val="single" w:sz="4" w:space="0" w:color="000000"/>
            </w:tcBorders>
            <w:vAlign w:val="bottom"/>
          </w:tcPr>
          <w:p w14:paraId="086660E7"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1897" w:type="dxa"/>
            <w:tcBorders>
              <w:top w:val="single" w:sz="4" w:space="0" w:color="000000"/>
              <w:left w:val="nil"/>
              <w:bottom w:val="single" w:sz="4" w:space="0" w:color="000000"/>
              <w:right w:val="single" w:sz="4" w:space="0" w:color="000000"/>
            </w:tcBorders>
            <w:vAlign w:val="bottom"/>
          </w:tcPr>
          <w:p w14:paraId="5AA03FA1"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777" w:type="dxa"/>
            <w:tcBorders>
              <w:top w:val="single" w:sz="4" w:space="0" w:color="000000"/>
              <w:left w:val="nil"/>
              <w:bottom w:val="single" w:sz="4" w:space="0" w:color="000000"/>
              <w:right w:val="single" w:sz="4" w:space="0" w:color="000000"/>
            </w:tcBorders>
            <w:vAlign w:val="bottom"/>
          </w:tcPr>
          <w:p w14:paraId="50B5E8CA"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1440" w:type="dxa"/>
            <w:tcBorders>
              <w:top w:val="single" w:sz="4" w:space="0" w:color="000000"/>
              <w:left w:val="nil"/>
              <w:bottom w:val="single" w:sz="4" w:space="0" w:color="000000"/>
              <w:right w:val="single" w:sz="4" w:space="0" w:color="000000"/>
            </w:tcBorders>
            <w:vAlign w:val="bottom"/>
          </w:tcPr>
          <w:p w14:paraId="6DB07D66"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1440" w:type="dxa"/>
            <w:tcBorders>
              <w:top w:val="single" w:sz="4" w:space="0" w:color="000000"/>
              <w:left w:val="nil"/>
              <w:bottom w:val="single" w:sz="4" w:space="0" w:color="000000"/>
              <w:right w:val="single" w:sz="4" w:space="0" w:color="000000"/>
            </w:tcBorders>
            <w:vAlign w:val="bottom"/>
          </w:tcPr>
          <w:p w14:paraId="26C7A11A"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r>
      <w:tr w:rsidR="0057609A" w:rsidRPr="004A2931" w14:paraId="12015A14" w14:textId="77777777" w:rsidTr="00262F84">
        <w:trPr>
          <w:trHeight w:val="300"/>
          <w:jc w:val="center"/>
        </w:trPr>
        <w:tc>
          <w:tcPr>
            <w:tcW w:w="346" w:type="dxa"/>
            <w:tcBorders>
              <w:top w:val="single" w:sz="4" w:space="0" w:color="000000"/>
              <w:left w:val="single" w:sz="4" w:space="0" w:color="000000"/>
              <w:bottom w:val="single" w:sz="4" w:space="0" w:color="000000"/>
              <w:right w:val="single" w:sz="4" w:space="0" w:color="000000"/>
            </w:tcBorders>
            <w:vAlign w:val="bottom"/>
          </w:tcPr>
          <w:p w14:paraId="5B814379" w14:textId="77777777" w:rsidR="0057609A" w:rsidRPr="004A2931" w:rsidRDefault="0057609A" w:rsidP="00262F84">
            <w:pPr>
              <w:jc w:val="right"/>
              <w:rPr>
                <w:rFonts w:ascii="Times New Roman" w:hAnsi="Times New Roman" w:cs="Times New Roman"/>
                <w:b/>
                <w:sz w:val="22"/>
                <w:szCs w:val="22"/>
              </w:rPr>
            </w:pPr>
            <w:r w:rsidRPr="004A2931">
              <w:rPr>
                <w:rFonts w:ascii="Times New Roman" w:hAnsi="Times New Roman" w:cs="Times New Roman"/>
                <w:b/>
                <w:sz w:val="22"/>
                <w:szCs w:val="22"/>
              </w:rPr>
              <w:t>2</w:t>
            </w:r>
          </w:p>
        </w:tc>
        <w:tc>
          <w:tcPr>
            <w:tcW w:w="4023" w:type="dxa"/>
            <w:tcBorders>
              <w:top w:val="single" w:sz="4" w:space="0" w:color="000000"/>
              <w:left w:val="nil"/>
              <w:bottom w:val="single" w:sz="4" w:space="0" w:color="000000"/>
              <w:right w:val="single" w:sz="4" w:space="0" w:color="000000"/>
            </w:tcBorders>
            <w:vAlign w:val="bottom"/>
          </w:tcPr>
          <w:p w14:paraId="09065C3E"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1897" w:type="dxa"/>
            <w:tcBorders>
              <w:top w:val="single" w:sz="4" w:space="0" w:color="000000"/>
              <w:left w:val="nil"/>
              <w:bottom w:val="single" w:sz="4" w:space="0" w:color="000000"/>
              <w:right w:val="single" w:sz="4" w:space="0" w:color="000000"/>
            </w:tcBorders>
            <w:vAlign w:val="bottom"/>
          </w:tcPr>
          <w:p w14:paraId="540D5D7C"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777" w:type="dxa"/>
            <w:tcBorders>
              <w:top w:val="single" w:sz="4" w:space="0" w:color="000000"/>
              <w:left w:val="nil"/>
              <w:bottom w:val="single" w:sz="4" w:space="0" w:color="000000"/>
              <w:right w:val="single" w:sz="4" w:space="0" w:color="000000"/>
            </w:tcBorders>
            <w:vAlign w:val="bottom"/>
          </w:tcPr>
          <w:p w14:paraId="1FC84946"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1440" w:type="dxa"/>
            <w:tcBorders>
              <w:top w:val="single" w:sz="4" w:space="0" w:color="000000"/>
              <w:left w:val="nil"/>
              <w:bottom w:val="single" w:sz="4" w:space="0" w:color="000000"/>
              <w:right w:val="single" w:sz="4" w:space="0" w:color="000000"/>
            </w:tcBorders>
            <w:vAlign w:val="bottom"/>
          </w:tcPr>
          <w:p w14:paraId="61AFB322"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1440" w:type="dxa"/>
            <w:tcBorders>
              <w:top w:val="single" w:sz="4" w:space="0" w:color="000000"/>
              <w:left w:val="nil"/>
              <w:bottom w:val="single" w:sz="4" w:space="0" w:color="000000"/>
              <w:right w:val="single" w:sz="4" w:space="0" w:color="000000"/>
            </w:tcBorders>
            <w:vAlign w:val="bottom"/>
          </w:tcPr>
          <w:p w14:paraId="2C77FBBD"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r>
      <w:tr w:rsidR="0057609A" w:rsidRPr="004A2931" w14:paraId="6D1F595D" w14:textId="77777777" w:rsidTr="00262F84">
        <w:trPr>
          <w:trHeight w:val="300"/>
          <w:jc w:val="center"/>
        </w:trPr>
        <w:tc>
          <w:tcPr>
            <w:tcW w:w="346" w:type="dxa"/>
            <w:tcBorders>
              <w:top w:val="single" w:sz="4" w:space="0" w:color="000000"/>
              <w:left w:val="single" w:sz="4" w:space="0" w:color="000000"/>
              <w:bottom w:val="single" w:sz="4" w:space="0" w:color="000000"/>
              <w:right w:val="single" w:sz="4" w:space="0" w:color="000000"/>
            </w:tcBorders>
            <w:vAlign w:val="bottom"/>
          </w:tcPr>
          <w:p w14:paraId="58E971A1" w14:textId="77777777" w:rsidR="0057609A" w:rsidRPr="004A2931" w:rsidRDefault="0057609A" w:rsidP="00262F84">
            <w:pPr>
              <w:jc w:val="right"/>
              <w:rPr>
                <w:rFonts w:ascii="Times New Roman" w:hAnsi="Times New Roman" w:cs="Times New Roman"/>
                <w:b/>
                <w:sz w:val="22"/>
                <w:szCs w:val="22"/>
              </w:rPr>
            </w:pPr>
            <w:r w:rsidRPr="004A2931">
              <w:rPr>
                <w:rFonts w:ascii="Times New Roman" w:hAnsi="Times New Roman" w:cs="Times New Roman"/>
                <w:b/>
                <w:sz w:val="22"/>
                <w:szCs w:val="22"/>
              </w:rPr>
              <w:t>3</w:t>
            </w:r>
          </w:p>
        </w:tc>
        <w:tc>
          <w:tcPr>
            <w:tcW w:w="4023" w:type="dxa"/>
            <w:tcBorders>
              <w:top w:val="single" w:sz="4" w:space="0" w:color="000000"/>
              <w:left w:val="nil"/>
              <w:bottom w:val="single" w:sz="4" w:space="0" w:color="000000"/>
              <w:right w:val="single" w:sz="4" w:space="0" w:color="000000"/>
            </w:tcBorders>
            <w:vAlign w:val="bottom"/>
          </w:tcPr>
          <w:p w14:paraId="0EB90874"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1897" w:type="dxa"/>
            <w:tcBorders>
              <w:top w:val="single" w:sz="4" w:space="0" w:color="000000"/>
              <w:left w:val="nil"/>
              <w:bottom w:val="single" w:sz="4" w:space="0" w:color="000000"/>
              <w:right w:val="single" w:sz="4" w:space="0" w:color="000000"/>
            </w:tcBorders>
            <w:vAlign w:val="bottom"/>
          </w:tcPr>
          <w:p w14:paraId="6B86113F"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777" w:type="dxa"/>
            <w:tcBorders>
              <w:top w:val="single" w:sz="4" w:space="0" w:color="000000"/>
              <w:left w:val="nil"/>
              <w:bottom w:val="single" w:sz="4" w:space="0" w:color="000000"/>
              <w:right w:val="single" w:sz="4" w:space="0" w:color="000000"/>
            </w:tcBorders>
            <w:vAlign w:val="bottom"/>
          </w:tcPr>
          <w:p w14:paraId="11508631"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1440" w:type="dxa"/>
            <w:tcBorders>
              <w:top w:val="single" w:sz="4" w:space="0" w:color="000000"/>
              <w:left w:val="nil"/>
              <w:bottom w:val="single" w:sz="4" w:space="0" w:color="000000"/>
              <w:right w:val="single" w:sz="4" w:space="0" w:color="000000"/>
            </w:tcBorders>
            <w:vAlign w:val="bottom"/>
          </w:tcPr>
          <w:p w14:paraId="5938B348"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1440" w:type="dxa"/>
            <w:tcBorders>
              <w:top w:val="single" w:sz="4" w:space="0" w:color="000000"/>
              <w:left w:val="nil"/>
              <w:bottom w:val="single" w:sz="4" w:space="0" w:color="000000"/>
              <w:right w:val="single" w:sz="4" w:space="0" w:color="000000"/>
            </w:tcBorders>
            <w:vAlign w:val="bottom"/>
          </w:tcPr>
          <w:p w14:paraId="6F42B4CF"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r>
      <w:tr w:rsidR="0057609A" w:rsidRPr="004A2931" w14:paraId="49E07DEA" w14:textId="77777777" w:rsidTr="00262F84">
        <w:trPr>
          <w:trHeight w:val="300"/>
          <w:jc w:val="center"/>
        </w:trPr>
        <w:tc>
          <w:tcPr>
            <w:tcW w:w="346" w:type="dxa"/>
            <w:tcBorders>
              <w:top w:val="single" w:sz="4" w:space="0" w:color="000000"/>
              <w:left w:val="single" w:sz="4" w:space="0" w:color="000000"/>
              <w:bottom w:val="single" w:sz="4" w:space="0" w:color="000000"/>
              <w:right w:val="single" w:sz="4" w:space="0" w:color="000000"/>
            </w:tcBorders>
            <w:vAlign w:val="bottom"/>
          </w:tcPr>
          <w:p w14:paraId="66B441D7"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8137" w:type="dxa"/>
            <w:gridSpan w:val="4"/>
            <w:tcBorders>
              <w:top w:val="single" w:sz="4" w:space="0" w:color="000000"/>
              <w:left w:val="single" w:sz="4" w:space="0" w:color="000000"/>
              <w:bottom w:val="single" w:sz="4" w:space="0" w:color="000000"/>
              <w:right w:val="single" w:sz="4" w:space="0" w:color="000000"/>
            </w:tcBorders>
            <w:vAlign w:val="bottom"/>
          </w:tcPr>
          <w:p w14:paraId="2C4EB517" w14:textId="77777777" w:rsidR="0057609A" w:rsidRPr="004A2931" w:rsidRDefault="0057609A" w:rsidP="00262F84">
            <w:pPr>
              <w:jc w:val="right"/>
              <w:rPr>
                <w:rFonts w:ascii="Times New Roman" w:hAnsi="Times New Roman" w:cs="Times New Roman"/>
                <w:b/>
                <w:sz w:val="22"/>
                <w:szCs w:val="22"/>
              </w:rPr>
            </w:pPr>
            <w:r w:rsidRPr="004A2931">
              <w:rPr>
                <w:rFonts w:ascii="Times New Roman" w:hAnsi="Times New Roman" w:cs="Times New Roman"/>
                <w:b/>
                <w:sz w:val="22"/>
                <w:szCs w:val="22"/>
              </w:rPr>
              <w:t>Всього по розділу №2 без урахування ПДВ, грн</w:t>
            </w:r>
          </w:p>
        </w:tc>
        <w:tc>
          <w:tcPr>
            <w:tcW w:w="1440" w:type="dxa"/>
            <w:tcBorders>
              <w:top w:val="single" w:sz="4" w:space="0" w:color="000000"/>
              <w:left w:val="single" w:sz="4" w:space="0" w:color="000000"/>
              <w:bottom w:val="single" w:sz="4" w:space="0" w:color="000000"/>
              <w:right w:val="single" w:sz="4" w:space="0" w:color="000000"/>
            </w:tcBorders>
            <w:vAlign w:val="bottom"/>
          </w:tcPr>
          <w:p w14:paraId="628600FB"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r>
      <w:tr w:rsidR="0057609A" w:rsidRPr="004A2931" w14:paraId="16064A8C" w14:textId="77777777" w:rsidTr="00262F84">
        <w:trPr>
          <w:trHeight w:val="300"/>
          <w:jc w:val="center"/>
        </w:trPr>
        <w:tc>
          <w:tcPr>
            <w:tcW w:w="346" w:type="dxa"/>
            <w:tcBorders>
              <w:top w:val="single" w:sz="4" w:space="0" w:color="000000"/>
              <w:left w:val="single" w:sz="4" w:space="0" w:color="000000"/>
              <w:bottom w:val="single" w:sz="4" w:space="0" w:color="000000"/>
              <w:right w:val="single" w:sz="4" w:space="0" w:color="000000"/>
            </w:tcBorders>
            <w:vAlign w:val="bottom"/>
          </w:tcPr>
          <w:p w14:paraId="444B66F4"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8137" w:type="dxa"/>
            <w:gridSpan w:val="4"/>
            <w:tcBorders>
              <w:top w:val="single" w:sz="4" w:space="0" w:color="000000"/>
              <w:left w:val="single" w:sz="4" w:space="0" w:color="000000"/>
              <w:bottom w:val="single" w:sz="4" w:space="0" w:color="000000"/>
              <w:right w:val="single" w:sz="4" w:space="0" w:color="000000"/>
            </w:tcBorders>
            <w:vAlign w:val="bottom"/>
          </w:tcPr>
          <w:p w14:paraId="1BB97C87" w14:textId="77777777" w:rsidR="0057609A" w:rsidRPr="004A2931" w:rsidRDefault="0057609A" w:rsidP="00262F84">
            <w:pPr>
              <w:jc w:val="right"/>
              <w:rPr>
                <w:rFonts w:ascii="Times New Roman" w:hAnsi="Times New Roman" w:cs="Times New Roman"/>
                <w:b/>
                <w:sz w:val="22"/>
                <w:szCs w:val="22"/>
              </w:rPr>
            </w:pPr>
            <w:r w:rsidRPr="004A2931">
              <w:rPr>
                <w:rFonts w:ascii="Times New Roman" w:hAnsi="Times New Roman" w:cs="Times New Roman"/>
                <w:b/>
                <w:sz w:val="22"/>
                <w:szCs w:val="22"/>
              </w:rPr>
              <w:t xml:space="preserve">Всього по розділу №2 з ПДВ, грн </w:t>
            </w:r>
          </w:p>
        </w:tc>
        <w:tc>
          <w:tcPr>
            <w:tcW w:w="1440" w:type="dxa"/>
            <w:tcBorders>
              <w:top w:val="single" w:sz="4" w:space="0" w:color="000000"/>
              <w:left w:val="single" w:sz="4" w:space="0" w:color="000000"/>
              <w:bottom w:val="single" w:sz="4" w:space="0" w:color="000000"/>
              <w:right w:val="single" w:sz="4" w:space="0" w:color="000000"/>
            </w:tcBorders>
            <w:vAlign w:val="bottom"/>
          </w:tcPr>
          <w:p w14:paraId="35EB115F"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r>
      <w:tr w:rsidR="0057609A" w:rsidRPr="004A2931" w14:paraId="251B449A" w14:textId="77777777" w:rsidTr="00262F84">
        <w:trPr>
          <w:trHeight w:val="300"/>
          <w:jc w:val="center"/>
        </w:trPr>
        <w:tc>
          <w:tcPr>
            <w:tcW w:w="346" w:type="dxa"/>
            <w:tcBorders>
              <w:top w:val="single" w:sz="4" w:space="0" w:color="000000"/>
              <w:left w:val="single" w:sz="4" w:space="0" w:color="000000"/>
              <w:bottom w:val="single" w:sz="4" w:space="0" w:color="000000"/>
              <w:right w:val="single" w:sz="4" w:space="0" w:color="000000"/>
            </w:tcBorders>
            <w:vAlign w:val="bottom"/>
          </w:tcPr>
          <w:p w14:paraId="0A6698F5"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c>
          <w:tcPr>
            <w:tcW w:w="8137" w:type="dxa"/>
            <w:gridSpan w:val="4"/>
            <w:tcBorders>
              <w:top w:val="single" w:sz="4" w:space="0" w:color="000000"/>
              <w:left w:val="single" w:sz="4" w:space="0" w:color="000000"/>
              <w:bottom w:val="single" w:sz="4" w:space="0" w:color="000000"/>
              <w:right w:val="single" w:sz="4" w:space="0" w:color="000000"/>
            </w:tcBorders>
            <w:vAlign w:val="bottom"/>
          </w:tcPr>
          <w:p w14:paraId="1D06960B" w14:textId="77777777" w:rsidR="0057609A" w:rsidRPr="004A2931" w:rsidRDefault="0057609A" w:rsidP="00262F84">
            <w:pPr>
              <w:jc w:val="right"/>
              <w:rPr>
                <w:rFonts w:ascii="Times New Roman" w:hAnsi="Times New Roman" w:cs="Times New Roman"/>
                <w:b/>
                <w:sz w:val="22"/>
                <w:szCs w:val="22"/>
              </w:rPr>
            </w:pPr>
            <w:r w:rsidRPr="004A2931">
              <w:rPr>
                <w:rFonts w:ascii="Times New Roman" w:hAnsi="Times New Roman" w:cs="Times New Roman"/>
                <w:b/>
                <w:sz w:val="22"/>
                <w:szCs w:val="22"/>
              </w:rPr>
              <w:t> ПДВ, грн</w:t>
            </w:r>
          </w:p>
        </w:tc>
        <w:tc>
          <w:tcPr>
            <w:tcW w:w="1440" w:type="dxa"/>
            <w:tcBorders>
              <w:top w:val="single" w:sz="4" w:space="0" w:color="000000"/>
              <w:left w:val="single" w:sz="4" w:space="0" w:color="000000"/>
              <w:bottom w:val="single" w:sz="4" w:space="0" w:color="000000"/>
              <w:right w:val="single" w:sz="4" w:space="0" w:color="000000"/>
            </w:tcBorders>
            <w:vAlign w:val="bottom"/>
          </w:tcPr>
          <w:p w14:paraId="20B6EFD3"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w:t>
            </w:r>
          </w:p>
        </w:tc>
      </w:tr>
      <w:tr w:rsidR="0057609A" w:rsidRPr="004A2931" w14:paraId="03EF3C9F" w14:textId="77777777" w:rsidTr="00262F84">
        <w:trPr>
          <w:trHeight w:val="300"/>
          <w:jc w:val="center"/>
        </w:trPr>
        <w:tc>
          <w:tcPr>
            <w:tcW w:w="346" w:type="dxa"/>
            <w:tcBorders>
              <w:top w:val="single" w:sz="4" w:space="0" w:color="000000"/>
              <w:left w:val="single" w:sz="4" w:space="0" w:color="000000"/>
              <w:bottom w:val="single" w:sz="4" w:space="0" w:color="000000"/>
              <w:right w:val="single" w:sz="4" w:space="0" w:color="000000"/>
            </w:tcBorders>
            <w:vAlign w:val="bottom"/>
          </w:tcPr>
          <w:p w14:paraId="22237E58" w14:textId="77777777" w:rsidR="0057609A" w:rsidRPr="004A2931" w:rsidRDefault="0057609A" w:rsidP="00262F84">
            <w:pPr>
              <w:rPr>
                <w:rFonts w:ascii="Times New Roman" w:hAnsi="Times New Roman" w:cs="Times New Roman"/>
                <w:sz w:val="22"/>
                <w:szCs w:val="22"/>
              </w:rPr>
            </w:pPr>
          </w:p>
        </w:tc>
        <w:tc>
          <w:tcPr>
            <w:tcW w:w="8137" w:type="dxa"/>
            <w:gridSpan w:val="4"/>
            <w:tcBorders>
              <w:top w:val="single" w:sz="4" w:space="0" w:color="000000"/>
              <w:left w:val="single" w:sz="4" w:space="0" w:color="000000"/>
              <w:bottom w:val="single" w:sz="4" w:space="0" w:color="000000"/>
              <w:right w:val="single" w:sz="4" w:space="0" w:color="000000"/>
            </w:tcBorders>
            <w:vAlign w:val="bottom"/>
          </w:tcPr>
          <w:p w14:paraId="46B2CADD" w14:textId="77777777" w:rsidR="0057609A" w:rsidRPr="004A2931" w:rsidRDefault="0057609A" w:rsidP="00262F84">
            <w:pPr>
              <w:jc w:val="right"/>
              <w:rPr>
                <w:rFonts w:ascii="Times New Roman" w:hAnsi="Times New Roman" w:cs="Times New Roman"/>
                <w:sz w:val="22"/>
                <w:szCs w:val="22"/>
              </w:rPr>
            </w:pPr>
            <w:r w:rsidRPr="004A2931">
              <w:rPr>
                <w:rFonts w:ascii="Times New Roman" w:hAnsi="Times New Roman" w:cs="Times New Roman"/>
                <w:sz w:val="22"/>
                <w:szCs w:val="22"/>
              </w:rPr>
              <w:t>Разом договірна ціна, без ПДВ, грн</w:t>
            </w:r>
          </w:p>
        </w:tc>
        <w:tc>
          <w:tcPr>
            <w:tcW w:w="1440" w:type="dxa"/>
            <w:tcBorders>
              <w:top w:val="single" w:sz="4" w:space="0" w:color="000000"/>
              <w:left w:val="single" w:sz="4" w:space="0" w:color="000000"/>
              <w:bottom w:val="single" w:sz="4" w:space="0" w:color="000000"/>
              <w:right w:val="single" w:sz="4" w:space="0" w:color="000000"/>
            </w:tcBorders>
            <w:vAlign w:val="bottom"/>
          </w:tcPr>
          <w:p w14:paraId="541D5268" w14:textId="77777777" w:rsidR="0057609A" w:rsidRPr="004A2931" w:rsidRDefault="0057609A" w:rsidP="00262F84">
            <w:pPr>
              <w:rPr>
                <w:rFonts w:ascii="Times New Roman" w:hAnsi="Times New Roman" w:cs="Times New Roman"/>
                <w:sz w:val="22"/>
                <w:szCs w:val="22"/>
              </w:rPr>
            </w:pPr>
          </w:p>
        </w:tc>
      </w:tr>
      <w:tr w:rsidR="0057609A" w:rsidRPr="004A2931" w14:paraId="0B52F945" w14:textId="77777777" w:rsidTr="00262F84">
        <w:trPr>
          <w:trHeight w:val="300"/>
          <w:jc w:val="center"/>
        </w:trPr>
        <w:tc>
          <w:tcPr>
            <w:tcW w:w="346" w:type="dxa"/>
            <w:tcBorders>
              <w:top w:val="single" w:sz="4" w:space="0" w:color="000000"/>
              <w:left w:val="single" w:sz="4" w:space="0" w:color="000000"/>
              <w:bottom w:val="single" w:sz="4" w:space="0" w:color="000000"/>
              <w:right w:val="single" w:sz="4" w:space="0" w:color="000000"/>
            </w:tcBorders>
            <w:vAlign w:val="bottom"/>
          </w:tcPr>
          <w:p w14:paraId="0BF55544" w14:textId="77777777" w:rsidR="0057609A" w:rsidRPr="004A2931" w:rsidRDefault="0057609A" w:rsidP="00262F84">
            <w:pPr>
              <w:rPr>
                <w:rFonts w:ascii="Times New Roman" w:hAnsi="Times New Roman" w:cs="Times New Roman"/>
                <w:sz w:val="22"/>
                <w:szCs w:val="22"/>
              </w:rPr>
            </w:pPr>
          </w:p>
        </w:tc>
        <w:tc>
          <w:tcPr>
            <w:tcW w:w="8137" w:type="dxa"/>
            <w:gridSpan w:val="4"/>
            <w:tcBorders>
              <w:top w:val="single" w:sz="4" w:space="0" w:color="000000"/>
              <w:left w:val="single" w:sz="4" w:space="0" w:color="000000"/>
              <w:bottom w:val="single" w:sz="4" w:space="0" w:color="000000"/>
              <w:right w:val="single" w:sz="4" w:space="0" w:color="000000"/>
            </w:tcBorders>
            <w:vAlign w:val="bottom"/>
          </w:tcPr>
          <w:p w14:paraId="5DD4B957" w14:textId="77777777" w:rsidR="0057609A" w:rsidRPr="004A2931" w:rsidRDefault="0057609A" w:rsidP="00262F84">
            <w:pPr>
              <w:jc w:val="right"/>
              <w:rPr>
                <w:rFonts w:ascii="Times New Roman" w:hAnsi="Times New Roman" w:cs="Times New Roman"/>
                <w:sz w:val="22"/>
                <w:szCs w:val="22"/>
              </w:rPr>
            </w:pPr>
            <w:r w:rsidRPr="004A2931">
              <w:rPr>
                <w:rFonts w:ascii="Times New Roman" w:hAnsi="Times New Roman" w:cs="Times New Roman"/>
                <w:sz w:val="22"/>
                <w:szCs w:val="22"/>
              </w:rPr>
              <w:t>Податок на додану вартість, грн</w:t>
            </w:r>
          </w:p>
        </w:tc>
        <w:tc>
          <w:tcPr>
            <w:tcW w:w="1440" w:type="dxa"/>
            <w:tcBorders>
              <w:top w:val="single" w:sz="4" w:space="0" w:color="000000"/>
              <w:left w:val="single" w:sz="4" w:space="0" w:color="000000"/>
              <w:bottom w:val="single" w:sz="4" w:space="0" w:color="000000"/>
              <w:right w:val="single" w:sz="4" w:space="0" w:color="000000"/>
            </w:tcBorders>
            <w:vAlign w:val="bottom"/>
          </w:tcPr>
          <w:p w14:paraId="44D71BD1" w14:textId="77777777" w:rsidR="0057609A" w:rsidRPr="004A2931" w:rsidRDefault="0057609A" w:rsidP="00262F84">
            <w:pPr>
              <w:rPr>
                <w:rFonts w:ascii="Times New Roman" w:hAnsi="Times New Roman" w:cs="Times New Roman"/>
                <w:sz w:val="22"/>
                <w:szCs w:val="22"/>
              </w:rPr>
            </w:pPr>
          </w:p>
        </w:tc>
      </w:tr>
      <w:tr w:rsidR="0057609A" w:rsidRPr="004A2931" w14:paraId="57E71155" w14:textId="77777777" w:rsidTr="00262F84">
        <w:trPr>
          <w:trHeight w:val="300"/>
          <w:jc w:val="center"/>
        </w:trPr>
        <w:tc>
          <w:tcPr>
            <w:tcW w:w="346" w:type="dxa"/>
            <w:tcBorders>
              <w:top w:val="single" w:sz="4" w:space="0" w:color="000000"/>
              <w:left w:val="single" w:sz="4" w:space="0" w:color="000000"/>
              <w:bottom w:val="single" w:sz="4" w:space="0" w:color="000000"/>
              <w:right w:val="single" w:sz="4" w:space="0" w:color="000000"/>
            </w:tcBorders>
            <w:vAlign w:val="bottom"/>
          </w:tcPr>
          <w:p w14:paraId="09318577" w14:textId="77777777" w:rsidR="0057609A" w:rsidRPr="004A2931" w:rsidRDefault="0057609A" w:rsidP="00262F84">
            <w:pPr>
              <w:rPr>
                <w:rFonts w:ascii="Times New Roman" w:hAnsi="Times New Roman" w:cs="Times New Roman"/>
                <w:sz w:val="22"/>
                <w:szCs w:val="22"/>
              </w:rPr>
            </w:pPr>
          </w:p>
        </w:tc>
        <w:tc>
          <w:tcPr>
            <w:tcW w:w="8137" w:type="dxa"/>
            <w:gridSpan w:val="4"/>
            <w:tcBorders>
              <w:top w:val="single" w:sz="4" w:space="0" w:color="000000"/>
              <w:left w:val="single" w:sz="4" w:space="0" w:color="000000"/>
              <w:bottom w:val="single" w:sz="4" w:space="0" w:color="000000"/>
              <w:right w:val="single" w:sz="4" w:space="0" w:color="000000"/>
            </w:tcBorders>
            <w:vAlign w:val="bottom"/>
          </w:tcPr>
          <w:p w14:paraId="4BD9DEF3" w14:textId="77777777" w:rsidR="0057609A" w:rsidRPr="004A2931" w:rsidRDefault="0057609A" w:rsidP="00262F84">
            <w:pPr>
              <w:jc w:val="right"/>
              <w:rPr>
                <w:rFonts w:ascii="Times New Roman" w:hAnsi="Times New Roman" w:cs="Times New Roman"/>
                <w:sz w:val="22"/>
                <w:szCs w:val="22"/>
              </w:rPr>
            </w:pPr>
            <w:r w:rsidRPr="004A2931">
              <w:rPr>
                <w:rFonts w:ascii="Times New Roman" w:hAnsi="Times New Roman" w:cs="Times New Roman"/>
                <w:sz w:val="22"/>
                <w:szCs w:val="22"/>
              </w:rPr>
              <w:t>Всього договірна ціна з ПДВ, грн</w:t>
            </w:r>
          </w:p>
        </w:tc>
        <w:tc>
          <w:tcPr>
            <w:tcW w:w="1440" w:type="dxa"/>
            <w:tcBorders>
              <w:top w:val="single" w:sz="4" w:space="0" w:color="000000"/>
              <w:left w:val="single" w:sz="4" w:space="0" w:color="000000"/>
              <w:bottom w:val="single" w:sz="4" w:space="0" w:color="000000"/>
              <w:right w:val="single" w:sz="4" w:space="0" w:color="000000"/>
            </w:tcBorders>
            <w:vAlign w:val="bottom"/>
          </w:tcPr>
          <w:p w14:paraId="004AFD61" w14:textId="77777777" w:rsidR="0057609A" w:rsidRPr="004A2931" w:rsidRDefault="0057609A" w:rsidP="00262F84">
            <w:pPr>
              <w:rPr>
                <w:rFonts w:ascii="Times New Roman" w:hAnsi="Times New Roman" w:cs="Times New Roman"/>
                <w:sz w:val="22"/>
                <w:szCs w:val="22"/>
              </w:rPr>
            </w:pPr>
          </w:p>
        </w:tc>
      </w:tr>
    </w:tbl>
    <w:p w14:paraId="0CE1D0B0" w14:textId="049C8CF5" w:rsidR="0057609A" w:rsidRPr="004A2931" w:rsidRDefault="0057609A" w:rsidP="0057609A">
      <w:pPr>
        <w:jc w:val="both"/>
        <w:rPr>
          <w:rFonts w:ascii="Times New Roman" w:hAnsi="Times New Roman" w:cs="Times New Roman"/>
          <w:b/>
          <w:bCs/>
          <w:sz w:val="22"/>
          <w:szCs w:val="22"/>
        </w:rPr>
      </w:pPr>
      <w:r w:rsidRPr="004A2931">
        <w:rPr>
          <w:rFonts w:ascii="Times New Roman" w:hAnsi="Times New Roman" w:cs="Times New Roman"/>
          <w:b/>
          <w:bCs/>
          <w:sz w:val="22"/>
          <w:szCs w:val="22"/>
        </w:rPr>
        <w:t xml:space="preserve">                                              </w:t>
      </w:r>
    </w:p>
    <w:p w14:paraId="4E0FA031" w14:textId="77777777" w:rsidR="0057609A" w:rsidRPr="004A2931" w:rsidRDefault="0057609A" w:rsidP="0057609A">
      <w:pPr>
        <w:jc w:val="both"/>
        <w:rPr>
          <w:rFonts w:ascii="Times New Roman" w:hAnsi="Times New Roman" w:cs="Times New Roman"/>
          <w:b/>
          <w:bCs/>
          <w:sz w:val="22"/>
          <w:szCs w:val="22"/>
        </w:rPr>
      </w:pPr>
      <w:r w:rsidRPr="004A2931">
        <w:rPr>
          <w:rFonts w:ascii="Times New Roman" w:hAnsi="Times New Roman" w:cs="Times New Roman"/>
          <w:b/>
          <w:bCs/>
          <w:sz w:val="22"/>
          <w:szCs w:val="22"/>
        </w:rPr>
        <w:t>Додаток № 3 до Інструкції з порядку моніторингу затрачених нормо-годин, вартості послуг та ТМЦ при ремонті транспортних засобів</w:t>
      </w:r>
    </w:p>
    <w:p w14:paraId="488150BE" w14:textId="77777777" w:rsidR="0057609A" w:rsidRPr="004A2931" w:rsidRDefault="0057609A" w:rsidP="0057609A">
      <w:pPr>
        <w:jc w:val="both"/>
        <w:rPr>
          <w:rFonts w:ascii="Times New Roman" w:hAnsi="Times New Roman" w:cs="Times New Roman"/>
          <w:b/>
          <w:bCs/>
          <w:sz w:val="22"/>
          <w:szCs w:val="22"/>
        </w:rPr>
      </w:pPr>
    </w:p>
    <w:p w14:paraId="240353CE" w14:textId="77777777" w:rsidR="0057609A" w:rsidRPr="004A2931" w:rsidRDefault="0057609A" w:rsidP="0057609A">
      <w:pPr>
        <w:jc w:val="center"/>
        <w:rPr>
          <w:rFonts w:ascii="Times New Roman" w:hAnsi="Times New Roman" w:cs="Times New Roman"/>
          <w:b/>
          <w:sz w:val="22"/>
          <w:szCs w:val="22"/>
        </w:rPr>
      </w:pPr>
      <w:r w:rsidRPr="004A2931">
        <w:rPr>
          <w:rFonts w:ascii="Times New Roman" w:hAnsi="Times New Roman" w:cs="Times New Roman"/>
          <w:b/>
          <w:sz w:val="22"/>
          <w:szCs w:val="22"/>
        </w:rPr>
        <w:t>Розрахунок коригуючих коефіцієнтів (КК) при моніторингу вартості ТМЦ</w:t>
      </w:r>
    </w:p>
    <w:p w14:paraId="2EB2C3F4"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1. До оціночної (контрольної) вартості ТМЦ можуть бути задіяні такі коригуючі коефіцієнти, які враховують відтермінування оплати за Актом приймання-передачі наданих послуг та відповідно до умов укладеного між Сторонами Договору про закупівлю послуг.</w:t>
      </w:r>
    </w:p>
    <w:p w14:paraId="1B14315F" w14:textId="77777777" w:rsidR="0057609A" w:rsidRPr="004A2931" w:rsidRDefault="0057609A" w:rsidP="0057609A">
      <w:pPr>
        <w:ind w:firstLine="567"/>
        <w:jc w:val="both"/>
        <w:rPr>
          <w:rFonts w:ascii="Times New Roman" w:hAnsi="Times New Roman" w:cs="Times New Roman"/>
          <w:sz w:val="22"/>
          <w:szCs w:val="22"/>
        </w:rPr>
      </w:pPr>
      <w:r w:rsidRPr="004A2931">
        <w:rPr>
          <w:rFonts w:ascii="Times New Roman" w:hAnsi="Times New Roman" w:cs="Times New Roman"/>
          <w:sz w:val="22"/>
          <w:szCs w:val="22"/>
        </w:rPr>
        <w:t>2. Коригуючий коефіцієнт на термін оплати за Актом приймання-передачі наданих послуг  розраховується наступним чином (приклад):</w:t>
      </w:r>
    </w:p>
    <w:tbl>
      <w:tblPr>
        <w:tblW w:w="9777" w:type="dxa"/>
        <w:tblInd w:w="-5" w:type="dxa"/>
        <w:tblLayout w:type="fixed"/>
        <w:tblCellMar>
          <w:left w:w="115" w:type="dxa"/>
          <w:right w:w="115" w:type="dxa"/>
        </w:tblCellMar>
        <w:tblLook w:val="0400" w:firstRow="0" w:lastRow="0" w:firstColumn="0" w:lastColumn="0" w:noHBand="0" w:noVBand="1"/>
      </w:tblPr>
      <w:tblGrid>
        <w:gridCol w:w="1371"/>
        <w:gridCol w:w="1178"/>
        <w:gridCol w:w="1460"/>
        <w:gridCol w:w="1495"/>
        <w:gridCol w:w="4273"/>
      </w:tblGrid>
      <w:tr w:rsidR="0057609A" w:rsidRPr="004A2931" w14:paraId="57CAFA87" w14:textId="77777777" w:rsidTr="00262F84">
        <w:trPr>
          <w:trHeight w:val="260"/>
        </w:trPr>
        <w:tc>
          <w:tcPr>
            <w:tcW w:w="1371" w:type="dxa"/>
            <w:tcBorders>
              <w:top w:val="single" w:sz="4" w:space="0" w:color="000000"/>
              <w:left w:val="single" w:sz="4" w:space="0" w:color="000000"/>
              <w:bottom w:val="single" w:sz="4" w:space="0" w:color="000000"/>
              <w:right w:val="single" w:sz="4" w:space="0" w:color="000000"/>
            </w:tcBorders>
            <w:vAlign w:val="center"/>
          </w:tcPr>
          <w:p w14:paraId="70B6D928"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Кількість днів відстрочення</w:t>
            </w:r>
          </w:p>
          <w:p w14:paraId="31B5D6F5"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(КДВ)</w:t>
            </w:r>
          </w:p>
        </w:tc>
        <w:tc>
          <w:tcPr>
            <w:tcW w:w="1178" w:type="dxa"/>
            <w:tcBorders>
              <w:top w:val="single" w:sz="4" w:space="0" w:color="000000"/>
              <w:left w:val="nil"/>
              <w:bottom w:val="single" w:sz="4" w:space="0" w:color="000000"/>
              <w:right w:val="single" w:sz="4" w:space="0" w:color="000000"/>
            </w:tcBorders>
            <w:vAlign w:val="center"/>
          </w:tcPr>
          <w:p w14:paraId="28043F8F"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Кількість днів на рік</w:t>
            </w:r>
          </w:p>
          <w:p w14:paraId="46072086"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(ДР)</w:t>
            </w:r>
          </w:p>
        </w:tc>
        <w:tc>
          <w:tcPr>
            <w:tcW w:w="1460" w:type="dxa"/>
            <w:tcBorders>
              <w:top w:val="single" w:sz="4" w:space="0" w:color="000000"/>
              <w:left w:val="nil"/>
              <w:bottom w:val="single" w:sz="4" w:space="0" w:color="000000"/>
              <w:right w:val="single" w:sz="4" w:space="0" w:color="000000"/>
            </w:tcBorders>
            <w:vAlign w:val="center"/>
          </w:tcPr>
          <w:p w14:paraId="1A778AC6"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Облікова ставка НБУ на дату розрахунку</w:t>
            </w:r>
          </w:p>
          <w:p w14:paraId="77139C74"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(ОСН)</w:t>
            </w:r>
          </w:p>
        </w:tc>
        <w:tc>
          <w:tcPr>
            <w:tcW w:w="1495" w:type="dxa"/>
            <w:tcBorders>
              <w:top w:val="single" w:sz="4" w:space="0" w:color="000000"/>
              <w:left w:val="nil"/>
              <w:bottom w:val="single" w:sz="4" w:space="0" w:color="000000"/>
              <w:right w:val="single" w:sz="4" w:space="0" w:color="000000"/>
            </w:tcBorders>
            <w:vAlign w:val="center"/>
          </w:tcPr>
          <w:p w14:paraId="4665F5C4"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Сума відстрочених коштів</w:t>
            </w:r>
          </w:p>
          <w:p w14:paraId="50924222"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(СВК)</w:t>
            </w:r>
          </w:p>
        </w:tc>
        <w:tc>
          <w:tcPr>
            <w:tcW w:w="4273" w:type="dxa"/>
            <w:tcBorders>
              <w:top w:val="single" w:sz="4" w:space="0" w:color="000000"/>
              <w:left w:val="nil"/>
              <w:bottom w:val="single" w:sz="4" w:space="0" w:color="000000"/>
              <w:right w:val="single" w:sz="4" w:space="0" w:color="000000"/>
            </w:tcBorders>
            <w:vAlign w:val="center"/>
          </w:tcPr>
          <w:p w14:paraId="15FFFBB4"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Вартість відстрочення платежу</w:t>
            </w:r>
          </w:p>
          <w:p w14:paraId="1867EAB4"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(ВВ)</w:t>
            </w:r>
          </w:p>
          <w:p w14:paraId="65A3CBB6"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ВВ=(КДВ/ДР)*(ОСН/100%)*СВК</w:t>
            </w:r>
          </w:p>
        </w:tc>
      </w:tr>
      <w:tr w:rsidR="0057609A" w:rsidRPr="004A2931" w14:paraId="12E71704" w14:textId="77777777" w:rsidTr="00262F84">
        <w:trPr>
          <w:trHeight w:val="280"/>
        </w:trPr>
        <w:tc>
          <w:tcPr>
            <w:tcW w:w="1371" w:type="dxa"/>
            <w:tcBorders>
              <w:top w:val="nil"/>
              <w:left w:val="single" w:sz="4" w:space="0" w:color="000000"/>
              <w:bottom w:val="single" w:sz="4" w:space="0" w:color="000000"/>
              <w:right w:val="single" w:sz="4" w:space="0" w:color="000000"/>
            </w:tcBorders>
            <w:vAlign w:val="center"/>
          </w:tcPr>
          <w:p w14:paraId="20F9FF16"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90</w:t>
            </w:r>
          </w:p>
        </w:tc>
        <w:tc>
          <w:tcPr>
            <w:tcW w:w="1178" w:type="dxa"/>
            <w:tcBorders>
              <w:top w:val="nil"/>
              <w:left w:val="nil"/>
              <w:bottom w:val="single" w:sz="4" w:space="0" w:color="000000"/>
              <w:right w:val="single" w:sz="4" w:space="0" w:color="000000"/>
            </w:tcBorders>
            <w:vAlign w:val="center"/>
          </w:tcPr>
          <w:p w14:paraId="31BBB401"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365</w:t>
            </w:r>
          </w:p>
        </w:tc>
        <w:tc>
          <w:tcPr>
            <w:tcW w:w="1460" w:type="dxa"/>
            <w:tcBorders>
              <w:top w:val="nil"/>
              <w:left w:val="nil"/>
              <w:bottom w:val="single" w:sz="4" w:space="0" w:color="000000"/>
              <w:right w:val="single" w:sz="4" w:space="0" w:color="000000"/>
            </w:tcBorders>
            <w:vAlign w:val="center"/>
          </w:tcPr>
          <w:p w14:paraId="08F54902"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18%</w:t>
            </w:r>
          </w:p>
        </w:tc>
        <w:tc>
          <w:tcPr>
            <w:tcW w:w="1495" w:type="dxa"/>
            <w:tcBorders>
              <w:top w:val="nil"/>
              <w:left w:val="nil"/>
              <w:bottom w:val="single" w:sz="4" w:space="0" w:color="000000"/>
              <w:right w:val="single" w:sz="4" w:space="0" w:color="000000"/>
            </w:tcBorders>
            <w:vAlign w:val="center"/>
          </w:tcPr>
          <w:p w14:paraId="44FE7F82"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123,52</w:t>
            </w:r>
          </w:p>
        </w:tc>
        <w:tc>
          <w:tcPr>
            <w:tcW w:w="4273" w:type="dxa"/>
            <w:tcBorders>
              <w:top w:val="nil"/>
              <w:left w:val="nil"/>
              <w:bottom w:val="single" w:sz="4" w:space="0" w:color="000000"/>
              <w:right w:val="single" w:sz="4" w:space="0" w:color="000000"/>
            </w:tcBorders>
            <w:vAlign w:val="center"/>
          </w:tcPr>
          <w:p w14:paraId="726E7763"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5,48</w:t>
            </w:r>
          </w:p>
        </w:tc>
      </w:tr>
    </w:tbl>
    <w:p w14:paraId="466AA648" w14:textId="77777777" w:rsidR="0057609A" w:rsidRPr="004A2931" w:rsidRDefault="0057609A" w:rsidP="0057609A">
      <w:pPr>
        <w:ind w:right="22"/>
        <w:rPr>
          <w:rFonts w:ascii="Times New Roman" w:hAnsi="Times New Roman" w:cs="Times New Roman"/>
          <w:i/>
          <w:sz w:val="22"/>
          <w:szCs w:val="22"/>
        </w:rPr>
      </w:pPr>
    </w:p>
    <w:p w14:paraId="0479E9FB" w14:textId="77777777" w:rsidR="0057609A" w:rsidRPr="004A2931" w:rsidRDefault="0057609A" w:rsidP="0057609A">
      <w:pPr>
        <w:tabs>
          <w:tab w:val="left" w:pos="1701"/>
        </w:tabs>
        <w:ind w:right="22"/>
        <w:rPr>
          <w:rFonts w:ascii="Times New Roman" w:hAnsi="Times New Roman" w:cs="Times New Roman"/>
          <w:i/>
          <w:sz w:val="22"/>
          <w:szCs w:val="22"/>
        </w:rPr>
      </w:pPr>
      <w:r w:rsidRPr="004A2931">
        <w:rPr>
          <w:rFonts w:ascii="Times New Roman" w:hAnsi="Times New Roman" w:cs="Times New Roman"/>
          <w:i/>
          <w:sz w:val="22"/>
          <w:szCs w:val="22"/>
        </w:rPr>
        <w:t>де,</w:t>
      </w:r>
    </w:p>
    <w:p w14:paraId="54120325" w14:textId="77777777" w:rsidR="0057609A" w:rsidRPr="004A2931" w:rsidRDefault="0057609A" w:rsidP="0057609A">
      <w:pPr>
        <w:tabs>
          <w:tab w:val="left" w:pos="1701"/>
        </w:tabs>
        <w:ind w:right="22" w:firstLine="567"/>
        <w:rPr>
          <w:rFonts w:ascii="Times New Roman" w:hAnsi="Times New Roman" w:cs="Times New Roman"/>
          <w:sz w:val="22"/>
          <w:szCs w:val="22"/>
        </w:rPr>
      </w:pPr>
      <w:r w:rsidRPr="004A2931">
        <w:rPr>
          <w:rFonts w:ascii="Times New Roman" w:hAnsi="Times New Roman" w:cs="Times New Roman"/>
          <w:i/>
          <w:sz w:val="22"/>
          <w:szCs w:val="22"/>
        </w:rPr>
        <w:t xml:space="preserve">ВВ = (КДВ / ДР) х (ОСН/100%) х СВК, де </w:t>
      </w:r>
    </w:p>
    <w:p w14:paraId="520F8EC9" w14:textId="77777777" w:rsidR="0057609A" w:rsidRPr="004A2931" w:rsidRDefault="0057609A" w:rsidP="0057609A">
      <w:pPr>
        <w:tabs>
          <w:tab w:val="left" w:pos="1701"/>
        </w:tabs>
        <w:ind w:right="22" w:firstLine="567"/>
        <w:rPr>
          <w:rFonts w:ascii="Times New Roman" w:hAnsi="Times New Roman" w:cs="Times New Roman"/>
          <w:i/>
          <w:sz w:val="22"/>
          <w:szCs w:val="22"/>
        </w:rPr>
      </w:pPr>
      <w:r w:rsidRPr="004A2931">
        <w:rPr>
          <w:rFonts w:ascii="Times New Roman" w:hAnsi="Times New Roman" w:cs="Times New Roman"/>
          <w:i/>
          <w:sz w:val="22"/>
          <w:szCs w:val="22"/>
        </w:rPr>
        <w:t>ВВ - вартість відстрочення платежу, грн.;</w:t>
      </w:r>
    </w:p>
    <w:p w14:paraId="39E5A7E3" w14:textId="77777777" w:rsidR="0057609A" w:rsidRPr="004A2931" w:rsidRDefault="0057609A" w:rsidP="0057609A">
      <w:pPr>
        <w:tabs>
          <w:tab w:val="left" w:pos="1701"/>
        </w:tabs>
        <w:ind w:right="22" w:firstLine="567"/>
        <w:rPr>
          <w:rFonts w:ascii="Times New Roman" w:hAnsi="Times New Roman" w:cs="Times New Roman"/>
          <w:sz w:val="22"/>
          <w:szCs w:val="22"/>
        </w:rPr>
      </w:pPr>
      <w:r w:rsidRPr="004A2931">
        <w:rPr>
          <w:rFonts w:ascii="Times New Roman" w:hAnsi="Times New Roman" w:cs="Times New Roman"/>
          <w:i/>
          <w:sz w:val="22"/>
          <w:szCs w:val="22"/>
        </w:rPr>
        <w:t xml:space="preserve">ДР – кількість днів у році, </w:t>
      </w:r>
      <w:proofErr w:type="spellStart"/>
      <w:r w:rsidRPr="004A2931">
        <w:rPr>
          <w:rFonts w:ascii="Times New Roman" w:hAnsi="Times New Roman" w:cs="Times New Roman"/>
          <w:i/>
          <w:sz w:val="22"/>
          <w:szCs w:val="22"/>
        </w:rPr>
        <w:t>дн</w:t>
      </w:r>
      <w:proofErr w:type="spellEnd"/>
      <w:r w:rsidRPr="004A2931">
        <w:rPr>
          <w:rFonts w:ascii="Times New Roman" w:hAnsi="Times New Roman" w:cs="Times New Roman"/>
          <w:i/>
          <w:sz w:val="22"/>
          <w:szCs w:val="22"/>
        </w:rPr>
        <w:t>.;</w:t>
      </w:r>
    </w:p>
    <w:p w14:paraId="3A667466" w14:textId="77777777" w:rsidR="0057609A" w:rsidRPr="004A2931" w:rsidRDefault="0057609A" w:rsidP="0057609A">
      <w:pPr>
        <w:tabs>
          <w:tab w:val="left" w:pos="1701"/>
        </w:tabs>
        <w:ind w:right="22" w:firstLine="567"/>
        <w:rPr>
          <w:rFonts w:ascii="Times New Roman" w:hAnsi="Times New Roman" w:cs="Times New Roman"/>
          <w:sz w:val="22"/>
          <w:szCs w:val="22"/>
        </w:rPr>
      </w:pPr>
      <w:r w:rsidRPr="004A2931">
        <w:rPr>
          <w:rFonts w:ascii="Times New Roman" w:hAnsi="Times New Roman" w:cs="Times New Roman"/>
          <w:i/>
          <w:sz w:val="22"/>
          <w:szCs w:val="22"/>
        </w:rPr>
        <w:t xml:space="preserve">КДВ — кількість днів відстрочення платежу, </w:t>
      </w:r>
      <w:proofErr w:type="spellStart"/>
      <w:r w:rsidRPr="004A2931">
        <w:rPr>
          <w:rFonts w:ascii="Times New Roman" w:hAnsi="Times New Roman" w:cs="Times New Roman"/>
          <w:i/>
          <w:sz w:val="22"/>
          <w:szCs w:val="22"/>
        </w:rPr>
        <w:t>дн</w:t>
      </w:r>
      <w:proofErr w:type="spellEnd"/>
      <w:r w:rsidRPr="004A2931">
        <w:rPr>
          <w:rFonts w:ascii="Times New Roman" w:hAnsi="Times New Roman" w:cs="Times New Roman"/>
          <w:i/>
          <w:sz w:val="22"/>
          <w:szCs w:val="22"/>
        </w:rPr>
        <w:t>.;</w:t>
      </w:r>
    </w:p>
    <w:p w14:paraId="078C4B18" w14:textId="77777777" w:rsidR="0057609A" w:rsidRPr="004A2931" w:rsidRDefault="0057609A" w:rsidP="0057609A">
      <w:pPr>
        <w:tabs>
          <w:tab w:val="left" w:pos="1701"/>
        </w:tabs>
        <w:ind w:right="22" w:firstLine="567"/>
        <w:rPr>
          <w:rFonts w:ascii="Times New Roman" w:hAnsi="Times New Roman" w:cs="Times New Roman"/>
          <w:sz w:val="22"/>
          <w:szCs w:val="22"/>
        </w:rPr>
      </w:pPr>
      <w:r w:rsidRPr="004A2931">
        <w:rPr>
          <w:rFonts w:ascii="Times New Roman" w:hAnsi="Times New Roman" w:cs="Times New Roman"/>
          <w:i/>
          <w:sz w:val="22"/>
          <w:szCs w:val="22"/>
        </w:rPr>
        <w:t xml:space="preserve">ОСН - облікова ставка НБУ на дату здійснення розрахунку, %; </w:t>
      </w:r>
    </w:p>
    <w:p w14:paraId="2C29899F" w14:textId="77777777" w:rsidR="0057609A" w:rsidRPr="004A2931" w:rsidRDefault="0057609A" w:rsidP="0057609A">
      <w:pPr>
        <w:tabs>
          <w:tab w:val="left" w:pos="1701"/>
        </w:tabs>
        <w:ind w:firstLine="567"/>
        <w:jc w:val="both"/>
        <w:rPr>
          <w:rFonts w:ascii="Times New Roman" w:hAnsi="Times New Roman" w:cs="Times New Roman"/>
          <w:sz w:val="22"/>
          <w:szCs w:val="22"/>
        </w:rPr>
      </w:pPr>
      <w:r w:rsidRPr="004A2931">
        <w:rPr>
          <w:rFonts w:ascii="Times New Roman" w:hAnsi="Times New Roman" w:cs="Times New Roman"/>
          <w:i/>
          <w:sz w:val="22"/>
          <w:szCs w:val="22"/>
        </w:rPr>
        <w:t>СВК — сума відстрочених грошей, грн.</w:t>
      </w:r>
    </w:p>
    <w:p w14:paraId="76BE116D" w14:textId="77777777" w:rsidR="0057609A" w:rsidRPr="004A2931" w:rsidRDefault="0057609A" w:rsidP="0057609A">
      <w:pPr>
        <w:jc w:val="both"/>
        <w:rPr>
          <w:rFonts w:ascii="Times New Roman" w:hAnsi="Times New Roman" w:cs="Times New Roman"/>
          <w:sz w:val="22"/>
          <w:szCs w:val="22"/>
        </w:rPr>
      </w:pPr>
      <w:r w:rsidRPr="004A2931">
        <w:rPr>
          <w:rFonts w:ascii="Times New Roman" w:hAnsi="Times New Roman" w:cs="Times New Roman"/>
          <w:sz w:val="22"/>
          <w:szCs w:val="22"/>
        </w:rPr>
        <w:t>Чинна облікова ставка НБУ на дату розрахунку визначається на інформаційному ресурсі - на сайті Національного банку України за посиланням:</w:t>
      </w:r>
    </w:p>
    <w:p w14:paraId="74AF6F51" w14:textId="77777777" w:rsidR="0057609A" w:rsidRPr="004A2931" w:rsidRDefault="0057609A" w:rsidP="0057609A">
      <w:pPr>
        <w:jc w:val="both"/>
        <w:rPr>
          <w:rFonts w:ascii="Times New Roman" w:hAnsi="Times New Roman" w:cs="Times New Roman"/>
          <w:color w:val="0000FF"/>
          <w:sz w:val="22"/>
          <w:szCs w:val="22"/>
          <w:u w:val="single"/>
        </w:rPr>
      </w:pPr>
      <w:hyperlink r:id="rId14">
        <w:r w:rsidRPr="004A2931">
          <w:rPr>
            <w:rFonts w:ascii="Times New Roman" w:hAnsi="Times New Roman" w:cs="Times New Roman"/>
            <w:color w:val="0000FF"/>
            <w:sz w:val="22"/>
            <w:szCs w:val="22"/>
            <w:u w:val="single"/>
          </w:rPr>
          <w:t>https://bank.gov.ua/control/uk/publish/article?art_id=53647</w:t>
        </w:r>
      </w:hyperlink>
    </w:p>
    <w:p w14:paraId="094E65D9" w14:textId="77777777" w:rsidR="0057609A" w:rsidRPr="004A2931" w:rsidRDefault="0057609A" w:rsidP="0057609A">
      <w:pPr>
        <w:jc w:val="both"/>
        <w:rPr>
          <w:rFonts w:ascii="Times New Roman" w:hAnsi="Times New Roman" w:cs="Times New Roman"/>
          <w:color w:val="0000FF"/>
          <w:sz w:val="22"/>
          <w:szCs w:val="22"/>
          <w:u w:val="single"/>
        </w:rPr>
      </w:pPr>
    </w:p>
    <w:p w14:paraId="1FA5ED35" w14:textId="77777777" w:rsidR="0057609A" w:rsidRPr="004A2931" w:rsidRDefault="0057609A" w:rsidP="0057609A">
      <w:pPr>
        <w:jc w:val="both"/>
        <w:rPr>
          <w:rFonts w:ascii="Times New Roman" w:hAnsi="Times New Roman" w:cs="Times New Roman"/>
          <w:b/>
          <w:bCs/>
          <w:sz w:val="22"/>
          <w:szCs w:val="22"/>
        </w:rPr>
      </w:pPr>
      <w:r w:rsidRPr="004A2931">
        <w:rPr>
          <w:rFonts w:ascii="Times New Roman" w:hAnsi="Times New Roman" w:cs="Times New Roman"/>
          <w:b/>
          <w:bCs/>
          <w:sz w:val="22"/>
          <w:szCs w:val="22"/>
        </w:rPr>
        <w:t>Додаток № 4 до Інструкції з порядку моніторингу затрачених нормо-годин, вартості послуг та ТМЦ при поточному ремонті транспортних засобів.</w:t>
      </w:r>
    </w:p>
    <w:p w14:paraId="3B89C6A6" w14:textId="77777777" w:rsidR="0057609A" w:rsidRPr="004A2931" w:rsidRDefault="0057609A" w:rsidP="0057609A">
      <w:pPr>
        <w:tabs>
          <w:tab w:val="left" w:pos="8069"/>
        </w:tabs>
        <w:rPr>
          <w:rFonts w:ascii="Times New Roman" w:hAnsi="Times New Roman" w:cs="Times New Roman"/>
          <w:sz w:val="22"/>
          <w:szCs w:val="22"/>
        </w:rPr>
      </w:pPr>
      <w:r w:rsidRPr="004A2931">
        <w:rPr>
          <w:rFonts w:ascii="Times New Roman" w:hAnsi="Times New Roman" w:cs="Times New Roman"/>
          <w:sz w:val="22"/>
          <w:szCs w:val="22"/>
        </w:rPr>
        <w:tab/>
      </w:r>
    </w:p>
    <w:p w14:paraId="2F969138" w14:textId="77777777" w:rsidR="0057609A" w:rsidRPr="004A2931" w:rsidRDefault="0057609A" w:rsidP="0057609A">
      <w:pPr>
        <w:jc w:val="center"/>
        <w:rPr>
          <w:rFonts w:ascii="Times New Roman" w:hAnsi="Times New Roman" w:cs="Times New Roman"/>
          <w:b/>
          <w:sz w:val="22"/>
          <w:szCs w:val="22"/>
        </w:rPr>
      </w:pPr>
      <w:r w:rsidRPr="004A2931">
        <w:rPr>
          <w:rFonts w:ascii="Times New Roman" w:hAnsi="Times New Roman" w:cs="Times New Roman"/>
          <w:b/>
          <w:sz w:val="22"/>
          <w:szCs w:val="22"/>
        </w:rPr>
        <w:t>Матриця розподілу операцій під час проведення ремонту Замовника</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2"/>
        <w:gridCol w:w="4532"/>
        <w:gridCol w:w="2186"/>
        <w:gridCol w:w="2280"/>
        <w:gridCol w:w="560"/>
      </w:tblGrid>
      <w:tr w:rsidR="0057609A" w:rsidRPr="004A2931" w14:paraId="3AD908FE" w14:textId="77777777" w:rsidTr="00262F84">
        <w:trPr>
          <w:gridAfter w:val="1"/>
          <w:wAfter w:w="140" w:type="dxa"/>
          <w:trHeight w:val="940"/>
        </w:trPr>
        <w:tc>
          <w:tcPr>
            <w:tcW w:w="518" w:type="dxa"/>
            <w:vAlign w:val="center"/>
          </w:tcPr>
          <w:p w14:paraId="3E4DCCB0" w14:textId="77777777" w:rsidR="0057609A" w:rsidRPr="004A2931" w:rsidRDefault="0057609A" w:rsidP="00262F84">
            <w:pPr>
              <w:jc w:val="center"/>
              <w:rPr>
                <w:rFonts w:ascii="Times New Roman" w:hAnsi="Times New Roman" w:cs="Times New Roman"/>
                <w:b/>
                <w:sz w:val="22"/>
                <w:szCs w:val="22"/>
              </w:rPr>
            </w:pPr>
            <w:r w:rsidRPr="004A2931">
              <w:rPr>
                <w:rFonts w:ascii="Times New Roman" w:hAnsi="Times New Roman" w:cs="Times New Roman"/>
                <w:b/>
                <w:sz w:val="22"/>
                <w:szCs w:val="22"/>
              </w:rPr>
              <w:t>№ за/п</w:t>
            </w:r>
          </w:p>
        </w:tc>
        <w:tc>
          <w:tcPr>
            <w:tcW w:w="7132" w:type="dxa"/>
            <w:gridSpan w:val="2"/>
            <w:vAlign w:val="center"/>
          </w:tcPr>
          <w:p w14:paraId="49B25062" w14:textId="77777777" w:rsidR="0057609A" w:rsidRPr="004A2931" w:rsidRDefault="0057609A" w:rsidP="00262F84">
            <w:pPr>
              <w:jc w:val="center"/>
              <w:rPr>
                <w:rFonts w:ascii="Times New Roman" w:hAnsi="Times New Roman" w:cs="Times New Roman"/>
                <w:b/>
                <w:sz w:val="22"/>
                <w:szCs w:val="22"/>
              </w:rPr>
            </w:pPr>
            <w:r w:rsidRPr="004A2931">
              <w:rPr>
                <w:rFonts w:ascii="Times New Roman" w:hAnsi="Times New Roman" w:cs="Times New Roman"/>
                <w:b/>
                <w:sz w:val="22"/>
                <w:szCs w:val="22"/>
              </w:rPr>
              <w:t>Найменування операції</w:t>
            </w:r>
          </w:p>
        </w:tc>
        <w:tc>
          <w:tcPr>
            <w:tcW w:w="2410" w:type="dxa"/>
            <w:vAlign w:val="center"/>
          </w:tcPr>
          <w:p w14:paraId="58C28E46" w14:textId="77777777" w:rsidR="0057609A" w:rsidRPr="004A2931" w:rsidRDefault="0057609A" w:rsidP="00262F84">
            <w:pPr>
              <w:jc w:val="center"/>
              <w:rPr>
                <w:rFonts w:ascii="Times New Roman" w:hAnsi="Times New Roman" w:cs="Times New Roman"/>
                <w:b/>
                <w:sz w:val="22"/>
                <w:szCs w:val="22"/>
              </w:rPr>
            </w:pPr>
            <w:r w:rsidRPr="004A2931">
              <w:rPr>
                <w:rFonts w:ascii="Times New Roman" w:hAnsi="Times New Roman" w:cs="Times New Roman"/>
                <w:b/>
                <w:sz w:val="22"/>
                <w:szCs w:val="22"/>
              </w:rPr>
              <w:t>Максимально граничний час на виконання операцій, год., до</w:t>
            </w:r>
          </w:p>
        </w:tc>
      </w:tr>
      <w:tr w:rsidR="0057609A" w:rsidRPr="004A2931" w14:paraId="4A7C0DB5" w14:textId="77777777" w:rsidTr="00262F84">
        <w:trPr>
          <w:gridAfter w:val="1"/>
          <w:wAfter w:w="140" w:type="dxa"/>
          <w:trHeight w:val="280"/>
        </w:trPr>
        <w:tc>
          <w:tcPr>
            <w:tcW w:w="518" w:type="dxa"/>
            <w:vAlign w:val="center"/>
          </w:tcPr>
          <w:p w14:paraId="333AD1E4"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1</w:t>
            </w:r>
          </w:p>
        </w:tc>
        <w:tc>
          <w:tcPr>
            <w:tcW w:w="7132" w:type="dxa"/>
            <w:gridSpan w:val="2"/>
            <w:vAlign w:val="center"/>
          </w:tcPr>
          <w:p w14:paraId="7292D498"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Прийом транспортного засобу Виконавцем для надання послуг з ремонту з оформленням Замовлення</w:t>
            </w:r>
          </w:p>
        </w:tc>
        <w:tc>
          <w:tcPr>
            <w:tcW w:w="2410" w:type="dxa"/>
            <w:vAlign w:val="center"/>
          </w:tcPr>
          <w:p w14:paraId="05F2B0FA"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0,5</w:t>
            </w:r>
          </w:p>
        </w:tc>
      </w:tr>
      <w:tr w:rsidR="0057609A" w:rsidRPr="004A2931" w14:paraId="142D04C2" w14:textId="77777777" w:rsidTr="00262F84">
        <w:trPr>
          <w:gridAfter w:val="1"/>
          <w:wAfter w:w="140" w:type="dxa"/>
          <w:trHeight w:val="240"/>
        </w:trPr>
        <w:tc>
          <w:tcPr>
            <w:tcW w:w="518" w:type="dxa"/>
            <w:vAlign w:val="center"/>
          </w:tcPr>
          <w:p w14:paraId="1426BD03"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2</w:t>
            </w:r>
          </w:p>
        </w:tc>
        <w:tc>
          <w:tcPr>
            <w:tcW w:w="7132" w:type="dxa"/>
            <w:gridSpan w:val="2"/>
            <w:vAlign w:val="center"/>
          </w:tcPr>
          <w:p w14:paraId="2D2DD0EA"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Діагностування та дефектування вузлів та агрегатів транспортного засобу</w:t>
            </w:r>
          </w:p>
        </w:tc>
        <w:tc>
          <w:tcPr>
            <w:tcW w:w="2410" w:type="dxa"/>
            <w:vAlign w:val="center"/>
          </w:tcPr>
          <w:p w14:paraId="51B47D05"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1,0</w:t>
            </w:r>
          </w:p>
        </w:tc>
      </w:tr>
      <w:tr w:rsidR="0057609A" w:rsidRPr="004A2931" w14:paraId="57BCA02F" w14:textId="77777777" w:rsidTr="00262F84">
        <w:trPr>
          <w:gridAfter w:val="1"/>
          <w:wAfter w:w="140" w:type="dxa"/>
          <w:trHeight w:val="700"/>
        </w:trPr>
        <w:tc>
          <w:tcPr>
            <w:tcW w:w="518" w:type="dxa"/>
            <w:vAlign w:val="center"/>
          </w:tcPr>
          <w:p w14:paraId="1E1C3516"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3</w:t>
            </w:r>
          </w:p>
        </w:tc>
        <w:tc>
          <w:tcPr>
            <w:tcW w:w="7132" w:type="dxa"/>
            <w:gridSpan w:val="2"/>
            <w:vAlign w:val="center"/>
          </w:tcPr>
          <w:p w14:paraId="3B2D3FB8"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xml:space="preserve">Погодження з Замовником переліку послуг, переліку запасних частин та експлуатаційних матеріалів, що передбачаються до використання та їх вартісних показників (окрім механізмів, автомобільних кранів (у т. ч. кран на пневмоходу), автомобільні підйомники, пересувні парогенераторні устаткування (ППУ, АДПМ), підіймачі, технологічне обладнання транспортного засобу, у т. ч. кран-маніпулятор, кран на пневмоходу, </w:t>
            </w:r>
            <w:proofErr w:type="spellStart"/>
            <w:r w:rsidRPr="004A2931">
              <w:rPr>
                <w:rFonts w:ascii="Times New Roman" w:hAnsi="Times New Roman" w:cs="Times New Roman"/>
                <w:sz w:val="22"/>
                <w:szCs w:val="22"/>
              </w:rPr>
              <w:t>ямобур</w:t>
            </w:r>
            <w:proofErr w:type="spellEnd"/>
            <w:r w:rsidRPr="004A2931">
              <w:rPr>
                <w:rFonts w:ascii="Times New Roman" w:hAnsi="Times New Roman" w:cs="Times New Roman"/>
                <w:sz w:val="22"/>
                <w:szCs w:val="22"/>
              </w:rPr>
              <w:t>, інше технологічне обладнання на шасі автомобільному та механізму)</w:t>
            </w:r>
          </w:p>
        </w:tc>
        <w:tc>
          <w:tcPr>
            <w:tcW w:w="2410" w:type="dxa"/>
            <w:vAlign w:val="center"/>
          </w:tcPr>
          <w:p w14:paraId="51F24E8F"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8,0</w:t>
            </w:r>
          </w:p>
        </w:tc>
      </w:tr>
      <w:tr w:rsidR="0057609A" w:rsidRPr="004A2931" w14:paraId="072B325E" w14:textId="77777777" w:rsidTr="00262F84">
        <w:trPr>
          <w:gridAfter w:val="1"/>
          <w:wAfter w:w="140" w:type="dxa"/>
          <w:trHeight w:val="1060"/>
        </w:trPr>
        <w:tc>
          <w:tcPr>
            <w:tcW w:w="518" w:type="dxa"/>
            <w:vAlign w:val="center"/>
          </w:tcPr>
          <w:p w14:paraId="7A5A1BEA"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4</w:t>
            </w:r>
          </w:p>
        </w:tc>
        <w:tc>
          <w:tcPr>
            <w:tcW w:w="7132" w:type="dxa"/>
            <w:gridSpan w:val="2"/>
            <w:vAlign w:val="center"/>
          </w:tcPr>
          <w:p w14:paraId="6DEDCEF9"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 xml:space="preserve">Постачання ТМЦ, запасних частин та експлуатаційних матеріалів на робочий пост надання послуг з ремонту ТЗ (окрім механізмів, автомобільних кранів (у т. ч. кран на пневмоходу), автомобільні </w:t>
            </w:r>
            <w:proofErr w:type="spellStart"/>
            <w:r w:rsidRPr="004A2931">
              <w:rPr>
                <w:rFonts w:ascii="Times New Roman" w:hAnsi="Times New Roman" w:cs="Times New Roman"/>
                <w:sz w:val="22"/>
                <w:szCs w:val="22"/>
              </w:rPr>
              <w:t>підійомники</w:t>
            </w:r>
            <w:proofErr w:type="spellEnd"/>
            <w:r w:rsidRPr="004A2931">
              <w:rPr>
                <w:rFonts w:ascii="Times New Roman" w:hAnsi="Times New Roman" w:cs="Times New Roman"/>
                <w:sz w:val="22"/>
                <w:szCs w:val="22"/>
              </w:rPr>
              <w:t xml:space="preserve">, пересувні парогенераторні устаткування (ППУ, АДПМ), підіймачі, технологічне обладнання транспортного засобу, у т. ч. кран-маніпулятор, кран на пневмоходу, </w:t>
            </w:r>
            <w:proofErr w:type="spellStart"/>
            <w:r w:rsidRPr="004A2931">
              <w:rPr>
                <w:rFonts w:ascii="Times New Roman" w:hAnsi="Times New Roman" w:cs="Times New Roman"/>
                <w:sz w:val="22"/>
                <w:szCs w:val="22"/>
              </w:rPr>
              <w:t>ямобур</w:t>
            </w:r>
            <w:proofErr w:type="spellEnd"/>
            <w:r w:rsidRPr="004A2931">
              <w:rPr>
                <w:rFonts w:ascii="Times New Roman" w:hAnsi="Times New Roman" w:cs="Times New Roman"/>
                <w:sz w:val="22"/>
                <w:szCs w:val="22"/>
              </w:rPr>
              <w:t>, інше технологічне обладнання на шасі автомобільному та механізму)</w:t>
            </w:r>
          </w:p>
        </w:tc>
        <w:tc>
          <w:tcPr>
            <w:tcW w:w="2410" w:type="dxa"/>
            <w:vAlign w:val="center"/>
          </w:tcPr>
          <w:p w14:paraId="572A271C"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3,0 - 48,0</w:t>
            </w:r>
          </w:p>
        </w:tc>
      </w:tr>
      <w:tr w:rsidR="0057609A" w:rsidRPr="004A2931" w14:paraId="6CAA4444" w14:textId="77777777" w:rsidTr="00262F84">
        <w:trPr>
          <w:gridAfter w:val="1"/>
          <w:wAfter w:w="140" w:type="dxa"/>
          <w:trHeight w:val="820"/>
        </w:trPr>
        <w:tc>
          <w:tcPr>
            <w:tcW w:w="518" w:type="dxa"/>
            <w:vAlign w:val="center"/>
          </w:tcPr>
          <w:p w14:paraId="1F3807C8"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5</w:t>
            </w:r>
          </w:p>
        </w:tc>
        <w:tc>
          <w:tcPr>
            <w:tcW w:w="7132" w:type="dxa"/>
            <w:gridSpan w:val="2"/>
            <w:vAlign w:val="center"/>
          </w:tcPr>
          <w:p w14:paraId="438F5002"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Надання послуг з ремонту вузлів та агрегатів транспортного засобу Замовника відповідно до нормативної документації на даний транспортний засіб, у т. ч. заводу-виробника ТЗ (технологічні карти, сервісна книжка, Регламент надання послуг)</w:t>
            </w:r>
          </w:p>
        </w:tc>
        <w:tc>
          <w:tcPr>
            <w:tcW w:w="2410" w:type="dxa"/>
            <w:vAlign w:val="center"/>
          </w:tcPr>
          <w:p w14:paraId="6BFD3A16"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Нормативний регламентуючий документ (ліцензійний програмний комплекс)</w:t>
            </w:r>
          </w:p>
        </w:tc>
      </w:tr>
      <w:tr w:rsidR="0057609A" w:rsidRPr="004A2931" w14:paraId="6EC0F7F0" w14:textId="77777777" w:rsidTr="00262F84">
        <w:trPr>
          <w:gridAfter w:val="1"/>
          <w:wAfter w:w="140" w:type="dxa"/>
          <w:trHeight w:val="380"/>
        </w:trPr>
        <w:tc>
          <w:tcPr>
            <w:tcW w:w="518" w:type="dxa"/>
            <w:vAlign w:val="center"/>
          </w:tcPr>
          <w:p w14:paraId="5B09E2A8"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6</w:t>
            </w:r>
          </w:p>
        </w:tc>
        <w:tc>
          <w:tcPr>
            <w:tcW w:w="7132" w:type="dxa"/>
            <w:gridSpan w:val="2"/>
            <w:vAlign w:val="center"/>
          </w:tcPr>
          <w:p w14:paraId="25492DE9" w14:textId="77777777" w:rsidR="0057609A" w:rsidRPr="004A2931" w:rsidRDefault="0057609A" w:rsidP="00262F84">
            <w:pPr>
              <w:rPr>
                <w:rFonts w:ascii="Times New Roman" w:hAnsi="Times New Roman" w:cs="Times New Roman"/>
                <w:sz w:val="22"/>
                <w:szCs w:val="22"/>
              </w:rPr>
            </w:pPr>
            <w:r w:rsidRPr="004A2931">
              <w:rPr>
                <w:rFonts w:ascii="Times New Roman" w:hAnsi="Times New Roman" w:cs="Times New Roman"/>
                <w:sz w:val="22"/>
                <w:szCs w:val="22"/>
              </w:rPr>
              <w:t>Прийом наданих послуг, використаних ТМЦ, запасних частин та транспортного засобу по комплектності і цілісності Замовником, оформлення супроводжувальної документації</w:t>
            </w:r>
          </w:p>
        </w:tc>
        <w:tc>
          <w:tcPr>
            <w:tcW w:w="2410" w:type="dxa"/>
            <w:vAlign w:val="center"/>
          </w:tcPr>
          <w:p w14:paraId="0373062F" w14:textId="77777777" w:rsidR="0057609A" w:rsidRPr="004A2931" w:rsidRDefault="0057609A" w:rsidP="00262F84">
            <w:pPr>
              <w:jc w:val="center"/>
              <w:rPr>
                <w:rFonts w:ascii="Times New Roman" w:hAnsi="Times New Roman" w:cs="Times New Roman"/>
                <w:sz w:val="22"/>
                <w:szCs w:val="22"/>
              </w:rPr>
            </w:pPr>
            <w:r w:rsidRPr="004A2931">
              <w:rPr>
                <w:rFonts w:ascii="Times New Roman" w:hAnsi="Times New Roman" w:cs="Times New Roman"/>
                <w:sz w:val="22"/>
                <w:szCs w:val="22"/>
              </w:rPr>
              <w:t>1,5</w:t>
            </w:r>
          </w:p>
        </w:tc>
      </w:tr>
      <w:tr w:rsidR="0057609A" w:rsidRPr="004A2931" w14:paraId="0731BCA1" w14:textId="77777777" w:rsidTr="00262F84">
        <w:trPr>
          <w:gridAfter w:val="1"/>
          <w:wAfter w:w="140" w:type="dxa"/>
          <w:trHeight w:val="300"/>
        </w:trPr>
        <w:tc>
          <w:tcPr>
            <w:tcW w:w="518" w:type="dxa"/>
            <w:vAlign w:val="center"/>
          </w:tcPr>
          <w:p w14:paraId="7BF49B3C" w14:textId="77777777" w:rsidR="0057609A" w:rsidRPr="004A2931" w:rsidRDefault="0057609A" w:rsidP="00262F84">
            <w:pPr>
              <w:jc w:val="center"/>
              <w:rPr>
                <w:rFonts w:ascii="Times New Roman" w:hAnsi="Times New Roman" w:cs="Times New Roman"/>
                <w:b/>
                <w:sz w:val="22"/>
                <w:szCs w:val="22"/>
              </w:rPr>
            </w:pPr>
            <w:r w:rsidRPr="004A2931">
              <w:rPr>
                <w:rFonts w:ascii="Times New Roman" w:hAnsi="Times New Roman" w:cs="Times New Roman"/>
                <w:b/>
                <w:sz w:val="22"/>
                <w:szCs w:val="22"/>
              </w:rPr>
              <w:t> </w:t>
            </w:r>
          </w:p>
        </w:tc>
        <w:tc>
          <w:tcPr>
            <w:tcW w:w="7132" w:type="dxa"/>
            <w:gridSpan w:val="2"/>
            <w:vAlign w:val="center"/>
          </w:tcPr>
          <w:p w14:paraId="71F4401C" w14:textId="77777777" w:rsidR="0057609A" w:rsidRPr="004A2931" w:rsidRDefault="0057609A" w:rsidP="00262F84">
            <w:pPr>
              <w:rPr>
                <w:rFonts w:ascii="Times New Roman" w:hAnsi="Times New Roman" w:cs="Times New Roman"/>
                <w:b/>
                <w:sz w:val="22"/>
                <w:szCs w:val="22"/>
              </w:rPr>
            </w:pPr>
            <w:r w:rsidRPr="004A2931">
              <w:rPr>
                <w:rFonts w:ascii="Times New Roman" w:hAnsi="Times New Roman" w:cs="Times New Roman"/>
                <w:b/>
                <w:sz w:val="22"/>
                <w:szCs w:val="22"/>
              </w:rPr>
              <w:t>РАЗОМ, не більше без урахування п. 5 цієї Матриці, год.</w:t>
            </w:r>
          </w:p>
        </w:tc>
        <w:tc>
          <w:tcPr>
            <w:tcW w:w="2410" w:type="dxa"/>
            <w:vAlign w:val="center"/>
          </w:tcPr>
          <w:p w14:paraId="424C60FE" w14:textId="77777777" w:rsidR="0057609A" w:rsidRPr="004A2931" w:rsidRDefault="0057609A" w:rsidP="00262F84">
            <w:pPr>
              <w:jc w:val="center"/>
              <w:rPr>
                <w:rFonts w:ascii="Times New Roman" w:hAnsi="Times New Roman" w:cs="Times New Roman"/>
                <w:b/>
                <w:sz w:val="22"/>
                <w:szCs w:val="22"/>
              </w:rPr>
            </w:pPr>
            <w:r w:rsidRPr="004A2931">
              <w:rPr>
                <w:rFonts w:ascii="Times New Roman" w:hAnsi="Times New Roman" w:cs="Times New Roman"/>
                <w:b/>
                <w:sz w:val="22"/>
                <w:szCs w:val="22"/>
              </w:rPr>
              <w:t>14,0 - 59,0</w:t>
            </w:r>
          </w:p>
        </w:tc>
      </w:tr>
      <w:tr w:rsidR="0057609A" w:rsidRPr="004A2931" w14:paraId="3D0705DF" w14:textId="77777777" w:rsidTr="00262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3"/>
        </w:trPr>
        <w:tc>
          <w:tcPr>
            <w:tcW w:w="5328" w:type="dxa"/>
            <w:gridSpan w:val="2"/>
            <w:tcBorders>
              <w:top w:val="nil"/>
              <w:left w:val="nil"/>
              <w:bottom w:val="nil"/>
              <w:right w:val="nil"/>
            </w:tcBorders>
          </w:tcPr>
          <w:p w14:paraId="1A1E237D" w14:textId="77777777" w:rsidR="0057609A" w:rsidRPr="004A2931" w:rsidRDefault="0057609A" w:rsidP="00262F84">
            <w:pPr>
              <w:contextualSpacing/>
              <w:rPr>
                <w:rFonts w:ascii="Times New Roman" w:hAnsi="Times New Roman" w:cs="Times New Roman"/>
                <w:b/>
                <w:bCs/>
                <w:sz w:val="22"/>
                <w:szCs w:val="22"/>
              </w:rPr>
            </w:pPr>
            <w:r w:rsidRPr="004A2931">
              <w:rPr>
                <w:rFonts w:ascii="Times New Roman" w:hAnsi="Times New Roman" w:cs="Times New Roman"/>
                <w:b/>
                <w:bCs/>
                <w:sz w:val="22"/>
                <w:szCs w:val="22"/>
              </w:rPr>
              <w:t>Замовник:</w:t>
            </w:r>
          </w:p>
          <w:p w14:paraId="11443254" w14:textId="77777777" w:rsidR="0057609A" w:rsidRPr="004A2931" w:rsidRDefault="0057609A" w:rsidP="00262F84">
            <w:pPr>
              <w:contextualSpacing/>
              <w:rPr>
                <w:rFonts w:ascii="Times New Roman" w:hAnsi="Times New Roman" w:cs="Times New Roman"/>
                <w:b/>
                <w:bCs/>
                <w:sz w:val="22"/>
                <w:szCs w:val="22"/>
              </w:rPr>
            </w:pPr>
          </w:p>
          <w:p w14:paraId="004B71AC" w14:textId="77777777" w:rsidR="0057609A" w:rsidRPr="004A2931" w:rsidRDefault="0057609A" w:rsidP="00262F84">
            <w:pPr>
              <w:contextualSpacing/>
              <w:rPr>
                <w:rFonts w:ascii="Times New Roman" w:hAnsi="Times New Roman" w:cs="Times New Roman"/>
                <w:b/>
                <w:bCs/>
                <w:sz w:val="22"/>
                <w:szCs w:val="22"/>
              </w:rPr>
            </w:pPr>
          </w:p>
          <w:p w14:paraId="69548CF4" w14:textId="77777777" w:rsidR="0057609A" w:rsidRPr="004A2931" w:rsidRDefault="0057609A" w:rsidP="00262F84">
            <w:pPr>
              <w:contextualSpacing/>
              <w:rPr>
                <w:rFonts w:ascii="Times New Roman" w:hAnsi="Times New Roman" w:cs="Times New Roman"/>
                <w:b/>
                <w:bCs/>
                <w:sz w:val="22"/>
                <w:szCs w:val="22"/>
              </w:rPr>
            </w:pPr>
          </w:p>
        </w:tc>
        <w:tc>
          <w:tcPr>
            <w:tcW w:w="5328" w:type="dxa"/>
            <w:gridSpan w:val="3"/>
            <w:tcBorders>
              <w:top w:val="nil"/>
              <w:left w:val="nil"/>
              <w:bottom w:val="nil"/>
              <w:right w:val="nil"/>
            </w:tcBorders>
          </w:tcPr>
          <w:p w14:paraId="6BB052B1" w14:textId="77777777" w:rsidR="0057609A" w:rsidRPr="004A2931" w:rsidRDefault="0057609A" w:rsidP="00262F84">
            <w:pPr>
              <w:contextualSpacing/>
              <w:rPr>
                <w:rFonts w:ascii="Times New Roman" w:hAnsi="Times New Roman" w:cs="Times New Roman"/>
                <w:b/>
                <w:bCs/>
                <w:sz w:val="22"/>
                <w:szCs w:val="22"/>
              </w:rPr>
            </w:pPr>
            <w:r w:rsidRPr="004A2931">
              <w:rPr>
                <w:rFonts w:ascii="Times New Roman" w:hAnsi="Times New Roman" w:cs="Times New Roman"/>
                <w:b/>
                <w:bCs/>
                <w:sz w:val="22"/>
                <w:szCs w:val="22"/>
              </w:rPr>
              <w:t>Виконавець:</w:t>
            </w:r>
          </w:p>
          <w:p w14:paraId="666147A9" w14:textId="77777777" w:rsidR="0057609A" w:rsidRPr="004A2931" w:rsidRDefault="0057609A" w:rsidP="00262F84">
            <w:pPr>
              <w:contextualSpacing/>
              <w:rPr>
                <w:rFonts w:ascii="Times New Roman" w:hAnsi="Times New Roman" w:cs="Times New Roman"/>
                <w:bCs/>
                <w:sz w:val="22"/>
                <w:szCs w:val="22"/>
              </w:rPr>
            </w:pPr>
          </w:p>
        </w:tc>
      </w:tr>
      <w:tr w:rsidR="0057609A" w:rsidRPr="004A2931" w14:paraId="1941FE56" w14:textId="77777777" w:rsidTr="00262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328" w:type="dxa"/>
            <w:gridSpan w:val="2"/>
            <w:tcBorders>
              <w:top w:val="nil"/>
              <w:left w:val="nil"/>
              <w:bottom w:val="nil"/>
              <w:right w:val="nil"/>
            </w:tcBorders>
          </w:tcPr>
          <w:p w14:paraId="51790FEE" w14:textId="77777777" w:rsidR="0057609A" w:rsidRPr="004A2931" w:rsidRDefault="0057609A" w:rsidP="00262F84">
            <w:pPr>
              <w:contextualSpacing/>
              <w:rPr>
                <w:rFonts w:ascii="Times New Roman" w:hAnsi="Times New Roman" w:cs="Times New Roman"/>
                <w:b/>
                <w:sz w:val="22"/>
                <w:szCs w:val="22"/>
              </w:rPr>
            </w:pPr>
            <w:r w:rsidRPr="004A2931">
              <w:rPr>
                <w:rFonts w:ascii="Times New Roman" w:hAnsi="Times New Roman" w:cs="Times New Roman"/>
                <w:sz w:val="22"/>
                <w:szCs w:val="22"/>
              </w:rPr>
              <w:t xml:space="preserve">______________            </w:t>
            </w:r>
            <w:r w:rsidRPr="004A2931">
              <w:rPr>
                <w:rFonts w:ascii="Times New Roman" w:hAnsi="Times New Roman" w:cs="Times New Roman"/>
                <w:b/>
                <w:bCs/>
                <w:sz w:val="22"/>
                <w:szCs w:val="22"/>
              </w:rPr>
              <w:t>______________</w:t>
            </w:r>
          </w:p>
          <w:p w14:paraId="2C650816" w14:textId="77777777" w:rsidR="0057609A" w:rsidRPr="004A2931" w:rsidRDefault="0057609A" w:rsidP="00262F84">
            <w:pPr>
              <w:contextualSpacing/>
              <w:jc w:val="both"/>
              <w:rPr>
                <w:rFonts w:ascii="Times New Roman" w:hAnsi="Times New Roman" w:cs="Times New Roman"/>
                <w:sz w:val="22"/>
                <w:szCs w:val="22"/>
              </w:rPr>
            </w:pPr>
            <w:r w:rsidRPr="004A2931">
              <w:rPr>
                <w:rFonts w:ascii="Times New Roman" w:hAnsi="Times New Roman" w:cs="Times New Roman"/>
                <w:sz w:val="22"/>
                <w:szCs w:val="22"/>
              </w:rPr>
              <w:t>(підпис)                      Ім’я ПРІЗВИЩЕ</w:t>
            </w:r>
          </w:p>
          <w:p w14:paraId="3AF3F9AD" w14:textId="77777777" w:rsidR="0057609A" w:rsidRPr="004A2931" w:rsidRDefault="0057609A" w:rsidP="00262F84">
            <w:pPr>
              <w:contextualSpacing/>
              <w:rPr>
                <w:rFonts w:ascii="Times New Roman" w:hAnsi="Times New Roman" w:cs="Times New Roman"/>
                <w:sz w:val="22"/>
                <w:szCs w:val="22"/>
              </w:rPr>
            </w:pPr>
          </w:p>
        </w:tc>
        <w:tc>
          <w:tcPr>
            <w:tcW w:w="5328" w:type="dxa"/>
            <w:gridSpan w:val="3"/>
            <w:tcBorders>
              <w:top w:val="nil"/>
              <w:left w:val="nil"/>
              <w:bottom w:val="nil"/>
              <w:right w:val="nil"/>
            </w:tcBorders>
          </w:tcPr>
          <w:p w14:paraId="3CBE38D7" w14:textId="77777777" w:rsidR="0057609A" w:rsidRPr="004A2931" w:rsidRDefault="0057609A" w:rsidP="00262F84">
            <w:pPr>
              <w:contextualSpacing/>
              <w:jc w:val="both"/>
              <w:rPr>
                <w:rFonts w:ascii="Times New Roman" w:hAnsi="Times New Roman" w:cs="Times New Roman"/>
                <w:b/>
                <w:bCs/>
                <w:sz w:val="22"/>
                <w:szCs w:val="22"/>
              </w:rPr>
            </w:pPr>
            <w:r w:rsidRPr="004A2931">
              <w:rPr>
                <w:rFonts w:ascii="Times New Roman" w:hAnsi="Times New Roman" w:cs="Times New Roman"/>
                <w:b/>
                <w:sz w:val="22"/>
                <w:szCs w:val="22"/>
              </w:rPr>
              <w:t>_______</w:t>
            </w:r>
            <w:r w:rsidRPr="004A2931">
              <w:rPr>
                <w:rFonts w:ascii="Times New Roman" w:hAnsi="Times New Roman" w:cs="Times New Roman"/>
                <w:sz w:val="22"/>
                <w:szCs w:val="22"/>
              </w:rPr>
              <w:t xml:space="preserve">_____            </w:t>
            </w:r>
            <w:r w:rsidRPr="004A2931">
              <w:rPr>
                <w:rFonts w:ascii="Times New Roman" w:hAnsi="Times New Roman" w:cs="Times New Roman"/>
                <w:b/>
                <w:bCs/>
                <w:sz w:val="22"/>
                <w:szCs w:val="22"/>
              </w:rPr>
              <w:t>_______________</w:t>
            </w:r>
          </w:p>
          <w:p w14:paraId="131EA238" w14:textId="7179C26F" w:rsidR="0057609A" w:rsidRPr="004A2931" w:rsidRDefault="0057609A" w:rsidP="000D18D5">
            <w:pPr>
              <w:contextualSpacing/>
              <w:jc w:val="both"/>
              <w:rPr>
                <w:rFonts w:ascii="Times New Roman" w:hAnsi="Times New Roman" w:cs="Times New Roman"/>
                <w:sz w:val="22"/>
                <w:szCs w:val="22"/>
              </w:rPr>
            </w:pPr>
            <w:r w:rsidRPr="004A2931">
              <w:rPr>
                <w:rFonts w:ascii="Times New Roman" w:hAnsi="Times New Roman" w:cs="Times New Roman"/>
                <w:sz w:val="22"/>
                <w:szCs w:val="22"/>
              </w:rPr>
              <w:t>(підпис)                               Ім’я ПРІЗВИЩЕ</w:t>
            </w:r>
          </w:p>
        </w:tc>
      </w:tr>
    </w:tbl>
    <w:p w14:paraId="41349347" w14:textId="77777777" w:rsidR="00972C46" w:rsidRPr="004A2931" w:rsidRDefault="00FF3AC4" w:rsidP="00972C46">
      <w:pPr>
        <w:widowControl/>
        <w:ind w:left="6521" w:firstLine="283"/>
        <w:rPr>
          <w:rFonts w:ascii="Times New Roman" w:hAnsi="Times New Roman" w:cs="Times New Roman"/>
          <w:bCs/>
          <w:sz w:val="22"/>
          <w:szCs w:val="22"/>
        </w:rPr>
      </w:pPr>
      <w:r w:rsidRPr="004A2931">
        <w:rPr>
          <w:rFonts w:ascii="Times New Roman" w:hAnsi="Times New Roman" w:cs="Times New Roman"/>
          <w:bCs/>
          <w:sz w:val="22"/>
          <w:szCs w:val="22"/>
        </w:rPr>
        <w:t xml:space="preserve">     </w:t>
      </w:r>
    </w:p>
    <w:p w14:paraId="1DA29CB1" w14:textId="77777777" w:rsidR="00972C46" w:rsidRPr="004A2931" w:rsidRDefault="00972C46" w:rsidP="00972C46">
      <w:pPr>
        <w:widowControl/>
        <w:ind w:left="6521" w:firstLine="283"/>
        <w:rPr>
          <w:rFonts w:ascii="Times New Roman" w:hAnsi="Times New Roman" w:cs="Times New Roman"/>
          <w:bCs/>
          <w:sz w:val="22"/>
          <w:szCs w:val="22"/>
        </w:rPr>
      </w:pPr>
    </w:p>
    <w:p w14:paraId="031D196C" w14:textId="77777777" w:rsidR="00972C46" w:rsidRPr="004A2931" w:rsidRDefault="00972C46" w:rsidP="00972C46">
      <w:pPr>
        <w:widowControl/>
        <w:ind w:left="6521" w:firstLine="283"/>
        <w:rPr>
          <w:rFonts w:ascii="Times New Roman" w:hAnsi="Times New Roman" w:cs="Times New Roman"/>
          <w:bCs/>
          <w:sz w:val="22"/>
          <w:szCs w:val="22"/>
        </w:rPr>
      </w:pPr>
    </w:p>
    <w:p w14:paraId="531E02AC" w14:textId="77777777" w:rsidR="00972C46" w:rsidRPr="004A2931" w:rsidRDefault="00972C46" w:rsidP="00972C46">
      <w:pPr>
        <w:widowControl/>
        <w:ind w:left="6521" w:firstLine="283"/>
        <w:rPr>
          <w:rFonts w:ascii="Times New Roman" w:hAnsi="Times New Roman" w:cs="Times New Roman"/>
          <w:bCs/>
          <w:sz w:val="22"/>
          <w:szCs w:val="22"/>
        </w:rPr>
      </w:pPr>
    </w:p>
    <w:p w14:paraId="1FA04119" w14:textId="77777777" w:rsidR="00972C46" w:rsidRPr="004A2931" w:rsidRDefault="00972C46" w:rsidP="00972C46">
      <w:pPr>
        <w:widowControl/>
        <w:ind w:left="6521" w:firstLine="283"/>
        <w:rPr>
          <w:rFonts w:ascii="Times New Roman" w:hAnsi="Times New Roman" w:cs="Times New Roman"/>
          <w:bCs/>
          <w:sz w:val="22"/>
          <w:szCs w:val="22"/>
        </w:rPr>
      </w:pPr>
    </w:p>
    <w:p w14:paraId="0786B3B7" w14:textId="77777777" w:rsidR="00972C46" w:rsidRPr="004A2931" w:rsidRDefault="00972C46" w:rsidP="00972C46">
      <w:pPr>
        <w:widowControl/>
        <w:ind w:left="6521" w:firstLine="283"/>
        <w:rPr>
          <w:rFonts w:ascii="Times New Roman" w:hAnsi="Times New Roman" w:cs="Times New Roman"/>
          <w:bCs/>
          <w:sz w:val="22"/>
          <w:szCs w:val="22"/>
        </w:rPr>
      </w:pPr>
    </w:p>
    <w:p w14:paraId="571721DA" w14:textId="77777777" w:rsidR="00972C46" w:rsidRPr="004A2931" w:rsidRDefault="00972C46" w:rsidP="00972C46">
      <w:pPr>
        <w:widowControl/>
        <w:ind w:left="6521" w:firstLine="283"/>
        <w:rPr>
          <w:rFonts w:ascii="Times New Roman" w:hAnsi="Times New Roman" w:cs="Times New Roman"/>
          <w:bCs/>
          <w:sz w:val="22"/>
          <w:szCs w:val="22"/>
        </w:rPr>
      </w:pPr>
    </w:p>
    <w:p w14:paraId="53D7D708" w14:textId="77777777" w:rsidR="00972C46" w:rsidRPr="004A2931" w:rsidRDefault="00972C46" w:rsidP="00972C46">
      <w:pPr>
        <w:widowControl/>
        <w:ind w:left="6521" w:firstLine="283"/>
        <w:rPr>
          <w:rFonts w:ascii="Times New Roman" w:hAnsi="Times New Roman" w:cs="Times New Roman"/>
          <w:bCs/>
          <w:sz w:val="22"/>
          <w:szCs w:val="22"/>
        </w:rPr>
      </w:pPr>
    </w:p>
    <w:p w14:paraId="1B6705C3" w14:textId="77777777" w:rsidR="00972C46" w:rsidRPr="004A2931" w:rsidRDefault="00972C46" w:rsidP="00972C46">
      <w:pPr>
        <w:widowControl/>
        <w:ind w:left="6521" w:firstLine="283"/>
        <w:rPr>
          <w:rFonts w:ascii="Times New Roman" w:hAnsi="Times New Roman" w:cs="Times New Roman"/>
          <w:bCs/>
          <w:sz w:val="22"/>
          <w:szCs w:val="22"/>
        </w:rPr>
      </w:pPr>
    </w:p>
    <w:p w14:paraId="0031BB21" w14:textId="77777777" w:rsidR="00972C46" w:rsidRPr="004A2931" w:rsidRDefault="00972C46" w:rsidP="00972C46">
      <w:pPr>
        <w:widowControl/>
        <w:ind w:left="6521" w:firstLine="283"/>
        <w:rPr>
          <w:rFonts w:ascii="Times New Roman" w:hAnsi="Times New Roman" w:cs="Times New Roman"/>
          <w:bCs/>
          <w:sz w:val="22"/>
          <w:szCs w:val="22"/>
        </w:rPr>
      </w:pPr>
    </w:p>
    <w:p w14:paraId="6F5A6AD8" w14:textId="77777777" w:rsidR="00972C46" w:rsidRPr="004A2931" w:rsidRDefault="00972C46" w:rsidP="00972C46">
      <w:pPr>
        <w:widowControl/>
        <w:ind w:left="6521" w:firstLine="283"/>
        <w:rPr>
          <w:rFonts w:ascii="Times New Roman" w:hAnsi="Times New Roman" w:cs="Times New Roman"/>
          <w:bCs/>
          <w:sz w:val="22"/>
          <w:szCs w:val="22"/>
        </w:rPr>
      </w:pPr>
    </w:p>
    <w:p w14:paraId="7A3BE722" w14:textId="77777777" w:rsidR="00972C46" w:rsidRPr="004A2931" w:rsidRDefault="00972C46" w:rsidP="00972C46">
      <w:pPr>
        <w:widowControl/>
        <w:ind w:left="6521" w:firstLine="283"/>
        <w:rPr>
          <w:rFonts w:ascii="Times New Roman" w:hAnsi="Times New Roman" w:cs="Times New Roman"/>
          <w:bCs/>
          <w:sz w:val="22"/>
          <w:szCs w:val="22"/>
        </w:rPr>
      </w:pPr>
    </w:p>
    <w:p w14:paraId="2B7C3479" w14:textId="77777777" w:rsidR="00972C46" w:rsidRPr="004A2931" w:rsidRDefault="00972C46" w:rsidP="00972C46">
      <w:pPr>
        <w:widowControl/>
        <w:ind w:left="6521" w:firstLine="283"/>
        <w:rPr>
          <w:rFonts w:ascii="Times New Roman" w:hAnsi="Times New Roman" w:cs="Times New Roman"/>
          <w:bCs/>
          <w:sz w:val="22"/>
          <w:szCs w:val="22"/>
        </w:rPr>
      </w:pPr>
    </w:p>
    <w:p w14:paraId="2F55A0C7" w14:textId="77777777" w:rsidR="00972C46" w:rsidRPr="004A2931" w:rsidRDefault="00972C46" w:rsidP="00972C46">
      <w:pPr>
        <w:widowControl/>
        <w:ind w:left="6521" w:firstLine="283"/>
        <w:rPr>
          <w:rFonts w:ascii="Times New Roman" w:hAnsi="Times New Roman" w:cs="Times New Roman"/>
          <w:bCs/>
          <w:sz w:val="22"/>
          <w:szCs w:val="22"/>
        </w:rPr>
      </w:pPr>
    </w:p>
    <w:p w14:paraId="511D2D6F" w14:textId="77777777" w:rsidR="00972C46" w:rsidRPr="004A2931" w:rsidRDefault="00972C46" w:rsidP="00972C46">
      <w:pPr>
        <w:widowControl/>
        <w:rPr>
          <w:rFonts w:ascii="Times New Roman" w:hAnsi="Times New Roman" w:cs="Times New Roman"/>
          <w:bCs/>
          <w:sz w:val="22"/>
          <w:szCs w:val="22"/>
        </w:rPr>
      </w:pPr>
    </w:p>
    <w:p w14:paraId="4A955A39" w14:textId="11C51757" w:rsidR="00B744EC" w:rsidRPr="004A2931" w:rsidRDefault="00B744EC" w:rsidP="00972C46">
      <w:pPr>
        <w:widowControl/>
        <w:ind w:firstLine="7088"/>
        <w:rPr>
          <w:rFonts w:ascii="Times New Roman" w:hAnsi="Times New Roman" w:cs="Times New Roman"/>
          <w:bCs/>
          <w:sz w:val="22"/>
          <w:szCs w:val="22"/>
        </w:rPr>
      </w:pPr>
      <w:r w:rsidRPr="004A2931">
        <w:rPr>
          <w:rFonts w:ascii="Times New Roman" w:hAnsi="Times New Roman" w:cs="Times New Roman"/>
          <w:bCs/>
          <w:sz w:val="22"/>
          <w:szCs w:val="22"/>
        </w:rPr>
        <w:lastRenderedPageBreak/>
        <w:t>Додаток №</w:t>
      </w:r>
      <w:r w:rsidR="000912DD" w:rsidRPr="004A2931">
        <w:rPr>
          <w:rFonts w:ascii="Times New Roman" w:hAnsi="Times New Roman" w:cs="Times New Roman"/>
          <w:bCs/>
          <w:sz w:val="22"/>
          <w:szCs w:val="22"/>
        </w:rPr>
        <w:t>5</w:t>
      </w:r>
    </w:p>
    <w:p w14:paraId="26D4EC0B" w14:textId="77777777" w:rsidR="00F36C72" w:rsidRPr="004A2931" w:rsidRDefault="00F36C72" w:rsidP="00F36C72">
      <w:pPr>
        <w:widowControl/>
        <w:tabs>
          <w:tab w:val="left" w:pos="4253"/>
        </w:tabs>
        <w:autoSpaceDE w:val="0"/>
        <w:autoSpaceDN w:val="0"/>
        <w:jc w:val="right"/>
        <w:rPr>
          <w:rFonts w:ascii="Times New Roman" w:eastAsia="Times New Roman" w:hAnsi="Times New Roman" w:cs="Times New Roman"/>
          <w:color w:val="auto"/>
          <w:spacing w:val="-3"/>
          <w:sz w:val="22"/>
          <w:szCs w:val="22"/>
          <w:lang w:eastAsia="ru-RU"/>
        </w:rPr>
      </w:pPr>
      <w:r w:rsidRPr="004A2931">
        <w:rPr>
          <w:rFonts w:ascii="Times New Roman" w:eastAsia="Times New Roman" w:hAnsi="Times New Roman" w:cs="Times New Roman"/>
          <w:color w:val="auto"/>
          <w:spacing w:val="-3"/>
          <w:sz w:val="22"/>
          <w:szCs w:val="22"/>
          <w:lang w:eastAsia="ru-RU"/>
        </w:rPr>
        <w:t xml:space="preserve">до договору про закупівлю послуг </w:t>
      </w:r>
    </w:p>
    <w:p w14:paraId="51701E2A" w14:textId="77777777" w:rsidR="00F36C72" w:rsidRPr="004A2931" w:rsidRDefault="00F36C72" w:rsidP="00F36C72">
      <w:pPr>
        <w:widowControl/>
        <w:tabs>
          <w:tab w:val="left" w:pos="4253"/>
        </w:tabs>
        <w:autoSpaceDE w:val="0"/>
        <w:autoSpaceDN w:val="0"/>
        <w:jc w:val="right"/>
        <w:rPr>
          <w:rFonts w:ascii="Times New Roman" w:eastAsia="Times New Roman" w:hAnsi="Times New Roman" w:cs="Times New Roman"/>
          <w:color w:val="auto"/>
          <w:spacing w:val="-3"/>
          <w:sz w:val="22"/>
          <w:szCs w:val="22"/>
          <w:lang w:eastAsia="ru-RU"/>
        </w:rPr>
      </w:pPr>
      <w:r w:rsidRPr="004A2931">
        <w:rPr>
          <w:rFonts w:ascii="Times New Roman" w:eastAsia="Times New Roman" w:hAnsi="Times New Roman" w:cs="Times New Roman"/>
          <w:color w:val="auto"/>
          <w:spacing w:val="-3"/>
          <w:sz w:val="22"/>
          <w:szCs w:val="22"/>
          <w:lang w:eastAsia="ru-RU"/>
        </w:rPr>
        <w:t>№ ___________________________</w:t>
      </w:r>
    </w:p>
    <w:p w14:paraId="554205A0" w14:textId="77777777" w:rsidR="00F36C72" w:rsidRPr="004A2931" w:rsidRDefault="00F36C72" w:rsidP="00F36C72">
      <w:pPr>
        <w:widowControl/>
        <w:tabs>
          <w:tab w:val="left" w:pos="4253"/>
        </w:tabs>
        <w:autoSpaceDE w:val="0"/>
        <w:autoSpaceDN w:val="0"/>
        <w:jc w:val="right"/>
        <w:rPr>
          <w:rFonts w:ascii="Times New Roman" w:eastAsia="Times New Roman" w:hAnsi="Times New Roman" w:cs="Times New Roman"/>
          <w:color w:val="auto"/>
          <w:spacing w:val="-3"/>
          <w:sz w:val="22"/>
          <w:szCs w:val="22"/>
          <w:lang w:eastAsia="ru-RU"/>
        </w:rPr>
      </w:pPr>
      <w:r w:rsidRPr="004A2931">
        <w:rPr>
          <w:rFonts w:ascii="Times New Roman" w:eastAsia="Times New Roman" w:hAnsi="Times New Roman" w:cs="Times New Roman"/>
          <w:color w:val="auto"/>
          <w:spacing w:val="-3"/>
          <w:sz w:val="22"/>
          <w:szCs w:val="22"/>
          <w:lang w:eastAsia="ru-RU"/>
        </w:rPr>
        <w:t>від «___»______________20___ р.</w:t>
      </w:r>
    </w:p>
    <w:p w14:paraId="01F3F52F" w14:textId="77777777" w:rsidR="00B744EC" w:rsidRPr="004A2931" w:rsidRDefault="00B744EC" w:rsidP="00B744EC">
      <w:pPr>
        <w:widowControl/>
        <w:ind w:firstLine="709"/>
        <w:jc w:val="center"/>
        <w:rPr>
          <w:rFonts w:ascii="Times New Roman" w:hAnsi="Times New Roman" w:cs="Times New Roman"/>
          <w:b/>
          <w:bCs/>
          <w:sz w:val="22"/>
          <w:szCs w:val="22"/>
        </w:rPr>
      </w:pPr>
    </w:p>
    <w:p w14:paraId="0711B823" w14:textId="77777777" w:rsidR="00B744EC" w:rsidRPr="004A2931" w:rsidRDefault="00B744EC" w:rsidP="00B744EC">
      <w:pPr>
        <w:widowControl/>
        <w:jc w:val="center"/>
        <w:rPr>
          <w:rFonts w:ascii="Times New Roman" w:hAnsi="Times New Roman" w:cs="Times New Roman"/>
          <w:b/>
          <w:bCs/>
          <w:sz w:val="22"/>
          <w:szCs w:val="22"/>
        </w:rPr>
      </w:pPr>
      <w:r w:rsidRPr="004A2931">
        <w:rPr>
          <w:rFonts w:ascii="Times New Roman" w:hAnsi="Times New Roman" w:cs="Times New Roman"/>
          <w:b/>
          <w:bCs/>
          <w:sz w:val="22"/>
          <w:szCs w:val="22"/>
        </w:rPr>
        <w:t>Взаємодія сторін з питань охорони праці, пожежної безпеки та охорони довкілля</w:t>
      </w:r>
    </w:p>
    <w:p w14:paraId="4DD1C2B3" w14:textId="77777777" w:rsidR="00B744EC" w:rsidRPr="004A2931" w:rsidRDefault="00B744EC" w:rsidP="00B744EC">
      <w:pPr>
        <w:widowControl/>
        <w:ind w:firstLine="709"/>
        <w:jc w:val="both"/>
        <w:rPr>
          <w:rFonts w:ascii="Times New Roman" w:hAnsi="Times New Roman" w:cs="Times New Roman"/>
          <w:sz w:val="22"/>
          <w:szCs w:val="22"/>
        </w:rPr>
      </w:pPr>
      <w:r w:rsidRPr="004A2931">
        <w:rPr>
          <w:rFonts w:ascii="Times New Roman" w:hAnsi="Times New Roman" w:cs="Times New Roman"/>
          <w:sz w:val="22"/>
          <w:szCs w:val="22"/>
        </w:rPr>
        <w:t>Збереження життя і здоров’я працівників, забезпечення безпеки виробничих об’єктів, орієнтація на безпечні виробничі процеси, зниження негативного впливу на довкілля є пріоритетними завданнями ЗАМОВНИКА. У зв’язку з цим ЗАМОВНИК встановлює ВИКОНАВЦЮ ряд вимог з охорони праці (ОП), пожежної безпеки (ПБ) та охорони довкілля (ОД) та співпрацює з ВИКОНАВЦЕМ щодо вирішення питань ОП, ПБ та ОД і запобігання нещасних випадків та аварій на об’єктах ЗАМОВНИКА.</w:t>
      </w:r>
    </w:p>
    <w:p w14:paraId="03272F67" w14:textId="77777777" w:rsidR="00B744EC" w:rsidRPr="004A2931" w:rsidRDefault="00B744EC" w:rsidP="00B744EC">
      <w:pPr>
        <w:widowControl/>
        <w:ind w:firstLine="709"/>
        <w:jc w:val="both"/>
        <w:rPr>
          <w:rFonts w:ascii="Times New Roman" w:hAnsi="Times New Roman" w:cs="Times New Roman"/>
          <w:b/>
          <w:bCs/>
          <w:sz w:val="22"/>
          <w:szCs w:val="22"/>
        </w:rPr>
      </w:pPr>
      <w:r w:rsidRPr="004A2931">
        <w:rPr>
          <w:rFonts w:ascii="Times New Roman" w:hAnsi="Times New Roman" w:cs="Times New Roman"/>
          <w:b/>
          <w:bCs/>
          <w:sz w:val="22"/>
          <w:szCs w:val="22"/>
        </w:rPr>
        <w:t>1. ВИКОНАВЕЦЬ зобов’язаний:</w:t>
      </w:r>
    </w:p>
    <w:p w14:paraId="11523992"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1.1</w:t>
      </w:r>
      <w:r w:rsidRPr="004A2931">
        <w:rPr>
          <w:rFonts w:ascii="Times New Roman" w:hAnsi="Times New Roman" w:cs="Times New Roman"/>
          <w:sz w:val="22"/>
          <w:szCs w:val="22"/>
        </w:rPr>
        <w:tab/>
        <w:t>При наданні Послуг за цим ДОГОВОРОМ дотримуватись норм чинного законодавства України, включаючи законодавство про надра, про охорону навколишнього середовища, охорону праці, пожежну безпеку, дорожній рух, інші підзаконні та нормативні акти, а також внутрішнього стандарту ЗАМОВНИКА. ЗАМОВНИК повідомить ВИКОНАВЦЯ щодо впровадження нових стандартів та вимог ЗАМОВНИКА, яких має дотримуватись ВИКОНАВЕЦЬ.</w:t>
      </w:r>
    </w:p>
    <w:p w14:paraId="1A773D88"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1.2</w:t>
      </w:r>
      <w:r w:rsidRPr="004A2931">
        <w:rPr>
          <w:rFonts w:ascii="Times New Roman" w:hAnsi="Times New Roman" w:cs="Times New Roman"/>
          <w:sz w:val="22"/>
          <w:szCs w:val="22"/>
        </w:rPr>
        <w:tab/>
        <w:t>Створювати та забезпечувати належні та безпечні умови праці для своїх працівників та інших залучених ВИКОНАВЦЕМ працівників для надання Послуг на території ЗАМОВНИКА. Здійснювати контроль за належним та якісним наданням Послуг підлеглими працівниками. Дбати про особисту безпеку працівників ВИКОНАВЦЯ та ЗАМОВНИКА під час надання Послуг на території ЗАМОВНИКА. Нести відповідальність за порушення вимог чинного законодавства з ОП, ПБ та ОД.</w:t>
      </w:r>
    </w:p>
    <w:p w14:paraId="6B804A51"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1.3</w:t>
      </w:r>
      <w:r w:rsidRPr="004A2931">
        <w:rPr>
          <w:rFonts w:ascii="Times New Roman" w:hAnsi="Times New Roman" w:cs="Times New Roman"/>
          <w:sz w:val="22"/>
          <w:szCs w:val="22"/>
        </w:rPr>
        <w:tab/>
        <w:t>Організувати за свій рахунок проведення попереднього, періодичного та позапланового медичного огляду свого персоналу згідно з чинним законодавством.</w:t>
      </w:r>
    </w:p>
    <w:p w14:paraId="33B0034E"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1.4</w:t>
      </w:r>
      <w:r w:rsidRPr="004A2931">
        <w:rPr>
          <w:rFonts w:ascii="Times New Roman" w:hAnsi="Times New Roman" w:cs="Times New Roman"/>
          <w:sz w:val="22"/>
          <w:szCs w:val="22"/>
        </w:rPr>
        <w:tab/>
        <w:t xml:space="preserve">Проводити для своїх працівників усі види інструктажів, навчання з послідуючою перевіркою знань, відповідно до вимог діючого законодавства з питань ОП, ПБ та ОД. </w:t>
      </w:r>
    </w:p>
    <w:p w14:paraId="027BA72C" w14:textId="0CD0568D"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1.5</w:t>
      </w:r>
      <w:r w:rsidRPr="004A2931">
        <w:rPr>
          <w:rFonts w:ascii="Times New Roman" w:hAnsi="Times New Roman" w:cs="Times New Roman"/>
          <w:sz w:val="22"/>
          <w:szCs w:val="22"/>
        </w:rPr>
        <w:tab/>
        <w:t>Ознайомити своїх працівників, які будуть надавати Послуги на об’єктах ЗАМОВНИКА з корпоративним стандартом «</w:t>
      </w:r>
      <w:r w:rsidR="0099553D">
        <w:rPr>
          <w:rFonts w:ascii="Times New Roman" w:hAnsi="Times New Roman" w:cs="Times New Roman"/>
          <w:sz w:val="22"/>
          <w:szCs w:val="22"/>
        </w:rPr>
        <w:t>Платинові</w:t>
      </w:r>
      <w:r w:rsidRPr="004A2931">
        <w:rPr>
          <w:rFonts w:ascii="Times New Roman" w:hAnsi="Times New Roman" w:cs="Times New Roman"/>
          <w:sz w:val="22"/>
          <w:szCs w:val="22"/>
        </w:rPr>
        <w:t xml:space="preserve"> правила безпечного виконання робіт АТ «</w:t>
      </w:r>
      <w:r w:rsidR="0099553D">
        <w:rPr>
          <w:rFonts w:ascii="Times New Roman" w:hAnsi="Times New Roman" w:cs="Times New Roman"/>
          <w:sz w:val="22"/>
          <w:szCs w:val="22"/>
        </w:rPr>
        <w:t>Н</w:t>
      </w:r>
      <w:r w:rsidRPr="004A2931">
        <w:rPr>
          <w:rFonts w:ascii="Times New Roman" w:hAnsi="Times New Roman" w:cs="Times New Roman"/>
          <w:sz w:val="22"/>
          <w:szCs w:val="22"/>
        </w:rPr>
        <w:t xml:space="preserve">афта» для виконання ними вимог цього стандарту під час надання Послуг.  </w:t>
      </w:r>
    </w:p>
    <w:p w14:paraId="5CC902AC"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1.6</w:t>
      </w:r>
      <w:r w:rsidRPr="004A2931">
        <w:rPr>
          <w:rFonts w:ascii="Times New Roman" w:hAnsi="Times New Roman" w:cs="Times New Roman"/>
          <w:sz w:val="22"/>
          <w:szCs w:val="22"/>
        </w:rPr>
        <w:tab/>
        <w:t>Допускати до роботи працівників, які пройшли навчання по професії і отримали кваліфікаційні посвідчення, пройшли медичні огляди та не мають медичних протипоказань, пройшли навчання (спеціальне навчання) з безпечних методів і прийомів надання Послуг, пройшли вступний та первинні інструктажі з питань ОП, ПБ та ОД та допущені до самостійної роботи.</w:t>
      </w:r>
    </w:p>
    <w:p w14:paraId="26786977"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1.7</w:t>
      </w:r>
      <w:r w:rsidRPr="004A2931">
        <w:rPr>
          <w:rFonts w:ascii="Times New Roman" w:hAnsi="Times New Roman" w:cs="Times New Roman"/>
          <w:sz w:val="22"/>
          <w:szCs w:val="22"/>
        </w:rPr>
        <w:tab/>
        <w:t xml:space="preserve"> Відсторонювати, не допускати до надання Послуг на території ЗАМОВНИКА працівників ВИКОНАВЦЯ, які знаходяться в нетверезому стані, в стані наркотичного та/або токсичного сп’яніння.  </w:t>
      </w:r>
    </w:p>
    <w:p w14:paraId="7472B0B3"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1.8</w:t>
      </w:r>
      <w:r w:rsidRPr="004A2931">
        <w:rPr>
          <w:rFonts w:ascii="Times New Roman" w:hAnsi="Times New Roman" w:cs="Times New Roman"/>
          <w:sz w:val="22"/>
          <w:szCs w:val="22"/>
        </w:rPr>
        <w:tab/>
        <w:t>Розробляти за своїми видами діяльності інструкції з ОП, ПБ, ОД, виробничої санітарії, проводити навчання свого та залученого персоналу.</w:t>
      </w:r>
    </w:p>
    <w:p w14:paraId="6EF1C540"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1.9</w:t>
      </w:r>
      <w:r w:rsidRPr="004A2931">
        <w:rPr>
          <w:rFonts w:ascii="Times New Roman" w:hAnsi="Times New Roman" w:cs="Times New Roman"/>
          <w:sz w:val="22"/>
          <w:szCs w:val="22"/>
        </w:rPr>
        <w:tab/>
        <w:t>Відповідно до галузевих норм забезпечити своїх працівників спецодягом, спецвзуттям та іншими засобами індивідуального захисту (ЗІЗ), необхідних для безпечного надання Послуг, здійснювати контроль за їх використанням працівниками. Працівники ВИКОНАВЦЯ мають використовувати ЗІЗ в зоні виконання Послуг та на території ЗАМОВНИКА, де це вимагається ЗАМОВНИКОМ.</w:t>
      </w:r>
    </w:p>
    <w:p w14:paraId="4C291CC3"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1.10</w:t>
      </w:r>
      <w:r w:rsidRPr="004A2931">
        <w:rPr>
          <w:rFonts w:ascii="Times New Roman" w:hAnsi="Times New Roman" w:cs="Times New Roman"/>
          <w:sz w:val="22"/>
          <w:szCs w:val="22"/>
        </w:rPr>
        <w:tab/>
        <w:t xml:space="preserve">При наданні Послуг застосовувати механізми, обладнання, інструмент, які сертифіковані до виконання робіт на території України та мають відповідні дозволи. ВИКОНАВЕЦЬ забезпечує безпечні методи та способи, які виключають травмування працюючих та виникнення аварій. </w:t>
      </w:r>
    </w:p>
    <w:p w14:paraId="60415010"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1.11</w:t>
      </w:r>
      <w:r w:rsidRPr="004A2931">
        <w:rPr>
          <w:rFonts w:ascii="Times New Roman" w:hAnsi="Times New Roman" w:cs="Times New Roman"/>
          <w:sz w:val="22"/>
          <w:szCs w:val="22"/>
        </w:rPr>
        <w:tab/>
        <w:t xml:space="preserve">Роботи підвищеної небезпеки виконувати тільки після оформлення дозвільної документації згідно встановленого порядку (наряди-допуски на проведення газонебезпечних, вогневих, земляних робіт, газонебезпечних робіт по системі газопостачання, виконання робіт на висоті вантажопідіймальними кранами біля ЛЕП тощо). Розробляти заходи із зазначенням осіб, відповідальних за безпечне надання Послуг підвищеної небезпеки. Забезпечувати виконання розроблених заходів. Проведення таких робіт погоджувати з ЗАМОВНИКОМ. Оформлювати Акти здачі в ремонт обладнання, трубопроводів, комунікацій, будівель та споруд з позначенням території, на якій вони розташовані (під час виконання будівельних робіт). </w:t>
      </w:r>
    </w:p>
    <w:p w14:paraId="44A94CE1"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1.12</w:t>
      </w:r>
      <w:r w:rsidRPr="004A2931">
        <w:rPr>
          <w:rFonts w:ascii="Times New Roman" w:hAnsi="Times New Roman" w:cs="Times New Roman"/>
          <w:sz w:val="22"/>
          <w:szCs w:val="22"/>
        </w:rPr>
        <w:tab/>
        <w:t>Під час надання Послуг забезпечити належну експлуатацію, будівель, споруд, трубопроводів, інших підземних та наземних комунікацій, які знаходяться на об’єкті ЗАМОВНИКА, не допускати їх пошкоджень, руйнування тощо.</w:t>
      </w:r>
    </w:p>
    <w:p w14:paraId="2DF73020"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1.13</w:t>
      </w:r>
      <w:r w:rsidRPr="004A2931">
        <w:rPr>
          <w:rFonts w:ascii="Times New Roman" w:hAnsi="Times New Roman" w:cs="Times New Roman"/>
          <w:sz w:val="22"/>
          <w:szCs w:val="22"/>
        </w:rPr>
        <w:tab/>
        <w:t>Виконувати своєчасне огородження небезпечних зон, засипання ям, котлованів, траншей, з послідуючим плануванням території під час виконання земляних робіт, ремонту підземних комунікацій.</w:t>
      </w:r>
    </w:p>
    <w:p w14:paraId="7EFE1409"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1.14</w:t>
      </w:r>
      <w:r w:rsidRPr="004A2931">
        <w:rPr>
          <w:rFonts w:ascii="Times New Roman" w:hAnsi="Times New Roman" w:cs="Times New Roman"/>
          <w:sz w:val="22"/>
          <w:szCs w:val="22"/>
        </w:rPr>
        <w:tab/>
        <w:t>Під час перевезення вантажу надійно його закріплювати, виконувати завантаження (розвантаження) вантажу згідно вимог правил та діючих інструкцій.</w:t>
      </w:r>
    </w:p>
    <w:p w14:paraId="7453AA5B"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1.15</w:t>
      </w:r>
      <w:r w:rsidRPr="004A2931">
        <w:rPr>
          <w:rFonts w:ascii="Times New Roman" w:hAnsi="Times New Roman" w:cs="Times New Roman"/>
          <w:sz w:val="22"/>
          <w:szCs w:val="22"/>
        </w:rPr>
        <w:tab/>
        <w:t xml:space="preserve">В процесі надання Послуг, а також одразу після їх закінчення (перед підписанням Акту виконаних Робіт/наданих Послуг) виконувати своєчасне прибирання від металобрухту, уламків бетонних конструкцій, </w:t>
      </w:r>
      <w:r w:rsidRPr="004A2931">
        <w:rPr>
          <w:rFonts w:ascii="Times New Roman" w:hAnsi="Times New Roman" w:cs="Times New Roman"/>
          <w:sz w:val="22"/>
          <w:szCs w:val="22"/>
        </w:rPr>
        <w:lastRenderedPageBreak/>
        <w:t xml:space="preserve">інших промислових та побутових відходів, які утворилися в процесі надання Послуг. Забороняється скидати на об’єктах ЗАМОВНИКА і прилеглій території нафту, нафтопродукти, </w:t>
      </w:r>
      <w:proofErr w:type="spellStart"/>
      <w:r w:rsidRPr="004A2931">
        <w:rPr>
          <w:rFonts w:ascii="Times New Roman" w:hAnsi="Times New Roman" w:cs="Times New Roman"/>
          <w:sz w:val="22"/>
          <w:szCs w:val="22"/>
        </w:rPr>
        <w:t>хімреагенти</w:t>
      </w:r>
      <w:proofErr w:type="spellEnd"/>
      <w:r w:rsidRPr="004A2931">
        <w:rPr>
          <w:rFonts w:ascii="Times New Roman" w:hAnsi="Times New Roman" w:cs="Times New Roman"/>
          <w:sz w:val="22"/>
          <w:szCs w:val="22"/>
        </w:rPr>
        <w:t>, свердловинні флюїди, різні відходи.</w:t>
      </w:r>
    </w:p>
    <w:p w14:paraId="48BB6676"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1.16</w:t>
      </w:r>
      <w:r w:rsidRPr="004A2931">
        <w:rPr>
          <w:rFonts w:ascii="Times New Roman" w:hAnsi="Times New Roman" w:cs="Times New Roman"/>
          <w:sz w:val="22"/>
          <w:szCs w:val="22"/>
        </w:rPr>
        <w:tab/>
        <w:t xml:space="preserve">Після завершення надання Послуг, виконання технологічних операцій, а також у випадку будь-яких екологічних інцидентів та аварійних викидів провести </w:t>
      </w:r>
      <w:proofErr w:type="spellStart"/>
      <w:r w:rsidRPr="004A2931">
        <w:rPr>
          <w:rFonts w:ascii="Times New Roman" w:hAnsi="Times New Roman" w:cs="Times New Roman"/>
          <w:sz w:val="22"/>
          <w:szCs w:val="22"/>
        </w:rPr>
        <w:t>рекультиваційні</w:t>
      </w:r>
      <w:proofErr w:type="spellEnd"/>
      <w:r w:rsidRPr="004A2931">
        <w:rPr>
          <w:rFonts w:ascii="Times New Roman" w:hAnsi="Times New Roman" w:cs="Times New Roman"/>
          <w:sz w:val="22"/>
          <w:szCs w:val="22"/>
        </w:rPr>
        <w:t xml:space="preserve"> роботи, ліквідувати джерела впливу на довкілля.</w:t>
      </w:r>
    </w:p>
    <w:p w14:paraId="58568B04"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1.17</w:t>
      </w:r>
      <w:r w:rsidRPr="004A2931">
        <w:rPr>
          <w:rFonts w:ascii="Times New Roman" w:hAnsi="Times New Roman" w:cs="Times New Roman"/>
          <w:sz w:val="22"/>
          <w:szCs w:val="22"/>
        </w:rPr>
        <w:tab/>
        <w:t>У зимовий час своєчасно відчищати від снігу, льоду та бурульок робочі місця та підходи до них, посипати їх піском, за необхідністю, огороджувати небезпечні зони.</w:t>
      </w:r>
    </w:p>
    <w:p w14:paraId="0B20039B"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1.18</w:t>
      </w:r>
      <w:r w:rsidRPr="004A2931">
        <w:rPr>
          <w:rFonts w:ascii="Times New Roman" w:hAnsi="Times New Roman" w:cs="Times New Roman"/>
          <w:sz w:val="22"/>
          <w:szCs w:val="22"/>
        </w:rPr>
        <w:tab/>
        <w:t xml:space="preserve"> Допускати представників ЗАМОВНИКА на місце надання Послуг для проведення перевірок умов надання Послуг та аудитів з питань ОП, ПБ та ОД, дотримання вимог цього розділу ДОГОВОРУ. </w:t>
      </w:r>
    </w:p>
    <w:p w14:paraId="6636FB0B"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1.19</w:t>
      </w:r>
      <w:r w:rsidRPr="004A2931">
        <w:rPr>
          <w:rFonts w:ascii="Times New Roman" w:hAnsi="Times New Roman" w:cs="Times New Roman"/>
          <w:sz w:val="22"/>
          <w:szCs w:val="22"/>
        </w:rPr>
        <w:tab/>
        <w:t xml:space="preserve"> Негайно повідомляти службу ОП та ПБ ЗАМОВНИКА про нещасні випадки не пізніше 24 годин після виявлення випадків травмування працівників ВИКОНАВЦЯ, які надають Послуги на території ЗАМОВНИКА. У разі виникнення нещасного випадку (впливу на працівника небезпечного виробничого фактору або середовища) з працівниками ВИКОНАВЦЯ, що надають Послуги на території ЗАМОВНИКА, направляти представника ВИКОНАВЦЯ для участі у проведенні розслідування нещасних випадків. Надавати ЗАМОВНИКУ необхідну інформацію та матеріали для проведення розслідування нещасного випадку.</w:t>
      </w:r>
    </w:p>
    <w:p w14:paraId="6649B580"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1.20</w:t>
      </w:r>
      <w:r w:rsidRPr="004A2931">
        <w:rPr>
          <w:rFonts w:ascii="Times New Roman" w:hAnsi="Times New Roman" w:cs="Times New Roman"/>
          <w:sz w:val="22"/>
          <w:szCs w:val="22"/>
        </w:rPr>
        <w:tab/>
        <w:t>У разі виявлення випадків травмування працівниками ВИКОНАВЦЯ, що виконують Роботи/надають Послуги на території ЗАМОВНИКА, які не призвели до настання нещасного випадку, надавати необхідну інформацію щодо такого випадку, вжиті заходи для запобігання таких випадків в майбутньому.</w:t>
      </w:r>
    </w:p>
    <w:p w14:paraId="34C4EDE8"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1.21</w:t>
      </w:r>
      <w:r w:rsidRPr="004A2931">
        <w:rPr>
          <w:rFonts w:ascii="Times New Roman" w:hAnsi="Times New Roman" w:cs="Times New Roman"/>
          <w:sz w:val="22"/>
          <w:szCs w:val="22"/>
        </w:rPr>
        <w:tab/>
        <w:t xml:space="preserve"> Негайно (не пізніше 24 годин після випадку) повідомляти службу екологічної та радіаційної безпеки (Е та РБ) ЗАМОВНИКА про будь-які екологічні інциденти, які трапились на території ЗАМОВНИКА внаслідок діяльності ВИКОНАВЦЯ: забруднення вуглеводнями і солями пластових вод внаслідок поривів, аварійні  викиди, тощо. За необхідністю приймати участь разом із відповідальним представником ЗАМОВНИКА, службою Е та РБ у розслідуваннях таких інцидентів.</w:t>
      </w:r>
    </w:p>
    <w:p w14:paraId="01E7A12C" w14:textId="77777777" w:rsidR="00B744EC" w:rsidRPr="004A2931" w:rsidRDefault="00B744EC" w:rsidP="00B744EC">
      <w:pPr>
        <w:widowControl/>
        <w:ind w:firstLine="709"/>
        <w:jc w:val="both"/>
        <w:rPr>
          <w:rFonts w:ascii="Times New Roman" w:hAnsi="Times New Roman" w:cs="Times New Roman"/>
          <w:b/>
          <w:bCs/>
          <w:sz w:val="22"/>
          <w:szCs w:val="22"/>
        </w:rPr>
      </w:pPr>
      <w:r w:rsidRPr="004A2931">
        <w:rPr>
          <w:rFonts w:ascii="Times New Roman" w:hAnsi="Times New Roman" w:cs="Times New Roman"/>
          <w:b/>
          <w:bCs/>
          <w:sz w:val="22"/>
          <w:szCs w:val="22"/>
        </w:rPr>
        <w:t>2. Відповідальність ВИКОНАВЦЯ:</w:t>
      </w:r>
    </w:p>
    <w:p w14:paraId="2E1EB7D4"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2.1</w:t>
      </w:r>
      <w:r w:rsidRPr="004A2931">
        <w:rPr>
          <w:rFonts w:ascii="Times New Roman" w:hAnsi="Times New Roman" w:cs="Times New Roman"/>
          <w:sz w:val="22"/>
          <w:szCs w:val="22"/>
        </w:rPr>
        <w:tab/>
        <w:t>У випадку залучення СУБПІДРЯДНИКА несе повну відповідальність за дотримання вимог цього розділу ДОГОВОРУ СУБПІДРЯДНИКОМ, а також іншими робітниками, залученими ВИКОНАВЦЕМ для виконання Робіт/надання Послуг. Порушення цих вимог СУБПІДРЯДНИКАМИ буде розглядатись, як невиконання умов ДОГОВОРУ ВИКОНАВЦЕМ.</w:t>
      </w:r>
    </w:p>
    <w:p w14:paraId="6B7F0540"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2.2</w:t>
      </w:r>
      <w:r w:rsidRPr="004A2931">
        <w:rPr>
          <w:rFonts w:ascii="Times New Roman" w:hAnsi="Times New Roman" w:cs="Times New Roman"/>
          <w:sz w:val="22"/>
          <w:szCs w:val="22"/>
        </w:rPr>
        <w:tab/>
        <w:t>Несе повну відповідальність за порушення ним при наданні Послуг природоохоронного законодавства, а також за власний рахунок компенсує завдану шкоду довкіллю, нанесену з його вини. Витрати ВИКОНАВЦЯ понесені внаслідок застосування до нього штрафів, пред’явлення претензій, позовів не підлягають відшкодуванню з боку ЗАМОВНИКА.</w:t>
      </w:r>
    </w:p>
    <w:p w14:paraId="02F952CD"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2.3</w:t>
      </w:r>
      <w:r w:rsidRPr="004A2931">
        <w:rPr>
          <w:rFonts w:ascii="Times New Roman" w:hAnsi="Times New Roman" w:cs="Times New Roman"/>
          <w:sz w:val="22"/>
          <w:szCs w:val="22"/>
        </w:rPr>
        <w:tab/>
        <w:t>Несе відповідальність за відшкодування, накладених на ЗАМОВНИКА наглядовими, контролюючими органами, за порушення працівниками ВИКОНАВЦЯ вимог нормативно-правових актів, інструкцій з охорони праці, пожежної безпеки, санітарії та екологічної безпеки під час надання Послуг.</w:t>
      </w:r>
    </w:p>
    <w:p w14:paraId="31EA4157"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2.4</w:t>
      </w:r>
      <w:r w:rsidRPr="004A2931">
        <w:rPr>
          <w:rFonts w:ascii="Times New Roman" w:hAnsi="Times New Roman" w:cs="Times New Roman"/>
          <w:sz w:val="22"/>
          <w:szCs w:val="22"/>
        </w:rPr>
        <w:tab/>
        <w:t>У випадку невиконання ВИКОНАВЦЕМ вимог цього розділу ЗАМОВНИК може вимагати призупинити надання Послуг та/або розірвати даний ДОГОВІР в односторонньому порядку.</w:t>
      </w:r>
    </w:p>
    <w:p w14:paraId="02D9694C" w14:textId="77777777" w:rsidR="00B744EC" w:rsidRPr="004A2931" w:rsidRDefault="00B744EC" w:rsidP="00B744EC">
      <w:pPr>
        <w:widowControl/>
        <w:ind w:left="709"/>
        <w:jc w:val="both"/>
        <w:rPr>
          <w:rFonts w:ascii="Times New Roman" w:hAnsi="Times New Roman" w:cs="Times New Roman"/>
          <w:b/>
          <w:bCs/>
          <w:sz w:val="22"/>
          <w:szCs w:val="22"/>
        </w:rPr>
      </w:pPr>
      <w:r w:rsidRPr="004A2931">
        <w:rPr>
          <w:rFonts w:ascii="Times New Roman" w:hAnsi="Times New Roman" w:cs="Times New Roman"/>
          <w:b/>
          <w:bCs/>
          <w:sz w:val="22"/>
          <w:szCs w:val="22"/>
        </w:rPr>
        <w:t>3. ЗАМОВНИК зобов’язується:</w:t>
      </w:r>
    </w:p>
    <w:p w14:paraId="69A9460C"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3.1</w:t>
      </w:r>
      <w:r w:rsidRPr="004A2931">
        <w:rPr>
          <w:rFonts w:ascii="Times New Roman" w:hAnsi="Times New Roman" w:cs="Times New Roman"/>
          <w:sz w:val="22"/>
          <w:szCs w:val="22"/>
        </w:rPr>
        <w:tab/>
        <w:t>Проводити працівникам ВИКОНАВЦЯ, які будуть надавати Послуги, вступні інструктажі з ОП, ПБ та ОД.</w:t>
      </w:r>
    </w:p>
    <w:p w14:paraId="1DF13878"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3.2</w:t>
      </w:r>
      <w:r w:rsidRPr="004A2931">
        <w:rPr>
          <w:rFonts w:ascii="Times New Roman" w:hAnsi="Times New Roman" w:cs="Times New Roman"/>
          <w:sz w:val="22"/>
          <w:szCs w:val="22"/>
        </w:rPr>
        <w:tab/>
        <w:t>Погоджувати проведення вогневих, газонебезпечних, земляних та інших робіт, оформляти акти здачі об’єкта ЗАМОВНИКА для надання Послуг ВИКОНАВЦЕМ, для ремонту обладнання, трубопроводів, комунікацій, будівель та споруд з визначенням ділянки, території, на яких вони розташовані.</w:t>
      </w:r>
    </w:p>
    <w:p w14:paraId="4A10129C"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3.3</w:t>
      </w:r>
      <w:r w:rsidRPr="004A2931">
        <w:rPr>
          <w:rFonts w:ascii="Times New Roman" w:hAnsi="Times New Roman" w:cs="Times New Roman"/>
          <w:sz w:val="22"/>
          <w:szCs w:val="22"/>
        </w:rPr>
        <w:tab/>
        <w:t xml:space="preserve">Проводити роботи з забезпечення пожежної, </w:t>
      </w:r>
      <w:proofErr w:type="spellStart"/>
      <w:r w:rsidRPr="004A2931">
        <w:rPr>
          <w:rFonts w:ascii="Times New Roman" w:hAnsi="Times New Roman" w:cs="Times New Roman"/>
          <w:sz w:val="22"/>
          <w:szCs w:val="22"/>
        </w:rPr>
        <w:t>протифонтанної</w:t>
      </w:r>
      <w:proofErr w:type="spellEnd"/>
      <w:r w:rsidRPr="004A2931">
        <w:rPr>
          <w:rFonts w:ascii="Times New Roman" w:hAnsi="Times New Roman" w:cs="Times New Roman"/>
          <w:sz w:val="22"/>
          <w:szCs w:val="22"/>
        </w:rPr>
        <w:t xml:space="preserve"> безпеки на території ЗАМОВНИКА з метою зниження ризиків впливу небезпечних факторів території ЗАМОВНИКА на об’єкт ЗАМОВНИКА, на якому ВИКОНАВЦЕМ надаються Послуги. Інформувати ВИКОНАВЦЯ щодо виникнення надзвичайних ситуацій на своїй території. </w:t>
      </w:r>
    </w:p>
    <w:p w14:paraId="65A6BB4B" w14:textId="77777777" w:rsidR="00B744EC" w:rsidRPr="004A2931" w:rsidRDefault="00B744EC" w:rsidP="00B744EC">
      <w:pPr>
        <w:widowControl/>
        <w:ind w:firstLine="709"/>
        <w:jc w:val="both"/>
        <w:rPr>
          <w:rFonts w:ascii="Times New Roman" w:hAnsi="Times New Roman" w:cs="Times New Roman"/>
          <w:b/>
          <w:bCs/>
          <w:sz w:val="22"/>
          <w:szCs w:val="22"/>
        </w:rPr>
      </w:pPr>
      <w:r w:rsidRPr="004A2931">
        <w:rPr>
          <w:rFonts w:ascii="Times New Roman" w:hAnsi="Times New Roman" w:cs="Times New Roman"/>
          <w:b/>
          <w:bCs/>
          <w:sz w:val="22"/>
          <w:szCs w:val="22"/>
        </w:rPr>
        <w:t>4. ЗАМОВНИК має право:</w:t>
      </w:r>
    </w:p>
    <w:p w14:paraId="486C172B"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4.1</w:t>
      </w:r>
      <w:r w:rsidRPr="004A2931">
        <w:rPr>
          <w:rFonts w:ascii="Times New Roman" w:hAnsi="Times New Roman" w:cs="Times New Roman"/>
          <w:sz w:val="22"/>
          <w:szCs w:val="22"/>
        </w:rPr>
        <w:tab/>
        <w:t>Перевіряти ВИКОНАВЦЯ на об’єктах ЗАМОВНИКА (проводити аудити, перевірки) щодо дотримання ним вимог з ОП, ПБ та ОД згідно цього Розділу на всіх етапах процесу надання Послуг та надавати свої зауваження, пропозиції, висновки по результатах перевірок щодо усунення небезпек та поліпшення безпеки виконання Робіт/надання Послуг.</w:t>
      </w:r>
    </w:p>
    <w:p w14:paraId="75C1AE2D"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4.2</w:t>
      </w:r>
      <w:r w:rsidRPr="004A2931">
        <w:rPr>
          <w:rFonts w:ascii="Times New Roman" w:hAnsi="Times New Roman" w:cs="Times New Roman"/>
          <w:sz w:val="22"/>
          <w:szCs w:val="22"/>
        </w:rPr>
        <w:tab/>
        <w:t xml:space="preserve">У випадку виявлення порушень ВИКОНАВЦЕМ вимог цього Розділу відповідальний представник ЗАМОВНИКА має право звернутися до ВИКОНАВЦЯ і вимагати призупинення надання Послуг, повідомивши причини зупинки Послуг, аж до моменту усунення таких порушень. ЗАМОВНИК також залишає за собою право негайного видалення з території ЗАМОВНИКА осіб, які грубо порушили вимоги правил ОП, транспортної безпеки та вимоги </w:t>
      </w:r>
      <w:proofErr w:type="spellStart"/>
      <w:r w:rsidRPr="004A2931">
        <w:rPr>
          <w:rFonts w:ascii="Times New Roman" w:hAnsi="Times New Roman" w:cs="Times New Roman"/>
          <w:sz w:val="22"/>
          <w:szCs w:val="22"/>
        </w:rPr>
        <w:t>внутрішньооб’єктового</w:t>
      </w:r>
      <w:proofErr w:type="spellEnd"/>
      <w:r w:rsidRPr="004A2931">
        <w:rPr>
          <w:rFonts w:ascii="Times New Roman" w:hAnsi="Times New Roman" w:cs="Times New Roman"/>
          <w:sz w:val="22"/>
          <w:szCs w:val="22"/>
        </w:rPr>
        <w:t xml:space="preserve"> режиму, а також ініціювати розірвання ДОГОВОРУ в односторонньому порядку.</w:t>
      </w:r>
    </w:p>
    <w:p w14:paraId="2243E138"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lastRenderedPageBreak/>
        <w:t>4.3</w:t>
      </w:r>
      <w:r w:rsidRPr="004A2931">
        <w:rPr>
          <w:rFonts w:ascii="Times New Roman" w:hAnsi="Times New Roman" w:cs="Times New Roman"/>
          <w:sz w:val="22"/>
          <w:szCs w:val="22"/>
        </w:rPr>
        <w:tab/>
        <w:t>Видаляти з території ЗАМОВНИКА працівників ВИКОНАВЦЯ, які знаходяться на місці надання Послуг в нетверезому стані, в стані наркотичного та/або токсичного сп’яніння.</w:t>
      </w:r>
    </w:p>
    <w:p w14:paraId="2123F856" w14:textId="77777777" w:rsidR="00B744EC" w:rsidRPr="004A2931" w:rsidRDefault="00B744EC" w:rsidP="00B744EC">
      <w:pPr>
        <w:widowControl/>
        <w:jc w:val="both"/>
        <w:rPr>
          <w:rFonts w:ascii="Times New Roman" w:hAnsi="Times New Roman" w:cs="Times New Roman"/>
          <w:sz w:val="22"/>
          <w:szCs w:val="22"/>
        </w:rPr>
      </w:pPr>
      <w:r w:rsidRPr="004A2931">
        <w:rPr>
          <w:rFonts w:ascii="Times New Roman" w:hAnsi="Times New Roman" w:cs="Times New Roman"/>
          <w:sz w:val="22"/>
          <w:szCs w:val="22"/>
        </w:rPr>
        <w:t>4.4</w:t>
      </w:r>
      <w:r w:rsidRPr="004A2931">
        <w:rPr>
          <w:rFonts w:ascii="Times New Roman" w:hAnsi="Times New Roman" w:cs="Times New Roman"/>
          <w:sz w:val="22"/>
          <w:szCs w:val="22"/>
        </w:rPr>
        <w:tab/>
        <w:t>Факт скоєння працівниками ВИКОНАВЦЯ порушень п. 4.2 та п. 4.3 підтверджується Актом.</w:t>
      </w:r>
    </w:p>
    <w:p w14:paraId="7BFAD0A8" w14:textId="77777777" w:rsidR="00B744EC" w:rsidRPr="004A2931" w:rsidRDefault="00B744EC" w:rsidP="00B744EC">
      <w:pPr>
        <w:widowControl/>
        <w:jc w:val="both"/>
        <w:rPr>
          <w:rFonts w:ascii="Times New Roman" w:hAnsi="Times New Roman" w:cs="Times New Roman"/>
          <w:sz w:val="22"/>
          <w:szCs w:val="22"/>
        </w:rPr>
      </w:pPr>
    </w:p>
    <w:tbl>
      <w:tblPr>
        <w:tblW w:w="9935" w:type="dxa"/>
        <w:tblLook w:val="01E0" w:firstRow="1" w:lastRow="1" w:firstColumn="1" w:lastColumn="1" w:noHBand="0" w:noVBand="0"/>
      </w:tblPr>
      <w:tblGrid>
        <w:gridCol w:w="4964"/>
        <w:gridCol w:w="4971"/>
      </w:tblGrid>
      <w:tr w:rsidR="00B744EC" w:rsidRPr="004A2931" w14:paraId="502C7EF6" w14:textId="77777777" w:rsidTr="00262F84">
        <w:trPr>
          <w:trHeight w:val="278"/>
        </w:trPr>
        <w:tc>
          <w:tcPr>
            <w:tcW w:w="4964" w:type="dxa"/>
            <w:hideMark/>
          </w:tcPr>
          <w:p w14:paraId="6023BFEE" w14:textId="7CD3649B" w:rsidR="00B744EC" w:rsidRPr="004A2931" w:rsidRDefault="00B744EC" w:rsidP="00653B18">
            <w:pPr>
              <w:widowControl/>
              <w:ind w:firstLine="597"/>
              <w:rPr>
                <w:rFonts w:ascii="Times New Roman" w:hAnsi="Times New Roman" w:cs="Times New Roman"/>
                <w:b/>
                <w:bCs/>
                <w:sz w:val="22"/>
                <w:szCs w:val="22"/>
              </w:rPr>
            </w:pPr>
            <w:r w:rsidRPr="004A2931">
              <w:rPr>
                <w:rFonts w:ascii="Times New Roman" w:hAnsi="Times New Roman" w:cs="Times New Roman"/>
                <w:b/>
                <w:bCs/>
                <w:sz w:val="22"/>
                <w:szCs w:val="22"/>
              </w:rPr>
              <w:t>Замовник:</w:t>
            </w:r>
          </w:p>
        </w:tc>
        <w:tc>
          <w:tcPr>
            <w:tcW w:w="4971" w:type="dxa"/>
          </w:tcPr>
          <w:p w14:paraId="5686F3E3" w14:textId="670150FC" w:rsidR="00B744EC" w:rsidRPr="004A2931" w:rsidRDefault="00B744EC" w:rsidP="00653B18">
            <w:pPr>
              <w:widowControl/>
              <w:ind w:firstLine="598"/>
              <w:rPr>
                <w:rFonts w:ascii="Times New Roman" w:hAnsi="Times New Roman" w:cs="Times New Roman"/>
                <w:b/>
                <w:bCs/>
                <w:sz w:val="22"/>
                <w:szCs w:val="22"/>
              </w:rPr>
            </w:pPr>
            <w:r w:rsidRPr="004A2931">
              <w:rPr>
                <w:rFonts w:ascii="Times New Roman" w:hAnsi="Times New Roman" w:cs="Times New Roman"/>
                <w:b/>
                <w:bCs/>
                <w:sz w:val="22"/>
                <w:szCs w:val="22"/>
              </w:rPr>
              <w:t>Виконав</w:t>
            </w:r>
            <w:r w:rsidR="00CB4BF4" w:rsidRPr="004A2931">
              <w:rPr>
                <w:rFonts w:ascii="Times New Roman" w:hAnsi="Times New Roman" w:cs="Times New Roman"/>
                <w:b/>
                <w:bCs/>
                <w:sz w:val="22"/>
                <w:szCs w:val="22"/>
              </w:rPr>
              <w:t>е</w:t>
            </w:r>
            <w:r w:rsidRPr="004A2931">
              <w:rPr>
                <w:rFonts w:ascii="Times New Roman" w:hAnsi="Times New Roman" w:cs="Times New Roman"/>
                <w:b/>
                <w:bCs/>
                <w:sz w:val="22"/>
                <w:szCs w:val="22"/>
              </w:rPr>
              <w:t>ц</w:t>
            </w:r>
            <w:r w:rsidR="00CB4BF4" w:rsidRPr="004A2931">
              <w:rPr>
                <w:rFonts w:ascii="Times New Roman" w:hAnsi="Times New Roman" w:cs="Times New Roman"/>
                <w:b/>
                <w:bCs/>
                <w:sz w:val="22"/>
                <w:szCs w:val="22"/>
              </w:rPr>
              <w:t>ь</w:t>
            </w:r>
            <w:r w:rsidRPr="004A2931">
              <w:rPr>
                <w:rFonts w:ascii="Times New Roman" w:hAnsi="Times New Roman" w:cs="Times New Roman"/>
                <w:b/>
                <w:bCs/>
                <w:sz w:val="22"/>
                <w:szCs w:val="22"/>
              </w:rPr>
              <w:t>:</w:t>
            </w:r>
          </w:p>
          <w:p w14:paraId="124730EC" w14:textId="77777777" w:rsidR="00B744EC" w:rsidRPr="004A2931" w:rsidRDefault="00B744EC" w:rsidP="00262F84">
            <w:pPr>
              <w:widowControl/>
              <w:rPr>
                <w:rFonts w:ascii="Times New Roman" w:hAnsi="Times New Roman" w:cs="Times New Roman"/>
                <w:b/>
                <w:bCs/>
                <w:sz w:val="22"/>
                <w:szCs w:val="22"/>
              </w:rPr>
            </w:pPr>
          </w:p>
        </w:tc>
      </w:tr>
      <w:tr w:rsidR="00B744EC" w:rsidRPr="004A2931" w14:paraId="1EA02D25" w14:textId="77777777" w:rsidTr="00262F84">
        <w:trPr>
          <w:trHeight w:val="341"/>
        </w:trPr>
        <w:tc>
          <w:tcPr>
            <w:tcW w:w="4964" w:type="dxa"/>
          </w:tcPr>
          <w:p w14:paraId="560F8A2B" w14:textId="77777777" w:rsidR="00B744EC" w:rsidRPr="004A2931" w:rsidRDefault="00B744EC" w:rsidP="00262F84">
            <w:pPr>
              <w:widowControl/>
              <w:rPr>
                <w:rFonts w:ascii="Times New Roman" w:hAnsi="Times New Roman" w:cs="Times New Roman"/>
                <w:b/>
                <w:sz w:val="22"/>
                <w:szCs w:val="22"/>
              </w:rPr>
            </w:pPr>
            <w:r w:rsidRPr="004A2931">
              <w:rPr>
                <w:rFonts w:ascii="Times New Roman" w:hAnsi="Times New Roman" w:cs="Times New Roman"/>
                <w:sz w:val="22"/>
                <w:szCs w:val="22"/>
              </w:rPr>
              <w:t xml:space="preserve">______________________             </w:t>
            </w:r>
          </w:p>
          <w:p w14:paraId="2D34758E" w14:textId="258363A8" w:rsidR="00B744EC" w:rsidRPr="004A2931" w:rsidRDefault="00B744EC" w:rsidP="00262F84">
            <w:pPr>
              <w:widowControl/>
              <w:jc w:val="both"/>
              <w:rPr>
                <w:rFonts w:ascii="Times New Roman" w:hAnsi="Times New Roman" w:cs="Times New Roman"/>
                <w:sz w:val="22"/>
                <w:szCs w:val="22"/>
              </w:rPr>
            </w:pPr>
            <w:r w:rsidRPr="004A2931">
              <w:rPr>
                <w:rFonts w:ascii="Times New Roman" w:hAnsi="Times New Roman" w:cs="Times New Roman"/>
                <w:sz w:val="22"/>
                <w:szCs w:val="22"/>
              </w:rPr>
              <w:t xml:space="preserve">(підпис)              </w:t>
            </w:r>
            <w:r w:rsidR="00456054" w:rsidRPr="004A2931">
              <w:rPr>
                <w:rFonts w:ascii="Times New Roman" w:hAnsi="Times New Roman" w:cs="Times New Roman"/>
                <w:sz w:val="22"/>
                <w:szCs w:val="22"/>
              </w:rPr>
              <w:t>/Ім’я та ПРІЗВИЩЕ</w:t>
            </w:r>
            <w:r w:rsidR="00A611D7" w:rsidRPr="004A2931">
              <w:rPr>
                <w:rFonts w:ascii="Times New Roman" w:hAnsi="Times New Roman" w:cs="Times New Roman"/>
                <w:sz w:val="22"/>
                <w:szCs w:val="22"/>
              </w:rPr>
              <w:t>/</w:t>
            </w:r>
          </w:p>
          <w:p w14:paraId="508E8B92" w14:textId="77777777" w:rsidR="00B744EC" w:rsidRPr="004A2931" w:rsidRDefault="00B744EC" w:rsidP="00262F84">
            <w:pPr>
              <w:widowControl/>
              <w:rPr>
                <w:rFonts w:ascii="Times New Roman" w:hAnsi="Times New Roman" w:cs="Times New Roman"/>
                <w:sz w:val="22"/>
                <w:szCs w:val="22"/>
              </w:rPr>
            </w:pPr>
          </w:p>
        </w:tc>
        <w:tc>
          <w:tcPr>
            <w:tcW w:w="4971" w:type="dxa"/>
          </w:tcPr>
          <w:p w14:paraId="078D48B8" w14:textId="77777777" w:rsidR="00B744EC" w:rsidRPr="004A2931" w:rsidRDefault="00B744EC" w:rsidP="00262F84">
            <w:pPr>
              <w:widowControl/>
              <w:jc w:val="both"/>
              <w:rPr>
                <w:rFonts w:ascii="Times New Roman" w:hAnsi="Times New Roman" w:cs="Times New Roman"/>
                <w:b/>
                <w:sz w:val="22"/>
                <w:szCs w:val="22"/>
              </w:rPr>
            </w:pPr>
            <w:r w:rsidRPr="004A2931">
              <w:rPr>
                <w:rFonts w:ascii="Times New Roman" w:hAnsi="Times New Roman" w:cs="Times New Roman"/>
                <w:b/>
                <w:sz w:val="22"/>
                <w:szCs w:val="22"/>
              </w:rPr>
              <w:t>___________</w:t>
            </w:r>
            <w:r w:rsidRPr="004A2931">
              <w:rPr>
                <w:rFonts w:ascii="Times New Roman" w:hAnsi="Times New Roman" w:cs="Times New Roman"/>
                <w:sz w:val="22"/>
                <w:szCs w:val="22"/>
              </w:rPr>
              <w:t xml:space="preserve">____________            </w:t>
            </w:r>
          </w:p>
          <w:p w14:paraId="522B64CE" w14:textId="3C92D94E" w:rsidR="00B744EC" w:rsidRPr="004A2931" w:rsidRDefault="00B744EC" w:rsidP="00262F84">
            <w:pPr>
              <w:widowControl/>
              <w:jc w:val="both"/>
              <w:rPr>
                <w:rFonts w:ascii="Times New Roman" w:hAnsi="Times New Roman" w:cs="Times New Roman"/>
                <w:sz w:val="22"/>
                <w:szCs w:val="22"/>
              </w:rPr>
            </w:pPr>
            <w:r w:rsidRPr="004A2931">
              <w:rPr>
                <w:rFonts w:ascii="Times New Roman" w:hAnsi="Times New Roman" w:cs="Times New Roman"/>
                <w:sz w:val="22"/>
                <w:szCs w:val="22"/>
              </w:rPr>
              <w:t xml:space="preserve">(підпис)                    </w:t>
            </w:r>
            <w:r w:rsidR="00456054" w:rsidRPr="004A2931">
              <w:rPr>
                <w:rFonts w:ascii="Times New Roman" w:hAnsi="Times New Roman" w:cs="Times New Roman"/>
                <w:sz w:val="22"/>
                <w:szCs w:val="22"/>
              </w:rPr>
              <w:t>/Ім’я та ПРІЗВИЩЕ/</w:t>
            </w:r>
          </w:p>
          <w:p w14:paraId="65C701E2" w14:textId="77777777" w:rsidR="00B744EC" w:rsidRPr="004A2931" w:rsidRDefault="00B744EC" w:rsidP="00262F84">
            <w:pPr>
              <w:widowControl/>
              <w:rPr>
                <w:rFonts w:ascii="Times New Roman" w:hAnsi="Times New Roman" w:cs="Times New Roman"/>
                <w:sz w:val="22"/>
                <w:szCs w:val="22"/>
              </w:rPr>
            </w:pPr>
          </w:p>
        </w:tc>
      </w:tr>
    </w:tbl>
    <w:p w14:paraId="01F0A974" w14:textId="77777777" w:rsidR="00B744EC" w:rsidRPr="004A2931" w:rsidRDefault="00B744EC" w:rsidP="00B744EC">
      <w:pPr>
        <w:widowControl/>
        <w:ind w:firstLine="709"/>
        <w:jc w:val="center"/>
        <w:rPr>
          <w:rFonts w:ascii="Times New Roman" w:hAnsi="Times New Roman" w:cs="Times New Roman"/>
          <w:b/>
          <w:bCs/>
          <w:sz w:val="22"/>
          <w:szCs w:val="22"/>
        </w:rPr>
      </w:pPr>
    </w:p>
    <w:p w14:paraId="08A185C9" w14:textId="77777777" w:rsidR="00B744EC" w:rsidRPr="004A2931" w:rsidRDefault="00B744EC" w:rsidP="00B744EC">
      <w:pPr>
        <w:jc w:val="right"/>
        <w:rPr>
          <w:rFonts w:ascii="Times New Roman" w:hAnsi="Times New Roman" w:cs="Times New Roman"/>
          <w:b/>
          <w:bCs/>
          <w:i/>
          <w:iCs/>
          <w:color w:val="FF0000"/>
          <w:sz w:val="22"/>
          <w:szCs w:val="22"/>
        </w:rPr>
      </w:pPr>
    </w:p>
    <w:p w14:paraId="37961DCE" w14:textId="77777777" w:rsidR="00B744EC" w:rsidRPr="004A2931" w:rsidRDefault="00B744EC" w:rsidP="00B744EC">
      <w:pPr>
        <w:jc w:val="right"/>
        <w:rPr>
          <w:rFonts w:ascii="Times New Roman" w:hAnsi="Times New Roman" w:cs="Times New Roman"/>
          <w:b/>
          <w:bCs/>
          <w:i/>
          <w:iCs/>
          <w:color w:val="FF0000"/>
          <w:sz w:val="22"/>
          <w:szCs w:val="22"/>
        </w:rPr>
      </w:pPr>
    </w:p>
    <w:p w14:paraId="5F362AE9" w14:textId="77777777" w:rsidR="00F36C72" w:rsidRPr="004A2931" w:rsidRDefault="00F36C72" w:rsidP="00B744EC">
      <w:pPr>
        <w:widowControl/>
        <w:jc w:val="right"/>
        <w:rPr>
          <w:rFonts w:ascii="Times New Roman" w:hAnsi="Times New Roman" w:cs="Times New Roman"/>
          <w:bCs/>
          <w:sz w:val="22"/>
          <w:szCs w:val="22"/>
        </w:rPr>
      </w:pPr>
    </w:p>
    <w:p w14:paraId="28F1FF83" w14:textId="77777777" w:rsidR="00F36C72" w:rsidRPr="004A2931" w:rsidRDefault="00F36C72" w:rsidP="00B744EC">
      <w:pPr>
        <w:widowControl/>
        <w:jc w:val="right"/>
        <w:rPr>
          <w:rFonts w:ascii="Times New Roman" w:hAnsi="Times New Roman" w:cs="Times New Roman"/>
          <w:bCs/>
          <w:sz w:val="22"/>
          <w:szCs w:val="22"/>
        </w:rPr>
      </w:pPr>
    </w:p>
    <w:p w14:paraId="54D29D46" w14:textId="77777777" w:rsidR="00F36C72" w:rsidRPr="004A2931" w:rsidRDefault="00F36C72" w:rsidP="00B744EC">
      <w:pPr>
        <w:widowControl/>
        <w:jc w:val="right"/>
        <w:rPr>
          <w:rFonts w:ascii="Times New Roman" w:hAnsi="Times New Roman" w:cs="Times New Roman"/>
          <w:bCs/>
          <w:sz w:val="22"/>
          <w:szCs w:val="22"/>
        </w:rPr>
      </w:pPr>
    </w:p>
    <w:p w14:paraId="2714E276" w14:textId="77777777" w:rsidR="00F36C72" w:rsidRPr="004A2931" w:rsidRDefault="00F36C72" w:rsidP="00B744EC">
      <w:pPr>
        <w:widowControl/>
        <w:jc w:val="right"/>
        <w:rPr>
          <w:rFonts w:ascii="Times New Roman" w:hAnsi="Times New Roman" w:cs="Times New Roman"/>
          <w:bCs/>
          <w:sz w:val="22"/>
          <w:szCs w:val="22"/>
        </w:rPr>
      </w:pPr>
    </w:p>
    <w:p w14:paraId="550CED92" w14:textId="77777777" w:rsidR="00972C46" w:rsidRPr="004A2931" w:rsidRDefault="00972C46" w:rsidP="00F36C72">
      <w:pPr>
        <w:widowControl/>
        <w:ind w:left="6521"/>
        <w:rPr>
          <w:rFonts w:ascii="Times New Roman" w:hAnsi="Times New Roman" w:cs="Times New Roman"/>
          <w:bCs/>
          <w:sz w:val="22"/>
          <w:szCs w:val="22"/>
        </w:rPr>
      </w:pPr>
    </w:p>
    <w:p w14:paraId="445906F8" w14:textId="77777777" w:rsidR="00972C46" w:rsidRPr="004A2931" w:rsidRDefault="00972C46" w:rsidP="00F36C72">
      <w:pPr>
        <w:widowControl/>
        <w:ind w:left="6521"/>
        <w:rPr>
          <w:rFonts w:ascii="Times New Roman" w:hAnsi="Times New Roman" w:cs="Times New Roman"/>
          <w:bCs/>
          <w:sz w:val="22"/>
          <w:szCs w:val="22"/>
        </w:rPr>
      </w:pPr>
    </w:p>
    <w:p w14:paraId="46FBE5AB" w14:textId="77777777" w:rsidR="00972C46" w:rsidRPr="004A2931" w:rsidRDefault="00972C46" w:rsidP="00F36C72">
      <w:pPr>
        <w:widowControl/>
        <w:ind w:left="6521"/>
        <w:rPr>
          <w:rFonts w:ascii="Times New Roman" w:hAnsi="Times New Roman" w:cs="Times New Roman"/>
          <w:bCs/>
          <w:sz w:val="22"/>
          <w:szCs w:val="22"/>
        </w:rPr>
      </w:pPr>
    </w:p>
    <w:p w14:paraId="3BF6BCAE" w14:textId="77777777" w:rsidR="00972C46" w:rsidRPr="004A2931" w:rsidRDefault="00972C46" w:rsidP="00F36C72">
      <w:pPr>
        <w:widowControl/>
        <w:ind w:left="6521"/>
        <w:rPr>
          <w:rFonts w:ascii="Times New Roman" w:hAnsi="Times New Roman" w:cs="Times New Roman"/>
          <w:bCs/>
          <w:sz w:val="22"/>
          <w:szCs w:val="22"/>
        </w:rPr>
      </w:pPr>
    </w:p>
    <w:p w14:paraId="3EEC9028" w14:textId="77777777" w:rsidR="00972C46" w:rsidRPr="004A2931" w:rsidRDefault="00972C46" w:rsidP="00F36C72">
      <w:pPr>
        <w:widowControl/>
        <w:ind w:left="6521"/>
        <w:rPr>
          <w:rFonts w:ascii="Times New Roman" w:hAnsi="Times New Roman" w:cs="Times New Roman"/>
          <w:bCs/>
          <w:sz w:val="22"/>
          <w:szCs w:val="22"/>
        </w:rPr>
      </w:pPr>
    </w:p>
    <w:p w14:paraId="3A755D2B" w14:textId="77777777" w:rsidR="00972C46" w:rsidRPr="004A2931" w:rsidRDefault="00972C46" w:rsidP="00F36C72">
      <w:pPr>
        <w:widowControl/>
        <w:ind w:left="6521"/>
        <w:rPr>
          <w:rFonts w:ascii="Times New Roman" w:hAnsi="Times New Roman" w:cs="Times New Roman"/>
          <w:bCs/>
          <w:sz w:val="22"/>
          <w:szCs w:val="22"/>
        </w:rPr>
      </w:pPr>
    </w:p>
    <w:p w14:paraId="3BDB5282" w14:textId="77777777" w:rsidR="00972C46" w:rsidRPr="004A2931" w:rsidRDefault="00972C46" w:rsidP="00F36C72">
      <w:pPr>
        <w:widowControl/>
        <w:ind w:left="6521"/>
        <w:rPr>
          <w:rFonts w:ascii="Times New Roman" w:hAnsi="Times New Roman" w:cs="Times New Roman"/>
          <w:bCs/>
          <w:sz w:val="22"/>
          <w:szCs w:val="22"/>
        </w:rPr>
      </w:pPr>
    </w:p>
    <w:p w14:paraId="58CDFC01" w14:textId="77777777" w:rsidR="00972C46" w:rsidRPr="004A2931" w:rsidRDefault="00972C46" w:rsidP="00F36C72">
      <w:pPr>
        <w:widowControl/>
        <w:ind w:left="6521"/>
        <w:rPr>
          <w:rFonts w:ascii="Times New Roman" w:hAnsi="Times New Roman" w:cs="Times New Roman"/>
          <w:bCs/>
          <w:sz w:val="22"/>
          <w:szCs w:val="22"/>
        </w:rPr>
      </w:pPr>
    </w:p>
    <w:p w14:paraId="30B9545A" w14:textId="77777777" w:rsidR="00972C46" w:rsidRPr="004A2931" w:rsidRDefault="00972C46" w:rsidP="00F36C72">
      <w:pPr>
        <w:widowControl/>
        <w:ind w:left="6521"/>
        <w:rPr>
          <w:rFonts w:ascii="Times New Roman" w:hAnsi="Times New Roman" w:cs="Times New Roman"/>
          <w:bCs/>
          <w:sz w:val="22"/>
          <w:szCs w:val="22"/>
        </w:rPr>
      </w:pPr>
    </w:p>
    <w:p w14:paraId="1C7F1122" w14:textId="77777777" w:rsidR="00972C46" w:rsidRPr="004A2931" w:rsidRDefault="00972C46" w:rsidP="00F36C72">
      <w:pPr>
        <w:widowControl/>
        <w:ind w:left="6521"/>
        <w:rPr>
          <w:rFonts w:ascii="Times New Roman" w:hAnsi="Times New Roman" w:cs="Times New Roman"/>
          <w:bCs/>
          <w:sz w:val="22"/>
          <w:szCs w:val="22"/>
        </w:rPr>
      </w:pPr>
    </w:p>
    <w:p w14:paraId="7732BF5A" w14:textId="77777777" w:rsidR="00972C46" w:rsidRPr="004A2931" w:rsidRDefault="00972C46" w:rsidP="00F36C72">
      <w:pPr>
        <w:widowControl/>
        <w:ind w:left="6521"/>
        <w:rPr>
          <w:rFonts w:ascii="Times New Roman" w:hAnsi="Times New Roman" w:cs="Times New Roman"/>
          <w:bCs/>
          <w:sz w:val="22"/>
          <w:szCs w:val="22"/>
        </w:rPr>
      </w:pPr>
    </w:p>
    <w:p w14:paraId="6F2E6207" w14:textId="77777777" w:rsidR="00972C46" w:rsidRPr="004A2931" w:rsidRDefault="00972C46" w:rsidP="00F36C72">
      <w:pPr>
        <w:widowControl/>
        <w:ind w:left="6521"/>
        <w:rPr>
          <w:rFonts w:ascii="Times New Roman" w:hAnsi="Times New Roman" w:cs="Times New Roman"/>
          <w:bCs/>
          <w:sz w:val="22"/>
          <w:szCs w:val="22"/>
        </w:rPr>
      </w:pPr>
    </w:p>
    <w:p w14:paraId="2852F2DE" w14:textId="77777777" w:rsidR="00972C46" w:rsidRPr="004A2931" w:rsidRDefault="00972C46" w:rsidP="00F36C72">
      <w:pPr>
        <w:widowControl/>
        <w:ind w:left="6521"/>
        <w:rPr>
          <w:rFonts w:ascii="Times New Roman" w:hAnsi="Times New Roman" w:cs="Times New Roman"/>
          <w:bCs/>
          <w:sz w:val="22"/>
          <w:szCs w:val="22"/>
        </w:rPr>
      </w:pPr>
    </w:p>
    <w:p w14:paraId="422ACE1D" w14:textId="77777777" w:rsidR="00972C46" w:rsidRPr="004A2931" w:rsidRDefault="00972C46" w:rsidP="00F36C72">
      <w:pPr>
        <w:widowControl/>
        <w:ind w:left="6521"/>
        <w:rPr>
          <w:rFonts w:ascii="Times New Roman" w:hAnsi="Times New Roman" w:cs="Times New Roman"/>
          <w:bCs/>
          <w:sz w:val="22"/>
          <w:szCs w:val="22"/>
        </w:rPr>
      </w:pPr>
    </w:p>
    <w:p w14:paraId="3F8BE49F" w14:textId="77777777" w:rsidR="00972C46" w:rsidRPr="004A2931" w:rsidRDefault="00972C46" w:rsidP="00F36C72">
      <w:pPr>
        <w:widowControl/>
        <w:ind w:left="6521"/>
        <w:rPr>
          <w:rFonts w:ascii="Times New Roman" w:hAnsi="Times New Roman" w:cs="Times New Roman"/>
          <w:bCs/>
          <w:sz w:val="22"/>
          <w:szCs w:val="22"/>
        </w:rPr>
      </w:pPr>
    </w:p>
    <w:p w14:paraId="31FB3ADC" w14:textId="77777777" w:rsidR="00972C46" w:rsidRPr="004A2931" w:rsidRDefault="00972C46" w:rsidP="00F36C72">
      <w:pPr>
        <w:widowControl/>
        <w:ind w:left="6521"/>
        <w:rPr>
          <w:rFonts w:ascii="Times New Roman" w:hAnsi="Times New Roman" w:cs="Times New Roman"/>
          <w:bCs/>
          <w:sz w:val="22"/>
          <w:szCs w:val="22"/>
        </w:rPr>
      </w:pPr>
    </w:p>
    <w:p w14:paraId="434C9F84" w14:textId="77777777" w:rsidR="00972C46" w:rsidRPr="004A2931" w:rsidRDefault="00972C46" w:rsidP="00F36C72">
      <w:pPr>
        <w:widowControl/>
        <w:ind w:left="6521"/>
        <w:rPr>
          <w:rFonts w:ascii="Times New Roman" w:hAnsi="Times New Roman" w:cs="Times New Roman"/>
          <w:bCs/>
          <w:sz w:val="22"/>
          <w:szCs w:val="22"/>
        </w:rPr>
      </w:pPr>
    </w:p>
    <w:p w14:paraId="56F3575E" w14:textId="77777777" w:rsidR="00972C46" w:rsidRPr="004A2931" w:rsidRDefault="00972C46" w:rsidP="00F36C72">
      <w:pPr>
        <w:widowControl/>
        <w:ind w:left="6521"/>
        <w:rPr>
          <w:rFonts w:ascii="Times New Roman" w:hAnsi="Times New Roman" w:cs="Times New Roman"/>
          <w:bCs/>
          <w:sz w:val="22"/>
          <w:szCs w:val="22"/>
        </w:rPr>
      </w:pPr>
    </w:p>
    <w:p w14:paraId="4858623D" w14:textId="77777777" w:rsidR="00972C46" w:rsidRPr="004A2931" w:rsidRDefault="00972C46" w:rsidP="00F36C72">
      <w:pPr>
        <w:widowControl/>
        <w:ind w:left="6521"/>
        <w:rPr>
          <w:rFonts w:ascii="Times New Roman" w:hAnsi="Times New Roman" w:cs="Times New Roman"/>
          <w:bCs/>
          <w:sz w:val="22"/>
          <w:szCs w:val="22"/>
        </w:rPr>
      </w:pPr>
    </w:p>
    <w:p w14:paraId="60A8533E" w14:textId="77777777" w:rsidR="00972C46" w:rsidRPr="004A2931" w:rsidRDefault="00972C46" w:rsidP="00F36C72">
      <w:pPr>
        <w:widowControl/>
        <w:ind w:left="6521"/>
        <w:rPr>
          <w:rFonts w:ascii="Times New Roman" w:hAnsi="Times New Roman" w:cs="Times New Roman"/>
          <w:bCs/>
          <w:sz w:val="22"/>
          <w:szCs w:val="22"/>
        </w:rPr>
      </w:pPr>
    </w:p>
    <w:p w14:paraId="51921B99" w14:textId="77777777" w:rsidR="00972C46" w:rsidRPr="004A2931" w:rsidRDefault="00972C46" w:rsidP="00F36C72">
      <w:pPr>
        <w:widowControl/>
        <w:ind w:left="6521"/>
        <w:rPr>
          <w:rFonts w:ascii="Times New Roman" w:hAnsi="Times New Roman" w:cs="Times New Roman"/>
          <w:bCs/>
          <w:sz w:val="22"/>
          <w:szCs w:val="22"/>
        </w:rPr>
      </w:pPr>
    </w:p>
    <w:p w14:paraId="5663525C" w14:textId="77777777" w:rsidR="00972C46" w:rsidRPr="004A2931" w:rsidRDefault="00972C46" w:rsidP="00F36C72">
      <w:pPr>
        <w:widowControl/>
        <w:ind w:left="6521"/>
        <w:rPr>
          <w:rFonts w:ascii="Times New Roman" w:hAnsi="Times New Roman" w:cs="Times New Roman"/>
          <w:bCs/>
          <w:sz w:val="22"/>
          <w:szCs w:val="22"/>
        </w:rPr>
      </w:pPr>
    </w:p>
    <w:p w14:paraId="40C2CF40" w14:textId="77777777" w:rsidR="00972C46" w:rsidRPr="004A2931" w:rsidRDefault="00972C46" w:rsidP="00F36C72">
      <w:pPr>
        <w:widowControl/>
        <w:ind w:left="6521"/>
        <w:rPr>
          <w:rFonts w:ascii="Times New Roman" w:hAnsi="Times New Roman" w:cs="Times New Roman"/>
          <w:bCs/>
          <w:sz w:val="22"/>
          <w:szCs w:val="22"/>
        </w:rPr>
      </w:pPr>
    </w:p>
    <w:p w14:paraId="6197311D" w14:textId="77777777" w:rsidR="00972C46" w:rsidRPr="004A2931" w:rsidRDefault="00972C46" w:rsidP="00F36C72">
      <w:pPr>
        <w:widowControl/>
        <w:ind w:left="6521"/>
        <w:rPr>
          <w:rFonts w:ascii="Times New Roman" w:hAnsi="Times New Roman" w:cs="Times New Roman"/>
          <w:bCs/>
          <w:sz w:val="22"/>
          <w:szCs w:val="22"/>
        </w:rPr>
      </w:pPr>
    </w:p>
    <w:p w14:paraId="506BA0B6" w14:textId="77777777" w:rsidR="00972C46" w:rsidRPr="004A2931" w:rsidRDefault="00972C46" w:rsidP="00F36C72">
      <w:pPr>
        <w:widowControl/>
        <w:ind w:left="6521"/>
        <w:rPr>
          <w:rFonts w:ascii="Times New Roman" w:hAnsi="Times New Roman" w:cs="Times New Roman"/>
          <w:bCs/>
          <w:sz w:val="22"/>
          <w:szCs w:val="22"/>
        </w:rPr>
      </w:pPr>
    </w:p>
    <w:p w14:paraId="69891CD5" w14:textId="77777777" w:rsidR="00972C46" w:rsidRPr="004A2931" w:rsidRDefault="00972C46" w:rsidP="00F36C72">
      <w:pPr>
        <w:widowControl/>
        <w:ind w:left="6521"/>
        <w:rPr>
          <w:rFonts w:ascii="Times New Roman" w:hAnsi="Times New Roman" w:cs="Times New Roman"/>
          <w:bCs/>
          <w:sz w:val="22"/>
          <w:szCs w:val="22"/>
        </w:rPr>
      </w:pPr>
    </w:p>
    <w:p w14:paraId="1D481C38" w14:textId="77777777" w:rsidR="00972C46" w:rsidRPr="004A2931" w:rsidRDefault="00972C46" w:rsidP="00F36C72">
      <w:pPr>
        <w:widowControl/>
        <w:ind w:left="6521"/>
        <w:rPr>
          <w:rFonts w:ascii="Times New Roman" w:hAnsi="Times New Roman" w:cs="Times New Roman"/>
          <w:bCs/>
          <w:sz w:val="22"/>
          <w:szCs w:val="22"/>
        </w:rPr>
      </w:pPr>
    </w:p>
    <w:p w14:paraId="35EAAE86" w14:textId="77777777" w:rsidR="00972C46" w:rsidRPr="004A2931" w:rsidRDefault="00972C46" w:rsidP="00F36C72">
      <w:pPr>
        <w:widowControl/>
        <w:ind w:left="6521"/>
        <w:rPr>
          <w:rFonts w:ascii="Times New Roman" w:hAnsi="Times New Roman" w:cs="Times New Roman"/>
          <w:bCs/>
          <w:sz w:val="22"/>
          <w:szCs w:val="22"/>
        </w:rPr>
      </w:pPr>
    </w:p>
    <w:p w14:paraId="43ADCDC8" w14:textId="77777777" w:rsidR="00972C46" w:rsidRPr="004A2931" w:rsidRDefault="00972C46" w:rsidP="00F36C72">
      <w:pPr>
        <w:widowControl/>
        <w:ind w:left="6521"/>
        <w:rPr>
          <w:rFonts w:ascii="Times New Roman" w:hAnsi="Times New Roman" w:cs="Times New Roman"/>
          <w:bCs/>
          <w:sz w:val="22"/>
          <w:szCs w:val="22"/>
        </w:rPr>
      </w:pPr>
    </w:p>
    <w:p w14:paraId="3AB1E3EE" w14:textId="77777777" w:rsidR="00972C46" w:rsidRPr="004A2931" w:rsidRDefault="00972C46" w:rsidP="00F36C72">
      <w:pPr>
        <w:widowControl/>
        <w:ind w:left="6521"/>
        <w:rPr>
          <w:rFonts w:ascii="Times New Roman" w:hAnsi="Times New Roman" w:cs="Times New Roman"/>
          <w:bCs/>
          <w:sz w:val="22"/>
          <w:szCs w:val="22"/>
        </w:rPr>
      </w:pPr>
    </w:p>
    <w:p w14:paraId="77DFFBA4" w14:textId="77777777" w:rsidR="00972C46" w:rsidRPr="004A2931" w:rsidRDefault="00972C46" w:rsidP="00F36C72">
      <w:pPr>
        <w:widowControl/>
        <w:ind w:left="6521"/>
        <w:rPr>
          <w:rFonts w:ascii="Times New Roman" w:hAnsi="Times New Roman" w:cs="Times New Roman"/>
          <w:bCs/>
          <w:sz w:val="22"/>
          <w:szCs w:val="22"/>
        </w:rPr>
      </w:pPr>
    </w:p>
    <w:p w14:paraId="4916A3B3" w14:textId="77777777" w:rsidR="00972C46" w:rsidRPr="004A2931" w:rsidRDefault="00972C46" w:rsidP="00F36C72">
      <w:pPr>
        <w:widowControl/>
        <w:ind w:left="6521"/>
        <w:rPr>
          <w:rFonts w:ascii="Times New Roman" w:hAnsi="Times New Roman" w:cs="Times New Roman"/>
          <w:bCs/>
          <w:sz w:val="22"/>
          <w:szCs w:val="22"/>
        </w:rPr>
      </w:pPr>
    </w:p>
    <w:p w14:paraId="1330E255" w14:textId="77777777" w:rsidR="00972C46" w:rsidRPr="004A2931" w:rsidRDefault="00972C46" w:rsidP="00F36C72">
      <w:pPr>
        <w:widowControl/>
        <w:ind w:left="6521"/>
        <w:rPr>
          <w:rFonts w:ascii="Times New Roman" w:hAnsi="Times New Roman" w:cs="Times New Roman"/>
          <w:bCs/>
          <w:sz w:val="22"/>
          <w:szCs w:val="22"/>
        </w:rPr>
      </w:pPr>
    </w:p>
    <w:p w14:paraId="7F61C02B" w14:textId="77777777" w:rsidR="00972C46" w:rsidRPr="004A2931" w:rsidRDefault="00972C46" w:rsidP="00F36C72">
      <w:pPr>
        <w:widowControl/>
        <w:ind w:left="6521"/>
        <w:rPr>
          <w:rFonts w:ascii="Times New Roman" w:hAnsi="Times New Roman" w:cs="Times New Roman"/>
          <w:bCs/>
          <w:sz w:val="22"/>
          <w:szCs w:val="22"/>
        </w:rPr>
      </w:pPr>
    </w:p>
    <w:p w14:paraId="41882893" w14:textId="77777777" w:rsidR="00972C46" w:rsidRPr="004A2931" w:rsidRDefault="00972C46" w:rsidP="00F36C72">
      <w:pPr>
        <w:widowControl/>
        <w:ind w:left="6521"/>
        <w:rPr>
          <w:rFonts w:ascii="Times New Roman" w:hAnsi="Times New Roman" w:cs="Times New Roman"/>
          <w:bCs/>
          <w:sz w:val="22"/>
          <w:szCs w:val="22"/>
        </w:rPr>
      </w:pPr>
    </w:p>
    <w:p w14:paraId="7782CB14" w14:textId="77777777" w:rsidR="00972C46" w:rsidRPr="004A2931" w:rsidRDefault="00972C46" w:rsidP="00F36C72">
      <w:pPr>
        <w:widowControl/>
        <w:ind w:left="6521"/>
        <w:rPr>
          <w:rFonts w:ascii="Times New Roman" w:hAnsi="Times New Roman" w:cs="Times New Roman"/>
          <w:bCs/>
          <w:sz w:val="22"/>
          <w:szCs w:val="22"/>
        </w:rPr>
      </w:pPr>
    </w:p>
    <w:p w14:paraId="28284C7C" w14:textId="77777777" w:rsidR="00972C46" w:rsidRPr="004A2931" w:rsidRDefault="00972C46" w:rsidP="00F36C72">
      <w:pPr>
        <w:widowControl/>
        <w:ind w:left="6521"/>
        <w:rPr>
          <w:rFonts w:ascii="Times New Roman" w:hAnsi="Times New Roman" w:cs="Times New Roman"/>
          <w:bCs/>
          <w:sz w:val="22"/>
          <w:szCs w:val="22"/>
        </w:rPr>
      </w:pPr>
    </w:p>
    <w:p w14:paraId="1B517C47" w14:textId="77777777" w:rsidR="00972C46" w:rsidRPr="004A2931" w:rsidRDefault="00972C46" w:rsidP="00F36C72">
      <w:pPr>
        <w:widowControl/>
        <w:ind w:left="6521"/>
        <w:rPr>
          <w:rFonts w:ascii="Times New Roman" w:hAnsi="Times New Roman" w:cs="Times New Roman"/>
          <w:bCs/>
          <w:sz w:val="22"/>
          <w:szCs w:val="22"/>
        </w:rPr>
      </w:pPr>
    </w:p>
    <w:p w14:paraId="0B74C38C" w14:textId="77777777" w:rsidR="00972C46" w:rsidRPr="004A2931" w:rsidRDefault="00972C46" w:rsidP="00F36C72">
      <w:pPr>
        <w:widowControl/>
        <w:ind w:left="6521"/>
        <w:rPr>
          <w:rFonts w:ascii="Times New Roman" w:hAnsi="Times New Roman" w:cs="Times New Roman"/>
          <w:bCs/>
          <w:sz w:val="22"/>
          <w:szCs w:val="22"/>
        </w:rPr>
      </w:pPr>
    </w:p>
    <w:p w14:paraId="29156027" w14:textId="77777777" w:rsidR="00972C46" w:rsidRPr="004A2931" w:rsidRDefault="00972C46" w:rsidP="00F36C72">
      <w:pPr>
        <w:widowControl/>
        <w:ind w:left="6521"/>
        <w:rPr>
          <w:rFonts w:ascii="Times New Roman" w:hAnsi="Times New Roman" w:cs="Times New Roman"/>
          <w:bCs/>
          <w:sz w:val="22"/>
          <w:szCs w:val="22"/>
        </w:rPr>
      </w:pPr>
    </w:p>
    <w:p w14:paraId="5EBE817C" w14:textId="77777777" w:rsidR="00972C46" w:rsidRPr="004A2931" w:rsidRDefault="00972C46" w:rsidP="00F36C72">
      <w:pPr>
        <w:widowControl/>
        <w:ind w:left="6521"/>
        <w:rPr>
          <w:rFonts w:ascii="Times New Roman" w:hAnsi="Times New Roman" w:cs="Times New Roman"/>
          <w:bCs/>
          <w:sz w:val="22"/>
          <w:szCs w:val="22"/>
        </w:rPr>
      </w:pPr>
    </w:p>
    <w:p w14:paraId="6C80DE4D" w14:textId="77777777" w:rsidR="00972C46" w:rsidRPr="004A2931" w:rsidRDefault="00972C46" w:rsidP="00F36C72">
      <w:pPr>
        <w:widowControl/>
        <w:ind w:left="6521"/>
        <w:rPr>
          <w:rFonts w:ascii="Times New Roman" w:hAnsi="Times New Roman" w:cs="Times New Roman"/>
          <w:bCs/>
          <w:sz w:val="22"/>
          <w:szCs w:val="22"/>
        </w:rPr>
      </w:pPr>
    </w:p>
    <w:p w14:paraId="0B57E516" w14:textId="77777777" w:rsidR="00972C46" w:rsidRPr="004A2931" w:rsidRDefault="00972C46" w:rsidP="00F36C72">
      <w:pPr>
        <w:widowControl/>
        <w:ind w:left="6521"/>
        <w:rPr>
          <w:rFonts w:ascii="Times New Roman" w:hAnsi="Times New Roman" w:cs="Times New Roman"/>
          <w:bCs/>
          <w:sz w:val="22"/>
          <w:szCs w:val="22"/>
        </w:rPr>
      </w:pPr>
    </w:p>
    <w:p w14:paraId="0021D16F" w14:textId="77777777" w:rsidR="00972C46" w:rsidRPr="004A2931" w:rsidRDefault="00972C46" w:rsidP="00F36C72">
      <w:pPr>
        <w:widowControl/>
        <w:ind w:left="6521"/>
        <w:rPr>
          <w:rFonts w:ascii="Times New Roman" w:hAnsi="Times New Roman" w:cs="Times New Roman"/>
          <w:bCs/>
          <w:sz w:val="22"/>
          <w:szCs w:val="22"/>
        </w:rPr>
      </w:pPr>
    </w:p>
    <w:p w14:paraId="150231A2" w14:textId="7119A6D3" w:rsidR="00B744EC" w:rsidRPr="004A2931" w:rsidRDefault="00B744EC" w:rsidP="00F36C72">
      <w:pPr>
        <w:widowControl/>
        <w:ind w:left="6521"/>
        <w:rPr>
          <w:rFonts w:ascii="Times New Roman" w:hAnsi="Times New Roman" w:cs="Times New Roman"/>
          <w:bCs/>
          <w:sz w:val="22"/>
          <w:szCs w:val="22"/>
        </w:rPr>
      </w:pPr>
      <w:r w:rsidRPr="004A2931">
        <w:rPr>
          <w:rFonts w:ascii="Times New Roman" w:hAnsi="Times New Roman" w:cs="Times New Roman"/>
          <w:bCs/>
          <w:sz w:val="22"/>
          <w:szCs w:val="22"/>
        </w:rPr>
        <w:lastRenderedPageBreak/>
        <w:t>Додаток №</w:t>
      </w:r>
      <w:r w:rsidR="000912DD" w:rsidRPr="004A2931">
        <w:rPr>
          <w:rFonts w:ascii="Times New Roman" w:hAnsi="Times New Roman" w:cs="Times New Roman"/>
          <w:bCs/>
          <w:sz w:val="22"/>
          <w:szCs w:val="22"/>
        </w:rPr>
        <w:t>6</w:t>
      </w:r>
    </w:p>
    <w:p w14:paraId="18DEEED0" w14:textId="77777777" w:rsidR="00F36C72" w:rsidRPr="004A2931" w:rsidRDefault="00F36C72" w:rsidP="00F36C72">
      <w:pPr>
        <w:widowControl/>
        <w:tabs>
          <w:tab w:val="left" w:pos="4253"/>
        </w:tabs>
        <w:autoSpaceDE w:val="0"/>
        <w:autoSpaceDN w:val="0"/>
        <w:ind w:left="6521"/>
        <w:rPr>
          <w:rFonts w:ascii="Times New Roman" w:eastAsia="Times New Roman" w:hAnsi="Times New Roman" w:cs="Times New Roman"/>
          <w:color w:val="auto"/>
          <w:spacing w:val="-3"/>
          <w:sz w:val="22"/>
          <w:szCs w:val="22"/>
          <w:lang w:eastAsia="ru-RU"/>
        </w:rPr>
      </w:pPr>
      <w:r w:rsidRPr="004A2931">
        <w:rPr>
          <w:rFonts w:ascii="Times New Roman" w:eastAsia="Times New Roman" w:hAnsi="Times New Roman" w:cs="Times New Roman"/>
          <w:color w:val="auto"/>
          <w:spacing w:val="-3"/>
          <w:sz w:val="22"/>
          <w:szCs w:val="22"/>
          <w:lang w:eastAsia="ru-RU"/>
        </w:rPr>
        <w:t xml:space="preserve">до договору про закупівлю послуг </w:t>
      </w:r>
    </w:p>
    <w:p w14:paraId="3B7C5C02" w14:textId="77777777" w:rsidR="00F36C72" w:rsidRPr="004A2931" w:rsidRDefault="00F36C72" w:rsidP="00F36C72">
      <w:pPr>
        <w:widowControl/>
        <w:tabs>
          <w:tab w:val="left" w:pos="4253"/>
        </w:tabs>
        <w:autoSpaceDE w:val="0"/>
        <w:autoSpaceDN w:val="0"/>
        <w:ind w:left="6521"/>
        <w:rPr>
          <w:rFonts w:ascii="Times New Roman" w:eastAsia="Times New Roman" w:hAnsi="Times New Roman" w:cs="Times New Roman"/>
          <w:color w:val="auto"/>
          <w:spacing w:val="-3"/>
          <w:sz w:val="22"/>
          <w:szCs w:val="22"/>
          <w:lang w:eastAsia="ru-RU"/>
        </w:rPr>
      </w:pPr>
      <w:r w:rsidRPr="004A2931">
        <w:rPr>
          <w:rFonts w:ascii="Times New Roman" w:eastAsia="Times New Roman" w:hAnsi="Times New Roman" w:cs="Times New Roman"/>
          <w:color w:val="auto"/>
          <w:spacing w:val="-3"/>
          <w:sz w:val="22"/>
          <w:szCs w:val="22"/>
          <w:lang w:eastAsia="ru-RU"/>
        </w:rPr>
        <w:t>№ ___________________________</w:t>
      </w:r>
    </w:p>
    <w:p w14:paraId="2CE28647" w14:textId="77777777" w:rsidR="00F36C72" w:rsidRPr="004A2931" w:rsidRDefault="00F36C72" w:rsidP="00F36C72">
      <w:pPr>
        <w:widowControl/>
        <w:tabs>
          <w:tab w:val="left" w:pos="4253"/>
        </w:tabs>
        <w:autoSpaceDE w:val="0"/>
        <w:autoSpaceDN w:val="0"/>
        <w:jc w:val="right"/>
        <w:rPr>
          <w:rFonts w:ascii="Times New Roman" w:eastAsia="Times New Roman" w:hAnsi="Times New Roman" w:cs="Times New Roman"/>
          <w:color w:val="auto"/>
          <w:spacing w:val="-3"/>
          <w:sz w:val="22"/>
          <w:szCs w:val="22"/>
          <w:lang w:eastAsia="ru-RU"/>
        </w:rPr>
      </w:pPr>
      <w:r w:rsidRPr="004A2931">
        <w:rPr>
          <w:rFonts w:ascii="Times New Roman" w:eastAsia="Times New Roman" w:hAnsi="Times New Roman" w:cs="Times New Roman"/>
          <w:color w:val="auto"/>
          <w:spacing w:val="-3"/>
          <w:sz w:val="22"/>
          <w:szCs w:val="22"/>
          <w:lang w:eastAsia="ru-RU"/>
        </w:rPr>
        <w:t>від «___»______________20___ р.</w:t>
      </w:r>
    </w:p>
    <w:p w14:paraId="048FAEDB" w14:textId="77777777" w:rsidR="00B744EC" w:rsidRPr="004A2931" w:rsidRDefault="00B744EC" w:rsidP="00B744EC">
      <w:pPr>
        <w:jc w:val="right"/>
        <w:rPr>
          <w:rFonts w:ascii="Times New Roman" w:hAnsi="Times New Roman" w:cs="Times New Roman"/>
          <w:b/>
          <w:bCs/>
          <w:i/>
          <w:iCs/>
          <w:color w:val="FF0000"/>
          <w:sz w:val="22"/>
          <w:szCs w:val="22"/>
        </w:rPr>
      </w:pPr>
    </w:p>
    <w:p w14:paraId="1733C5FA" w14:textId="49382859" w:rsidR="00B744EC" w:rsidRPr="004A2931" w:rsidRDefault="00B744EC" w:rsidP="00B744EC">
      <w:pPr>
        <w:widowControl/>
        <w:spacing w:after="120"/>
        <w:jc w:val="center"/>
        <w:rPr>
          <w:rFonts w:ascii="Times New Roman" w:hAnsi="Times New Roman" w:cs="Times New Roman"/>
          <w:b/>
          <w:sz w:val="22"/>
          <w:szCs w:val="22"/>
        </w:rPr>
      </w:pPr>
      <w:r w:rsidRPr="004A2931">
        <w:rPr>
          <w:rFonts w:ascii="Times New Roman" w:hAnsi="Times New Roman" w:cs="Times New Roman"/>
          <w:b/>
          <w:sz w:val="22"/>
          <w:szCs w:val="22"/>
        </w:rPr>
        <w:t>КОРПОРАТИВНИЙ СТАНДАРТ «</w:t>
      </w:r>
      <w:r w:rsidR="0099553D">
        <w:rPr>
          <w:rFonts w:ascii="Times New Roman" w:hAnsi="Times New Roman" w:cs="Times New Roman"/>
          <w:b/>
          <w:sz w:val="22"/>
          <w:szCs w:val="22"/>
        </w:rPr>
        <w:t xml:space="preserve">ПЛАТИНОВІ </w:t>
      </w:r>
      <w:r w:rsidRPr="004A2931">
        <w:rPr>
          <w:rFonts w:ascii="Times New Roman" w:hAnsi="Times New Roman" w:cs="Times New Roman"/>
          <w:b/>
          <w:sz w:val="22"/>
          <w:szCs w:val="22"/>
        </w:rPr>
        <w:t xml:space="preserve"> ПРАВИЛА БЕЗПЕЧНОГО ВИКОНАННЯ РОБІТ АТ «НАФТА»                                                                                       </w:t>
      </w:r>
    </w:p>
    <w:p w14:paraId="383EC710" w14:textId="77777777" w:rsidR="00B744EC" w:rsidRPr="004A2931" w:rsidRDefault="00B744EC" w:rsidP="00B744EC">
      <w:pPr>
        <w:widowControl/>
        <w:spacing w:after="120"/>
        <w:jc w:val="center"/>
        <w:rPr>
          <w:rFonts w:ascii="Times New Roman" w:hAnsi="Times New Roman" w:cs="Times New Roman"/>
          <w:b/>
          <w:sz w:val="22"/>
          <w:szCs w:val="22"/>
        </w:rPr>
      </w:pPr>
    </w:p>
    <w:p w14:paraId="2A3FA862" w14:textId="77777777" w:rsidR="00B744EC" w:rsidRPr="004A2931" w:rsidRDefault="00B744EC" w:rsidP="00B744EC">
      <w:pPr>
        <w:widowControl/>
        <w:jc w:val="center"/>
        <w:rPr>
          <w:rFonts w:ascii="Times New Roman" w:hAnsi="Times New Roman" w:cs="Times New Roman"/>
          <w:b/>
          <w:sz w:val="22"/>
          <w:szCs w:val="22"/>
        </w:rPr>
      </w:pPr>
      <w:r w:rsidRPr="004A2931">
        <w:rPr>
          <w:rFonts w:ascii="Times New Roman" w:hAnsi="Times New Roman" w:cs="Times New Roman"/>
          <w:b/>
          <w:sz w:val="22"/>
          <w:szCs w:val="22"/>
        </w:rPr>
        <w:t>ЗМІСТ:</w:t>
      </w:r>
    </w:p>
    <w:tbl>
      <w:tblPr>
        <w:tblW w:w="0" w:type="auto"/>
        <w:tblLook w:val="04A0" w:firstRow="1" w:lastRow="0" w:firstColumn="1" w:lastColumn="0" w:noHBand="0" w:noVBand="1"/>
      </w:tblPr>
      <w:tblGrid>
        <w:gridCol w:w="1412"/>
        <w:gridCol w:w="5384"/>
        <w:gridCol w:w="3412"/>
      </w:tblGrid>
      <w:tr w:rsidR="00B744EC" w:rsidRPr="004A2931" w14:paraId="7C56EAEA" w14:textId="77777777" w:rsidTr="00262F84">
        <w:trPr>
          <w:trHeight w:val="284"/>
        </w:trPr>
        <w:tc>
          <w:tcPr>
            <w:tcW w:w="1413" w:type="dxa"/>
            <w:vAlign w:val="center"/>
            <w:hideMark/>
          </w:tcPr>
          <w:p w14:paraId="672B73EB"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1.</w:t>
            </w:r>
          </w:p>
        </w:tc>
        <w:tc>
          <w:tcPr>
            <w:tcW w:w="5386" w:type="dxa"/>
            <w:vAlign w:val="center"/>
            <w:hideMark/>
          </w:tcPr>
          <w:p w14:paraId="090AE0AE"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МЕТА</w:t>
            </w:r>
          </w:p>
        </w:tc>
        <w:tc>
          <w:tcPr>
            <w:tcW w:w="3415" w:type="dxa"/>
            <w:vAlign w:val="center"/>
          </w:tcPr>
          <w:p w14:paraId="015A32AE" w14:textId="77777777" w:rsidR="00B744EC" w:rsidRPr="004A2931" w:rsidRDefault="00B744EC" w:rsidP="00262F84">
            <w:pPr>
              <w:widowControl/>
              <w:jc w:val="right"/>
              <w:rPr>
                <w:rFonts w:ascii="Times New Roman" w:hAnsi="Times New Roman" w:cs="Times New Roman"/>
                <w:sz w:val="22"/>
                <w:szCs w:val="22"/>
              </w:rPr>
            </w:pPr>
          </w:p>
        </w:tc>
      </w:tr>
      <w:tr w:rsidR="00B744EC" w:rsidRPr="004A2931" w14:paraId="5266F42D" w14:textId="77777777" w:rsidTr="00262F84">
        <w:trPr>
          <w:trHeight w:val="284"/>
        </w:trPr>
        <w:tc>
          <w:tcPr>
            <w:tcW w:w="1413" w:type="dxa"/>
            <w:vAlign w:val="center"/>
            <w:hideMark/>
          </w:tcPr>
          <w:p w14:paraId="2D7F0B92"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2.</w:t>
            </w:r>
          </w:p>
        </w:tc>
        <w:tc>
          <w:tcPr>
            <w:tcW w:w="5386" w:type="dxa"/>
            <w:vAlign w:val="center"/>
            <w:hideMark/>
          </w:tcPr>
          <w:p w14:paraId="7DEBA917"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 xml:space="preserve">СФЕРА ЗАСТОСУВАННЯ   </w:t>
            </w:r>
          </w:p>
        </w:tc>
        <w:tc>
          <w:tcPr>
            <w:tcW w:w="3415" w:type="dxa"/>
            <w:vAlign w:val="center"/>
          </w:tcPr>
          <w:p w14:paraId="54C2DB61" w14:textId="77777777" w:rsidR="00B744EC" w:rsidRPr="004A2931" w:rsidRDefault="00B744EC" w:rsidP="00262F84">
            <w:pPr>
              <w:widowControl/>
              <w:jc w:val="right"/>
              <w:rPr>
                <w:rFonts w:ascii="Times New Roman" w:hAnsi="Times New Roman" w:cs="Times New Roman"/>
                <w:sz w:val="22"/>
                <w:szCs w:val="22"/>
              </w:rPr>
            </w:pPr>
          </w:p>
        </w:tc>
      </w:tr>
      <w:tr w:rsidR="00B744EC" w:rsidRPr="004A2931" w14:paraId="37DD8B5C" w14:textId="77777777" w:rsidTr="00262F84">
        <w:trPr>
          <w:trHeight w:val="284"/>
        </w:trPr>
        <w:tc>
          <w:tcPr>
            <w:tcW w:w="1413" w:type="dxa"/>
            <w:vAlign w:val="center"/>
            <w:hideMark/>
          </w:tcPr>
          <w:p w14:paraId="52B23751"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3.</w:t>
            </w:r>
          </w:p>
        </w:tc>
        <w:tc>
          <w:tcPr>
            <w:tcW w:w="5386" w:type="dxa"/>
            <w:vAlign w:val="center"/>
            <w:hideMark/>
          </w:tcPr>
          <w:p w14:paraId="1A00F785"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ТЕРМІНИ ТА ВИЗНАЧЕННЯ</w:t>
            </w:r>
          </w:p>
        </w:tc>
        <w:tc>
          <w:tcPr>
            <w:tcW w:w="3415" w:type="dxa"/>
            <w:vAlign w:val="center"/>
          </w:tcPr>
          <w:p w14:paraId="32245BAB" w14:textId="77777777" w:rsidR="00B744EC" w:rsidRPr="004A2931" w:rsidRDefault="00B744EC" w:rsidP="00262F84">
            <w:pPr>
              <w:widowControl/>
              <w:jc w:val="right"/>
              <w:rPr>
                <w:rFonts w:ascii="Times New Roman" w:hAnsi="Times New Roman" w:cs="Times New Roman"/>
                <w:sz w:val="22"/>
                <w:szCs w:val="22"/>
              </w:rPr>
            </w:pPr>
          </w:p>
        </w:tc>
      </w:tr>
      <w:tr w:rsidR="00B744EC" w:rsidRPr="004A2931" w14:paraId="5C270557" w14:textId="77777777" w:rsidTr="00262F84">
        <w:trPr>
          <w:trHeight w:val="284"/>
        </w:trPr>
        <w:tc>
          <w:tcPr>
            <w:tcW w:w="1413" w:type="dxa"/>
            <w:vAlign w:val="center"/>
            <w:hideMark/>
          </w:tcPr>
          <w:p w14:paraId="493812E6"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4.</w:t>
            </w:r>
          </w:p>
        </w:tc>
        <w:tc>
          <w:tcPr>
            <w:tcW w:w="5386" w:type="dxa"/>
            <w:vAlign w:val="center"/>
            <w:hideMark/>
          </w:tcPr>
          <w:p w14:paraId="0739F087"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ВІДПОВІДАЛЬНІСТЬ</w:t>
            </w:r>
          </w:p>
        </w:tc>
        <w:tc>
          <w:tcPr>
            <w:tcW w:w="3415" w:type="dxa"/>
            <w:vAlign w:val="center"/>
          </w:tcPr>
          <w:p w14:paraId="54CD1EE4" w14:textId="77777777" w:rsidR="00B744EC" w:rsidRPr="004A2931" w:rsidRDefault="00B744EC" w:rsidP="00262F84">
            <w:pPr>
              <w:widowControl/>
              <w:jc w:val="right"/>
              <w:rPr>
                <w:rFonts w:ascii="Times New Roman" w:hAnsi="Times New Roman" w:cs="Times New Roman"/>
                <w:sz w:val="22"/>
                <w:szCs w:val="22"/>
              </w:rPr>
            </w:pPr>
          </w:p>
        </w:tc>
      </w:tr>
      <w:tr w:rsidR="00B744EC" w:rsidRPr="004A2931" w14:paraId="6F1030AA" w14:textId="77777777" w:rsidTr="00262F84">
        <w:trPr>
          <w:trHeight w:val="284"/>
        </w:trPr>
        <w:tc>
          <w:tcPr>
            <w:tcW w:w="1413" w:type="dxa"/>
            <w:vAlign w:val="center"/>
            <w:hideMark/>
          </w:tcPr>
          <w:p w14:paraId="6004C5C0"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4.1.</w:t>
            </w:r>
          </w:p>
        </w:tc>
        <w:tc>
          <w:tcPr>
            <w:tcW w:w="5386" w:type="dxa"/>
            <w:vAlign w:val="center"/>
            <w:hideMark/>
          </w:tcPr>
          <w:p w14:paraId="32234D36"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ЗОБОВ’ЯЗАННЯ КЕРІВНИЦТВА</w:t>
            </w:r>
          </w:p>
        </w:tc>
        <w:tc>
          <w:tcPr>
            <w:tcW w:w="3415" w:type="dxa"/>
            <w:vAlign w:val="center"/>
          </w:tcPr>
          <w:p w14:paraId="0F55F121" w14:textId="77777777" w:rsidR="00B744EC" w:rsidRPr="004A2931" w:rsidRDefault="00B744EC" w:rsidP="00262F84">
            <w:pPr>
              <w:widowControl/>
              <w:jc w:val="right"/>
              <w:rPr>
                <w:rFonts w:ascii="Times New Roman" w:hAnsi="Times New Roman" w:cs="Times New Roman"/>
                <w:sz w:val="22"/>
                <w:szCs w:val="22"/>
              </w:rPr>
            </w:pPr>
          </w:p>
        </w:tc>
      </w:tr>
      <w:tr w:rsidR="00B744EC" w:rsidRPr="004A2931" w14:paraId="40B405C7" w14:textId="77777777" w:rsidTr="00262F84">
        <w:trPr>
          <w:trHeight w:val="284"/>
        </w:trPr>
        <w:tc>
          <w:tcPr>
            <w:tcW w:w="1413" w:type="dxa"/>
            <w:vAlign w:val="center"/>
            <w:hideMark/>
          </w:tcPr>
          <w:p w14:paraId="5B27D401"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4.2.</w:t>
            </w:r>
          </w:p>
        </w:tc>
        <w:tc>
          <w:tcPr>
            <w:tcW w:w="5386" w:type="dxa"/>
            <w:vAlign w:val="center"/>
            <w:hideMark/>
          </w:tcPr>
          <w:p w14:paraId="21FD1A15"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ОРГАНІЗАЦІЯ, ОБОВ’ЯЗКИ ВІДПОВІДАЛЬНІСТЬ</w:t>
            </w:r>
          </w:p>
        </w:tc>
        <w:tc>
          <w:tcPr>
            <w:tcW w:w="3415" w:type="dxa"/>
            <w:vAlign w:val="center"/>
          </w:tcPr>
          <w:p w14:paraId="05DE6ACE" w14:textId="77777777" w:rsidR="00B744EC" w:rsidRPr="004A2931" w:rsidRDefault="00B744EC" w:rsidP="00262F84">
            <w:pPr>
              <w:widowControl/>
              <w:jc w:val="right"/>
              <w:rPr>
                <w:rFonts w:ascii="Times New Roman" w:hAnsi="Times New Roman" w:cs="Times New Roman"/>
                <w:sz w:val="22"/>
                <w:szCs w:val="22"/>
              </w:rPr>
            </w:pPr>
          </w:p>
        </w:tc>
      </w:tr>
      <w:tr w:rsidR="00B744EC" w:rsidRPr="004A2931" w14:paraId="13A1DE6E" w14:textId="77777777" w:rsidTr="00262F84">
        <w:trPr>
          <w:trHeight w:val="284"/>
        </w:trPr>
        <w:tc>
          <w:tcPr>
            <w:tcW w:w="1413" w:type="dxa"/>
            <w:vAlign w:val="center"/>
            <w:hideMark/>
          </w:tcPr>
          <w:p w14:paraId="554E6BD3"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5.</w:t>
            </w:r>
          </w:p>
        </w:tc>
        <w:tc>
          <w:tcPr>
            <w:tcW w:w="5386" w:type="dxa"/>
            <w:vAlign w:val="center"/>
            <w:hideMark/>
          </w:tcPr>
          <w:p w14:paraId="3C8B50E6"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ОСНОВНІ ПРИНЦИПИ ВИРОБНИЧОЇ БЕЗПЕКИ</w:t>
            </w:r>
          </w:p>
        </w:tc>
        <w:tc>
          <w:tcPr>
            <w:tcW w:w="3415" w:type="dxa"/>
            <w:vAlign w:val="center"/>
          </w:tcPr>
          <w:p w14:paraId="47AB59D3" w14:textId="77777777" w:rsidR="00B744EC" w:rsidRPr="004A2931" w:rsidRDefault="00B744EC" w:rsidP="00262F84">
            <w:pPr>
              <w:widowControl/>
              <w:jc w:val="right"/>
              <w:rPr>
                <w:rFonts w:ascii="Times New Roman" w:hAnsi="Times New Roman" w:cs="Times New Roman"/>
                <w:sz w:val="22"/>
                <w:szCs w:val="22"/>
              </w:rPr>
            </w:pPr>
          </w:p>
        </w:tc>
      </w:tr>
      <w:tr w:rsidR="00B744EC" w:rsidRPr="004A2931" w14:paraId="59D8E5F5" w14:textId="77777777" w:rsidTr="00262F84">
        <w:trPr>
          <w:trHeight w:val="284"/>
        </w:trPr>
        <w:tc>
          <w:tcPr>
            <w:tcW w:w="1413" w:type="dxa"/>
            <w:vAlign w:val="center"/>
            <w:hideMark/>
          </w:tcPr>
          <w:p w14:paraId="43DECF38"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6.</w:t>
            </w:r>
          </w:p>
        </w:tc>
        <w:tc>
          <w:tcPr>
            <w:tcW w:w="5386" w:type="dxa"/>
            <w:vAlign w:val="center"/>
            <w:hideMark/>
          </w:tcPr>
          <w:p w14:paraId="55C06618" w14:textId="2EC869B3" w:rsidR="00B744EC" w:rsidRPr="004A2931" w:rsidRDefault="0099553D" w:rsidP="00262F84">
            <w:pPr>
              <w:widowControl/>
              <w:rPr>
                <w:rFonts w:ascii="Times New Roman" w:hAnsi="Times New Roman" w:cs="Times New Roman"/>
                <w:sz w:val="22"/>
                <w:szCs w:val="22"/>
              </w:rPr>
            </w:pPr>
            <w:r>
              <w:rPr>
                <w:rFonts w:ascii="Times New Roman" w:hAnsi="Times New Roman" w:cs="Times New Roman"/>
                <w:sz w:val="22"/>
                <w:szCs w:val="22"/>
              </w:rPr>
              <w:t>ПЛАТИНОВІ</w:t>
            </w:r>
            <w:r w:rsidR="00B744EC" w:rsidRPr="004A2931">
              <w:rPr>
                <w:rFonts w:ascii="Times New Roman" w:hAnsi="Times New Roman" w:cs="Times New Roman"/>
                <w:sz w:val="22"/>
                <w:szCs w:val="22"/>
              </w:rPr>
              <w:t xml:space="preserve"> ПРАВИЛА БЕЗПЕКИ ПРАЦІ</w:t>
            </w:r>
          </w:p>
        </w:tc>
        <w:tc>
          <w:tcPr>
            <w:tcW w:w="3415" w:type="dxa"/>
            <w:vAlign w:val="center"/>
          </w:tcPr>
          <w:p w14:paraId="51197CE3" w14:textId="77777777" w:rsidR="00B744EC" w:rsidRPr="004A2931" w:rsidRDefault="00B744EC" w:rsidP="00262F84">
            <w:pPr>
              <w:widowControl/>
              <w:jc w:val="right"/>
              <w:rPr>
                <w:rFonts w:ascii="Times New Roman" w:hAnsi="Times New Roman" w:cs="Times New Roman"/>
                <w:sz w:val="22"/>
                <w:szCs w:val="22"/>
              </w:rPr>
            </w:pPr>
          </w:p>
        </w:tc>
      </w:tr>
      <w:tr w:rsidR="00B744EC" w:rsidRPr="004A2931" w14:paraId="01030EDA" w14:textId="77777777" w:rsidTr="00262F84">
        <w:trPr>
          <w:trHeight w:val="284"/>
        </w:trPr>
        <w:tc>
          <w:tcPr>
            <w:tcW w:w="1413" w:type="dxa"/>
            <w:vAlign w:val="center"/>
            <w:hideMark/>
          </w:tcPr>
          <w:p w14:paraId="70FACB82"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6.1.</w:t>
            </w:r>
          </w:p>
        </w:tc>
        <w:tc>
          <w:tcPr>
            <w:tcW w:w="5386" w:type="dxa"/>
            <w:vAlign w:val="center"/>
            <w:hideMark/>
          </w:tcPr>
          <w:p w14:paraId="605E1C75"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ДОПУСК ДО ВИКОНАННЯ РОБІТ ТА ІНСТРУКТАЖ</w:t>
            </w:r>
          </w:p>
        </w:tc>
        <w:tc>
          <w:tcPr>
            <w:tcW w:w="3415" w:type="dxa"/>
            <w:vAlign w:val="center"/>
          </w:tcPr>
          <w:p w14:paraId="15769371" w14:textId="77777777" w:rsidR="00B744EC" w:rsidRPr="004A2931" w:rsidRDefault="00B744EC" w:rsidP="00262F84">
            <w:pPr>
              <w:widowControl/>
              <w:jc w:val="right"/>
              <w:rPr>
                <w:rFonts w:ascii="Times New Roman" w:hAnsi="Times New Roman" w:cs="Times New Roman"/>
                <w:sz w:val="22"/>
                <w:szCs w:val="22"/>
              </w:rPr>
            </w:pPr>
          </w:p>
        </w:tc>
      </w:tr>
      <w:tr w:rsidR="00B744EC" w:rsidRPr="004A2931" w14:paraId="215ACE33" w14:textId="77777777" w:rsidTr="00262F84">
        <w:trPr>
          <w:trHeight w:val="284"/>
        </w:trPr>
        <w:tc>
          <w:tcPr>
            <w:tcW w:w="1413" w:type="dxa"/>
            <w:vAlign w:val="center"/>
            <w:hideMark/>
          </w:tcPr>
          <w:p w14:paraId="6D5D6888"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6.2.</w:t>
            </w:r>
          </w:p>
        </w:tc>
        <w:tc>
          <w:tcPr>
            <w:tcW w:w="5386" w:type="dxa"/>
            <w:vAlign w:val="center"/>
            <w:hideMark/>
          </w:tcPr>
          <w:p w14:paraId="3380111C"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ІЗОЛЯЦІЯ ДЖЕРЕЛ ЕНЕРГІЇ</w:t>
            </w:r>
          </w:p>
        </w:tc>
        <w:tc>
          <w:tcPr>
            <w:tcW w:w="3415" w:type="dxa"/>
            <w:vAlign w:val="center"/>
          </w:tcPr>
          <w:p w14:paraId="531D2D2C" w14:textId="77777777" w:rsidR="00B744EC" w:rsidRPr="004A2931" w:rsidRDefault="00B744EC" w:rsidP="00262F84">
            <w:pPr>
              <w:widowControl/>
              <w:jc w:val="right"/>
              <w:rPr>
                <w:rFonts w:ascii="Times New Roman" w:hAnsi="Times New Roman" w:cs="Times New Roman"/>
                <w:sz w:val="22"/>
                <w:szCs w:val="22"/>
              </w:rPr>
            </w:pPr>
          </w:p>
        </w:tc>
      </w:tr>
      <w:tr w:rsidR="00B744EC" w:rsidRPr="004A2931" w14:paraId="1934A591" w14:textId="77777777" w:rsidTr="00262F84">
        <w:trPr>
          <w:trHeight w:val="284"/>
        </w:trPr>
        <w:tc>
          <w:tcPr>
            <w:tcW w:w="1413" w:type="dxa"/>
            <w:vAlign w:val="center"/>
            <w:hideMark/>
          </w:tcPr>
          <w:p w14:paraId="33A52C81"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6.3.</w:t>
            </w:r>
          </w:p>
        </w:tc>
        <w:tc>
          <w:tcPr>
            <w:tcW w:w="5386" w:type="dxa"/>
            <w:vAlign w:val="center"/>
            <w:hideMark/>
          </w:tcPr>
          <w:p w14:paraId="62A9309F"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ЗЕМЛЯНІ РОБОТИ</w:t>
            </w:r>
          </w:p>
        </w:tc>
        <w:tc>
          <w:tcPr>
            <w:tcW w:w="3415" w:type="dxa"/>
            <w:vAlign w:val="center"/>
          </w:tcPr>
          <w:p w14:paraId="0FBB22D9" w14:textId="77777777" w:rsidR="00B744EC" w:rsidRPr="004A2931" w:rsidRDefault="00B744EC" w:rsidP="00262F84">
            <w:pPr>
              <w:widowControl/>
              <w:jc w:val="right"/>
              <w:rPr>
                <w:rFonts w:ascii="Times New Roman" w:hAnsi="Times New Roman" w:cs="Times New Roman"/>
                <w:sz w:val="22"/>
                <w:szCs w:val="22"/>
              </w:rPr>
            </w:pPr>
          </w:p>
        </w:tc>
      </w:tr>
      <w:tr w:rsidR="00B744EC" w:rsidRPr="004A2931" w14:paraId="5BF5C006" w14:textId="77777777" w:rsidTr="00262F84">
        <w:trPr>
          <w:trHeight w:val="284"/>
        </w:trPr>
        <w:tc>
          <w:tcPr>
            <w:tcW w:w="1413" w:type="dxa"/>
            <w:vAlign w:val="center"/>
            <w:hideMark/>
          </w:tcPr>
          <w:p w14:paraId="13C07123"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6.4.</w:t>
            </w:r>
          </w:p>
        </w:tc>
        <w:tc>
          <w:tcPr>
            <w:tcW w:w="5386" w:type="dxa"/>
            <w:vAlign w:val="center"/>
            <w:hideMark/>
          </w:tcPr>
          <w:p w14:paraId="58C10DCD"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РОБОТА У ЗАМКНЕНОМУ ПРОСТОРІ</w:t>
            </w:r>
          </w:p>
        </w:tc>
        <w:tc>
          <w:tcPr>
            <w:tcW w:w="3415" w:type="dxa"/>
            <w:vAlign w:val="center"/>
          </w:tcPr>
          <w:p w14:paraId="013B5342" w14:textId="77777777" w:rsidR="00B744EC" w:rsidRPr="004A2931" w:rsidRDefault="00B744EC" w:rsidP="00262F84">
            <w:pPr>
              <w:widowControl/>
              <w:jc w:val="right"/>
              <w:rPr>
                <w:rFonts w:ascii="Times New Roman" w:hAnsi="Times New Roman" w:cs="Times New Roman"/>
                <w:sz w:val="22"/>
                <w:szCs w:val="22"/>
              </w:rPr>
            </w:pPr>
          </w:p>
        </w:tc>
      </w:tr>
      <w:tr w:rsidR="00B744EC" w:rsidRPr="004A2931" w14:paraId="6F5F4B4A" w14:textId="77777777" w:rsidTr="00262F84">
        <w:trPr>
          <w:trHeight w:val="284"/>
        </w:trPr>
        <w:tc>
          <w:tcPr>
            <w:tcW w:w="1413" w:type="dxa"/>
            <w:vAlign w:val="center"/>
            <w:hideMark/>
          </w:tcPr>
          <w:p w14:paraId="7DD49718"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6.5.</w:t>
            </w:r>
          </w:p>
        </w:tc>
        <w:tc>
          <w:tcPr>
            <w:tcW w:w="5386" w:type="dxa"/>
            <w:vAlign w:val="center"/>
            <w:hideMark/>
          </w:tcPr>
          <w:p w14:paraId="5FB5751E"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РОБОТА НА ВИСОТІ</w:t>
            </w:r>
          </w:p>
        </w:tc>
        <w:tc>
          <w:tcPr>
            <w:tcW w:w="3415" w:type="dxa"/>
            <w:vAlign w:val="center"/>
          </w:tcPr>
          <w:p w14:paraId="4F5AF469" w14:textId="77777777" w:rsidR="00B744EC" w:rsidRPr="004A2931" w:rsidRDefault="00B744EC" w:rsidP="00262F84">
            <w:pPr>
              <w:widowControl/>
              <w:jc w:val="right"/>
              <w:rPr>
                <w:rFonts w:ascii="Times New Roman" w:hAnsi="Times New Roman" w:cs="Times New Roman"/>
                <w:sz w:val="22"/>
                <w:szCs w:val="22"/>
              </w:rPr>
            </w:pPr>
          </w:p>
        </w:tc>
      </w:tr>
      <w:tr w:rsidR="00B744EC" w:rsidRPr="004A2931" w14:paraId="244FC990" w14:textId="77777777" w:rsidTr="00262F84">
        <w:trPr>
          <w:trHeight w:val="284"/>
        </w:trPr>
        <w:tc>
          <w:tcPr>
            <w:tcW w:w="1413" w:type="dxa"/>
            <w:vAlign w:val="center"/>
            <w:hideMark/>
          </w:tcPr>
          <w:p w14:paraId="35D84C58"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6.6.</w:t>
            </w:r>
          </w:p>
        </w:tc>
        <w:tc>
          <w:tcPr>
            <w:tcW w:w="5386" w:type="dxa"/>
            <w:vAlign w:val="center"/>
            <w:hideMark/>
          </w:tcPr>
          <w:p w14:paraId="45F5AC8D"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ВАНТАЖОПІДІЙМАЛЬНІ РОБОТИ</w:t>
            </w:r>
          </w:p>
        </w:tc>
        <w:tc>
          <w:tcPr>
            <w:tcW w:w="3415" w:type="dxa"/>
            <w:vAlign w:val="center"/>
          </w:tcPr>
          <w:p w14:paraId="7CE97C3A" w14:textId="77777777" w:rsidR="00B744EC" w:rsidRPr="004A2931" w:rsidRDefault="00B744EC" w:rsidP="00262F84">
            <w:pPr>
              <w:widowControl/>
              <w:jc w:val="right"/>
              <w:rPr>
                <w:rFonts w:ascii="Times New Roman" w:hAnsi="Times New Roman" w:cs="Times New Roman"/>
                <w:sz w:val="22"/>
                <w:szCs w:val="22"/>
              </w:rPr>
            </w:pPr>
          </w:p>
        </w:tc>
      </w:tr>
      <w:tr w:rsidR="00B744EC" w:rsidRPr="004A2931" w14:paraId="78AB47A3" w14:textId="77777777" w:rsidTr="00262F84">
        <w:trPr>
          <w:trHeight w:val="284"/>
        </w:trPr>
        <w:tc>
          <w:tcPr>
            <w:tcW w:w="1413" w:type="dxa"/>
            <w:vAlign w:val="center"/>
            <w:hideMark/>
          </w:tcPr>
          <w:p w14:paraId="23F462F8"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6.7.</w:t>
            </w:r>
          </w:p>
        </w:tc>
        <w:tc>
          <w:tcPr>
            <w:tcW w:w="5386" w:type="dxa"/>
            <w:vAlign w:val="center"/>
            <w:hideMark/>
          </w:tcPr>
          <w:p w14:paraId="71858CC6"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БЕЗПЕКА РУХУ</w:t>
            </w:r>
          </w:p>
        </w:tc>
        <w:tc>
          <w:tcPr>
            <w:tcW w:w="3415" w:type="dxa"/>
            <w:vAlign w:val="center"/>
          </w:tcPr>
          <w:p w14:paraId="2B76691D" w14:textId="77777777" w:rsidR="00B744EC" w:rsidRPr="004A2931" w:rsidRDefault="00B744EC" w:rsidP="00262F84">
            <w:pPr>
              <w:widowControl/>
              <w:jc w:val="right"/>
              <w:rPr>
                <w:rFonts w:ascii="Times New Roman" w:hAnsi="Times New Roman" w:cs="Times New Roman"/>
                <w:sz w:val="22"/>
                <w:szCs w:val="22"/>
              </w:rPr>
            </w:pPr>
          </w:p>
        </w:tc>
      </w:tr>
      <w:tr w:rsidR="00B744EC" w:rsidRPr="004A2931" w14:paraId="406D9896" w14:textId="77777777" w:rsidTr="00262F84">
        <w:trPr>
          <w:trHeight w:val="284"/>
        </w:trPr>
        <w:tc>
          <w:tcPr>
            <w:tcW w:w="1413" w:type="dxa"/>
            <w:vAlign w:val="center"/>
            <w:hideMark/>
          </w:tcPr>
          <w:p w14:paraId="5DE82AB4"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6.8.</w:t>
            </w:r>
          </w:p>
        </w:tc>
        <w:tc>
          <w:tcPr>
            <w:tcW w:w="5386" w:type="dxa"/>
            <w:vAlign w:val="center"/>
            <w:hideMark/>
          </w:tcPr>
          <w:p w14:paraId="2EBB2A36"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ЗАСОБИ ІНДИВІДУАЛЬНОГО ЗАХИСТУ</w:t>
            </w:r>
          </w:p>
        </w:tc>
        <w:tc>
          <w:tcPr>
            <w:tcW w:w="3415" w:type="dxa"/>
            <w:vAlign w:val="center"/>
          </w:tcPr>
          <w:p w14:paraId="5D4F25E5" w14:textId="77777777" w:rsidR="00B744EC" w:rsidRPr="004A2931" w:rsidRDefault="00B744EC" w:rsidP="00262F84">
            <w:pPr>
              <w:widowControl/>
              <w:jc w:val="right"/>
              <w:rPr>
                <w:rFonts w:ascii="Times New Roman" w:hAnsi="Times New Roman" w:cs="Times New Roman"/>
                <w:sz w:val="22"/>
                <w:szCs w:val="22"/>
              </w:rPr>
            </w:pPr>
          </w:p>
        </w:tc>
      </w:tr>
      <w:tr w:rsidR="00B744EC" w:rsidRPr="004A2931" w14:paraId="67B13641" w14:textId="77777777" w:rsidTr="00262F84">
        <w:trPr>
          <w:trHeight w:val="284"/>
        </w:trPr>
        <w:tc>
          <w:tcPr>
            <w:tcW w:w="1413" w:type="dxa"/>
            <w:vAlign w:val="center"/>
            <w:hideMark/>
          </w:tcPr>
          <w:p w14:paraId="47837687"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6.9.</w:t>
            </w:r>
          </w:p>
        </w:tc>
        <w:tc>
          <w:tcPr>
            <w:tcW w:w="5386" w:type="dxa"/>
            <w:vAlign w:val="center"/>
            <w:hideMark/>
          </w:tcPr>
          <w:p w14:paraId="1966F030"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ОЦІНКА РИЗИКІВ ТА ПОВІДОМЛЕННЯ ПРО ІНЦИДЕНТИ</w:t>
            </w:r>
          </w:p>
        </w:tc>
        <w:tc>
          <w:tcPr>
            <w:tcW w:w="3415" w:type="dxa"/>
            <w:vAlign w:val="center"/>
          </w:tcPr>
          <w:p w14:paraId="1D191E6E" w14:textId="77777777" w:rsidR="00B744EC" w:rsidRPr="004A2931" w:rsidRDefault="00B744EC" w:rsidP="00262F84">
            <w:pPr>
              <w:widowControl/>
              <w:jc w:val="right"/>
              <w:rPr>
                <w:rFonts w:ascii="Times New Roman" w:hAnsi="Times New Roman" w:cs="Times New Roman"/>
                <w:sz w:val="22"/>
                <w:szCs w:val="22"/>
              </w:rPr>
            </w:pPr>
          </w:p>
        </w:tc>
      </w:tr>
      <w:tr w:rsidR="00B744EC" w:rsidRPr="004A2931" w14:paraId="44B75AC1" w14:textId="77777777" w:rsidTr="00262F84">
        <w:trPr>
          <w:trHeight w:val="284"/>
        </w:trPr>
        <w:tc>
          <w:tcPr>
            <w:tcW w:w="1413" w:type="dxa"/>
            <w:vAlign w:val="center"/>
            <w:hideMark/>
          </w:tcPr>
          <w:p w14:paraId="147B42B8"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6.10.</w:t>
            </w:r>
          </w:p>
        </w:tc>
        <w:tc>
          <w:tcPr>
            <w:tcW w:w="5386" w:type="dxa"/>
            <w:vAlign w:val="center"/>
            <w:hideMark/>
          </w:tcPr>
          <w:p w14:paraId="57BB3DEC" w14:textId="77777777" w:rsidR="00B744EC" w:rsidRPr="004A2931" w:rsidRDefault="00B744EC" w:rsidP="00262F84">
            <w:pPr>
              <w:widowControl/>
              <w:rPr>
                <w:rFonts w:ascii="Times New Roman" w:hAnsi="Times New Roman" w:cs="Times New Roman"/>
                <w:sz w:val="22"/>
                <w:szCs w:val="22"/>
              </w:rPr>
            </w:pPr>
            <w:r w:rsidRPr="004A2931">
              <w:rPr>
                <w:rFonts w:ascii="Times New Roman" w:hAnsi="Times New Roman" w:cs="Times New Roman"/>
                <w:sz w:val="22"/>
                <w:szCs w:val="22"/>
              </w:rPr>
              <w:t>УПРАВЛІННЯ ЗМІНАМИ</w:t>
            </w:r>
          </w:p>
        </w:tc>
        <w:tc>
          <w:tcPr>
            <w:tcW w:w="3415" w:type="dxa"/>
            <w:vAlign w:val="center"/>
          </w:tcPr>
          <w:p w14:paraId="45435F99" w14:textId="77777777" w:rsidR="00B744EC" w:rsidRPr="004A2931" w:rsidRDefault="00B744EC" w:rsidP="00262F84">
            <w:pPr>
              <w:widowControl/>
              <w:jc w:val="right"/>
              <w:rPr>
                <w:rFonts w:ascii="Times New Roman" w:hAnsi="Times New Roman" w:cs="Times New Roman"/>
                <w:sz w:val="22"/>
                <w:szCs w:val="22"/>
              </w:rPr>
            </w:pPr>
          </w:p>
        </w:tc>
      </w:tr>
      <w:tr w:rsidR="00B744EC" w:rsidRPr="004A2931" w14:paraId="15E65BEA" w14:textId="77777777" w:rsidTr="00262F84">
        <w:trPr>
          <w:trHeight w:val="284"/>
        </w:trPr>
        <w:tc>
          <w:tcPr>
            <w:tcW w:w="6799" w:type="dxa"/>
            <w:gridSpan w:val="2"/>
            <w:vAlign w:val="center"/>
          </w:tcPr>
          <w:p w14:paraId="492186B7" w14:textId="77777777" w:rsidR="00B744EC" w:rsidRPr="004A2931" w:rsidRDefault="00B744EC" w:rsidP="00262F84">
            <w:pPr>
              <w:widowControl/>
              <w:jc w:val="center"/>
              <w:rPr>
                <w:rFonts w:ascii="Times New Roman" w:hAnsi="Times New Roman" w:cs="Times New Roman"/>
                <w:sz w:val="22"/>
                <w:szCs w:val="22"/>
              </w:rPr>
            </w:pPr>
          </w:p>
        </w:tc>
        <w:tc>
          <w:tcPr>
            <w:tcW w:w="3415" w:type="dxa"/>
            <w:vAlign w:val="center"/>
          </w:tcPr>
          <w:p w14:paraId="2639E3D6" w14:textId="77777777" w:rsidR="00B744EC" w:rsidRPr="004A2931" w:rsidRDefault="00B744EC" w:rsidP="00262F84">
            <w:pPr>
              <w:widowControl/>
              <w:jc w:val="right"/>
              <w:rPr>
                <w:rFonts w:ascii="Times New Roman" w:hAnsi="Times New Roman" w:cs="Times New Roman"/>
                <w:sz w:val="22"/>
                <w:szCs w:val="22"/>
              </w:rPr>
            </w:pPr>
          </w:p>
        </w:tc>
      </w:tr>
    </w:tbl>
    <w:p w14:paraId="4160EB50" w14:textId="77777777" w:rsidR="00B744EC" w:rsidRPr="004A2931" w:rsidRDefault="00B744EC" w:rsidP="00B744EC">
      <w:pPr>
        <w:widowControl/>
        <w:jc w:val="center"/>
        <w:rPr>
          <w:rFonts w:ascii="Times New Roman" w:hAnsi="Times New Roman" w:cs="Times New Roman"/>
          <w:sz w:val="22"/>
          <w:szCs w:val="22"/>
        </w:rPr>
      </w:pPr>
    </w:p>
    <w:p w14:paraId="3E302498" w14:textId="77777777" w:rsidR="00B744EC" w:rsidRPr="004A2931" w:rsidRDefault="00B744EC" w:rsidP="00B744EC">
      <w:pPr>
        <w:widowControl/>
        <w:jc w:val="center"/>
        <w:rPr>
          <w:rFonts w:ascii="Times New Roman" w:hAnsi="Times New Roman" w:cs="Times New Roman"/>
          <w:sz w:val="22"/>
          <w:szCs w:val="22"/>
        </w:rPr>
      </w:pPr>
    </w:p>
    <w:p w14:paraId="57F8AE77" w14:textId="409EBAA3" w:rsidR="00B744EC" w:rsidRPr="004A2931" w:rsidRDefault="006F4206" w:rsidP="00B744EC">
      <w:pPr>
        <w:widowControl/>
        <w:jc w:val="center"/>
        <w:outlineLvl w:val="0"/>
        <w:rPr>
          <w:rFonts w:ascii="Times New Roman" w:hAnsi="Times New Roman" w:cs="Times New Roman"/>
          <w:b/>
          <w:bCs/>
          <w:kern w:val="32"/>
          <w:sz w:val="22"/>
          <w:szCs w:val="22"/>
          <w:lang w:eastAsia="x-none"/>
        </w:rPr>
      </w:pPr>
      <w:r w:rsidRPr="004A2931">
        <w:rPr>
          <w:rFonts w:ascii="Times New Roman" w:hAnsi="Times New Roman" w:cs="Times New Roman"/>
          <w:b/>
          <w:bCs/>
          <w:kern w:val="32"/>
          <w:sz w:val="22"/>
          <w:szCs w:val="22"/>
          <w:lang w:eastAsia="x-none"/>
        </w:rPr>
        <w:t xml:space="preserve">1. </w:t>
      </w:r>
      <w:r w:rsidR="00B744EC" w:rsidRPr="004A2931">
        <w:rPr>
          <w:rFonts w:ascii="Times New Roman" w:hAnsi="Times New Roman" w:cs="Times New Roman"/>
          <w:b/>
          <w:bCs/>
          <w:kern w:val="32"/>
          <w:sz w:val="22"/>
          <w:szCs w:val="22"/>
          <w:lang w:eastAsia="x-none"/>
        </w:rPr>
        <w:t>МЕТА</w:t>
      </w:r>
    </w:p>
    <w:p w14:paraId="7A49DD80" w14:textId="5A32E711" w:rsidR="00B744EC" w:rsidRPr="004A2931" w:rsidRDefault="00B744EC" w:rsidP="00B0333C">
      <w:pPr>
        <w:widowControl/>
        <w:spacing w:before="60" w:after="120"/>
        <w:ind w:firstLine="709"/>
        <w:jc w:val="both"/>
        <w:rPr>
          <w:rFonts w:ascii="Times New Roman" w:hAnsi="Times New Roman" w:cs="Times New Roman"/>
          <w:sz w:val="22"/>
          <w:szCs w:val="22"/>
          <w:lang w:eastAsia="en-US"/>
        </w:rPr>
      </w:pPr>
      <w:r w:rsidRPr="004A2931">
        <w:rPr>
          <w:rFonts w:ascii="Times New Roman" w:hAnsi="Times New Roman" w:cs="Times New Roman"/>
          <w:sz w:val="22"/>
          <w:szCs w:val="22"/>
          <w:lang w:eastAsia="en-US"/>
        </w:rPr>
        <w:t xml:space="preserve">Мета цього стандарту – забезпечення основних правил безпеки (вимог), їх реалізація і дотримання на кожному об'єкті </w:t>
      </w:r>
      <w:r w:rsidR="00F33DE6">
        <w:rPr>
          <w:rFonts w:ascii="Times New Roman" w:hAnsi="Times New Roman" w:cs="Times New Roman"/>
          <w:sz w:val="22"/>
          <w:szCs w:val="22"/>
          <w:lang w:eastAsia="en-US"/>
        </w:rPr>
        <w:t>Н</w:t>
      </w:r>
      <w:r w:rsidRPr="004A2931">
        <w:rPr>
          <w:rFonts w:ascii="Times New Roman" w:hAnsi="Times New Roman" w:cs="Times New Roman"/>
          <w:sz w:val="22"/>
          <w:szCs w:val="22"/>
          <w:lang w:eastAsia="en-US"/>
        </w:rPr>
        <w:t xml:space="preserve">афти, зменшення / усунення ризиків і, таким чином, досягнення послідовно безпечного і безаварійного середовища та відповідність виконання робіт, виробничих процесів вимогам законодавства, внутрішнім стандартам Товариства. </w:t>
      </w:r>
      <w:r w:rsidRPr="004A2931">
        <w:rPr>
          <w:rFonts w:ascii="Times New Roman" w:hAnsi="Times New Roman" w:cs="Times New Roman"/>
          <w:sz w:val="22"/>
          <w:szCs w:val="22"/>
          <w:lang w:eastAsia="en-US"/>
        </w:rPr>
        <w:fldChar w:fldCharType="begin"/>
      </w:r>
      <w:r w:rsidRPr="004A2931">
        <w:rPr>
          <w:rFonts w:ascii="Times New Roman" w:hAnsi="Times New Roman" w:cs="Times New Roman"/>
          <w:sz w:val="22"/>
          <w:szCs w:val="22"/>
          <w:lang w:eastAsia="en-US"/>
        </w:rPr>
        <w:instrText xml:space="preserve">  </w:instrText>
      </w:r>
      <w:r w:rsidRPr="004A2931">
        <w:rPr>
          <w:rFonts w:ascii="Times New Roman" w:hAnsi="Times New Roman" w:cs="Times New Roman"/>
          <w:sz w:val="22"/>
          <w:szCs w:val="22"/>
          <w:lang w:eastAsia="en-US"/>
        </w:rPr>
        <w:fldChar w:fldCharType="end"/>
      </w:r>
    </w:p>
    <w:p w14:paraId="7EC36245" w14:textId="6EB508BE" w:rsidR="00B744EC" w:rsidRPr="004A2931" w:rsidRDefault="006F4206" w:rsidP="00B744EC">
      <w:pPr>
        <w:widowControl/>
        <w:jc w:val="center"/>
        <w:outlineLvl w:val="0"/>
        <w:rPr>
          <w:rFonts w:ascii="Times New Roman" w:hAnsi="Times New Roman" w:cs="Times New Roman"/>
          <w:b/>
          <w:bCs/>
          <w:kern w:val="32"/>
          <w:sz w:val="22"/>
          <w:szCs w:val="22"/>
          <w:lang w:eastAsia="x-none"/>
        </w:rPr>
      </w:pPr>
      <w:r w:rsidRPr="004A2931">
        <w:rPr>
          <w:rFonts w:ascii="Times New Roman" w:hAnsi="Times New Roman" w:cs="Times New Roman"/>
          <w:b/>
          <w:bCs/>
          <w:kern w:val="32"/>
          <w:sz w:val="22"/>
          <w:szCs w:val="22"/>
          <w:lang w:eastAsia="x-none"/>
        </w:rPr>
        <w:t xml:space="preserve">2. </w:t>
      </w:r>
      <w:r w:rsidR="00B744EC" w:rsidRPr="004A2931">
        <w:rPr>
          <w:rFonts w:ascii="Times New Roman" w:hAnsi="Times New Roman" w:cs="Times New Roman"/>
          <w:b/>
          <w:bCs/>
          <w:kern w:val="32"/>
          <w:sz w:val="22"/>
          <w:szCs w:val="22"/>
          <w:lang w:eastAsia="x-none"/>
        </w:rPr>
        <w:t>СФЕРА ЗАСТОСУВАННЯ</w:t>
      </w:r>
    </w:p>
    <w:p w14:paraId="289DEB20" w14:textId="216C86FC" w:rsidR="00B744EC" w:rsidRPr="004A2931" w:rsidRDefault="00B744EC" w:rsidP="00B0333C">
      <w:pPr>
        <w:widowControl/>
        <w:spacing w:before="60" w:after="120"/>
        <w:ind w:firstLine="709"/>
        <w:jc w:val="both"/>
        <w:rPr>
          <w:rFonts w:ascii="Times New Roman" w:hAnsi="Times New Roman" w:cs="Times New Roman"/>
          <w:i/>
          <w:sz w:val="22"/>
          <w:szCs w:val="22"/>
          <w:lang w:eastAsia="en-US"/>
        </w:rPr>
      </w:pPr>
      <w:r w:rsidRPr="004A2931">
        <w:rPr>
          <w:rFonts w:ascii="Times New Roman" w:hAnsi="Times New Roman" w:cs="Times New Roman"/>
          <w:sz w:val="22"/>
          <w:szCs w:val="22"/>
          <w:lang w:eastAsia="en-US"/>
        </w:rPr>
        <w:t xml:space="preserve">Цей стандарт поширюється на всі види діяльності та підрозділи, підпорядковані </w:t>
      </w:r>
      <w:r w:rsidR="00F33DE6">
        <w:rPr>
          <w:rFonts w:ascii="Times New Roman" w:hAnsi="Times New Roman" w:cs="Times New Roman"/>
          <w:sz w:val="22"/>
          <w:szCs w:val="22"/>
          <w:lang w:eastAsia="en-US"/>
        </w:rPr>
        <w:t>Н</w:t>
      </w:r>
      <w:r w:rsidRPr="004A2931">
        <w:rPr>
          <w:rFonts w:ascii="Times New Roman" w:hAnsi="Times New Roman" w:cs="Times New Roman"/>
          <w:sz w:val="22"/>
          <w:szCs w:val="22"/>
          <w:lang w:eastAsia="en-US"/>
        </w:rPr>
        <w:t xml:space="preserve">афті, в тому числі службові приміщення. </w:t>
      </w:r>
      <w:r w:rsidRPr="004A2931">
        <w:rPr>
          <w:rFonts w:ascii="Times New Roman" w:hAnsi="Times New Roman" w:cs="Times New Roman"/>
          <w:i/>
          <w:sz w:val="22"/>
          <w:szCs w:val="22"/>
          <w:lang w:eastAsia="en-US"/>
        </w:rPr>
        <w:t>Стандарт застосовується для (</w:t>
      </w:r>
      <w:proofErr w:type="spellStart"/>
      <w:r w:rsidRPr="004A2931">
        <w:rPr>
          <w:rFonts w:ascii="Times New Roman" w:hAnsi="Times New Roman" w:cs="Times New Roman"/>
          <w:i/>
          <w:sz w:val="22"/>
          <w:szCs w:val="22"/>
          <w:lang w:eastAsia="en-US"/>
        </w:rPr>
        <w:t>суб</w:t>
      </w:r>
      <w:proofErr w:type="spellEnd"/>
      <w:r w:rsidRPr="004A2931">
        <w:rPr>
          <w:rFonts w:ascii="Times New Roman" w:hAnsi="Times New Roman" w:cs="Times New Roman"/>
          <w:i/>
          <w:sz w:val="22"/>
          <w:szCs w:val="22"/>
          <w:lang w:eastAsia="en-US"/>
        </w:rPr>
        <w:t xml:space="preserve">) підрядників, які працюють на об'єктах </w:t>
      </w:r>
      <w:r w:rsidR="00F33DE6">
        <w:rPr>
          <w:rFonts w:ascii="Times New Roman" w:hAnsi="Times New Roman" w:cs="Times New Roman"/>
          <w:i/>
          <w:sz w:val="22"/>
          <w:szCs w:val="22"/>
          <w:lang w:eastAsia="en-US"/>
        </w:rPr>
        <w:t>Н</w:t>
      </w:r>
      <w:r w:rsidRPr="004A2931">
        <w:rPr>
          <w:rFonts w:ascii="Times New Roman" w:hAnsi="Times New Roman" w:cs="Times New Roman"/>
          <w:i/>
          <w:sz w:val="22"/>
          <w:szCs w:val="22"/>
          <w:lang w:eastAsia="en-US"/>
        </w:rPr>
        <w:t>афти.</w:t>
      </w:r>
    </w:p>
    <w:p w14:paraId="4D52006B" w14:textId="77777777" w:rsidR="00B744EC" w:rsidRPr="004A2931" w:rsidRDefault="00B744EC" w:rsidP="00B744EC">
      <w:pPr>
        <w:widowControl/>
        <w:spacing w:before="60" w:after="120"/>
        <w:jc w:val="both"/>
        <w:rPr>
          <w:rFonts w:ascii="Times New Roman" w:hAnsi="Times New Roman" w:cs="Times New Roman"/>
          <w:sz w:val="22"/>
          <w:szCs w:val="22"/>
          <w:lang w:eastAsia="en-US"/>
        </w:rPr>
      </w:pPr>
    </w:p>
    <w:p w14:paraId="5DE6E1E2" w14:textId="65085AD9" w:rsidR="00B744EC" w:rsidRPr="004A2931" w:rsidRDefault="006F4206" w:rsidP="00B744EC">
      <w:pPr>
        <w:widowControl/>
        <w:jc w:val="center"/>
        <w:outlineLvl w:val="0"/>
        <w:rPr>
          <w:rFonts w:ascii="Times New Roman" w:hAnsi="Times New Roman" w:cs="Times New Roman"/>
          <w:b/>
          <w:bCs/>
          <w:kern w:val="32"/>
          <w:sz w:val="22"/>
          <w:szCs w:val="22"/>
          <w:lang w:eastAsia="x-none"/>
        </w:rPr>
      </w:pPr>
      <w:r w:rsidRPr="004A2931">
        <w:rPr>
          <w:rFonts w:ascii="Times New Roman" w:hAnsi="Times New Roman" w:cs="Times New Roman"/>
          <w:b/>
          <w:bCs/>
          <w:kern w:val="32"/>
          <w:sz w:val="22"/>
          <w:szCs w:val="22"/>
          <w:lang w:eastAsia="x-none"/>
        </w:rPr>
        <w:t xml:space="preserve">3. </w:t>
      </w:r>
      <w:r w:rsidR="00B744EC" w:rsidRPr="004A2931">
        <w:rPr>
          <w:rFonts w:ascii="Times New Roman" w:hAnsi="Times New Roman" w:cs="Times New Roman"/>
          <w:b/>
          <w:bCs/>
          <w:kern w:val="32"/>
          <w:sz w:val="22"/>
          <w:szCs w:val="22"/>
          <w:lang w:eastAsia="x-none"/>
        </w:rPr>
        <w:t>ТЕРМІНИ ТА ВИЗНАЧЕННЯ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35"/>
      </w:tblGrid>
      <w:tr w:rsidR="00B744EC" w:rsidRPr="004A2931" w14:paraId="6B1BD49D" w14:textId="77777777" w:rsidTr="00262F84">
        <w:tc>
          <w:tcPr>
            <w:tcW w:w="2235" w:type="dxa"/>
            <w:tcBorders>
              <w:top w:val="nil"/>
              <w:left w:val="nil"/>
              <w:bottom w:val="nil"/>
              <w:right w:val="nil"/>
            </w:tcBorders>
            <w:hideMark/>
          </w:tcPr>
          <w:p w14:paraId="4C886713" w14:textId="77777777" w:rsidR="00B744EC" w:rsidRPr="004A2931" w:rsidRDefault="00B744EC" w:rsidP="00262F84">
            <w:pPr>
              <w:widowControl/>
              <w:jc w:val="both"/>
              <w:rPr>
                <w:rFonts w:ascii="Times New Roman" w:eastAsia="Calibri" w:hAnsi="Times New Roman" w:cs="Times New Roman"/>
                <w:b/>
                <w:sz w:val="22"/>
                <w:szCs w:val="22"/>
                <w:lang w:eastAsia="en-GB"/>
              </w:rPr>
            </w:pPr>
            <w:r w:rsidRPr="004A2931">
              <w:rPr>
                <w:rFonts w:ascii="Times New Roman" w:eastAsia="Calibri" w:hAnsi="Times New Roman" w:cs="Times New Roman"/>
                <w:b/>
                <w:sz w:val="22"/>
                <w:szCs w:val="22"/>
                <w:lang w:eastAsia="en-GB"/>
              </w:rPr>
              <w:t>Товариство</w:t>
            </w:r>
          </w:p>
        </w:tc>
        <w:tc>
          <w:tcPr>
            <w:tcW w:w="7335" w:type="dxa"/>
            <w:tcBorders>
              <w:top w:val="nil"/>
              <w:left w:val="nil"/>
              <w:bottom w:val="nil"/>
              <w:right w:val="nil"/>
            </w:tcBorders>
          </w:tcPr>
          <w:p w14:paraId="27E71E0B" w14:textId="56185056" w:rsidR="00B744EC" w:rsidRPr="004A2931" w:rsidRDefault="00B744EC" w:rsidP="00262F84">
            <w:pPr>
              <w:widowControl/>
              <w:jc w:val="both"/>
              <w:rPr>
                <w:rFonts w:ascii="Times New Roman" w:eastAsia="Calibri" w:hAnsi="Times New Roman" w:cs="Times New Roman"/>
                <w:sz w:val="22"/>
                <w:szCs w:val="22"/>
                <w:lang w:eastAsia="en-GB"/>
              </w:rPr>
            </w:pPr>
            <w:r w:rsidRPr="004A2931">
              <w:rPr>
                <w:rFonts w:ascii="Times New Roman" w:eastAsia="Calibri" w:hAnsi="Times New Roman" w:cs="Times New Roman"/>
                <w:sz w:val="22"/>
                <w:szCs w:val="22"/>
                <w:lang w:eastAsia="en-GB"/>
              </w:rPr>
              <w:t>АТ «</w:t>
            </w:r>
            <w:r w:rsidR="00F33DE6">
              <w:rPr>
                <w:rFonts w:ascii="Times New Roman" w:eastAsia="Calibri" w:hAnsi="Times New Roman" w:cs="Times New Roman"/>
                <w:sz w:val="22"/>
                <w:szCs w:val="22"/>
                <w:lang w:eastAsia="en-GB"/>
              </w:rPr>
              <w:t>Н</w:t>
            </w:r>
            <w:r w:rsidRPr="004A2931">
              <w:rPr>
                <w:rFonts w:ascii="Times New Roman" w:eastAsia="Calibri" w:hAnsi="Times New Roman" w:cs="Times New Roman"/>
                <w:sz w:val="22"/>
                <w:szCs w:val="22"/>
                <w:lang w:eastAsia="en-GB"/>
              </w:rPr>
              <w:t>афта», включаючи Головний офіс в Києві, структурні одиниці, пункти роздрібного продажу по всій Україні.</w:t>
            </w:r>
          </w:p>
          <w:p w14:paraId="6878532D" w14:textId="77777777" w:rsidR="00B744EC" w:rsidRPr="004A2931" w:rsidRDefault="00B744EC" w:rsidP="00262F84">
            <w:pPr>
              <w:widowControl/>
              <w:jc w:val="both"/>
              <w:rPr>
                <w:rFonts w:ascii="Times New Roman" w:eastAsia="Calibri" w:hAnsi="Times New Roman" w:cs="Times New Roman"/>
                <w:sz w:val="22"/>
                <w:szCs w:val="22"/>
                <w:lang w:eastAsia="en-GB"/>
              </w:rPr>
            </w:pPr>
          </w:p>
        </w:tc>
      </w:tr>
      <w:tr w:rsidR="00B744EC" w:rsidRPr="004A2931" w14:paraId="2198506C" w14:textId="77777777" w:rsidTr="00262F84">
        <w:tc>
          <w:tcPr>
            <w:tcW w:w="2235" w:type="dxa"/>
            <w:tcBorders>
              <w:top w:val="nil"/>
              <w:left w:val="nil"/>
              <w:bottom w:val="nil"/>
              <w:right w:val="nil"/>
            </w:tcBorders>
          </w:tcPr>
          <w:p w14:paraId="25B88120" w14:textId="504A1902" w:rsidR="00B744EC" w:rsidRPr="004A2931" w:rsidRDefault="0099553D" w:rsidP="00262F84">
            <w:pPr>
              <w:widowControl/>
              <w:rPr>
                <w:rFonts w:ascii="Times New Roman" w:eastAsia="Calibri" w:hAnsi="Times New Roman" w:cs="Times New Roman"/>
                <w:b/>
                <w:sz w:val="22"/>
                <w:szCs w:val="22"/>
                <w:lang w:eastAsia="en-GB"/>
              </w:rPr>
            </w:pPr>
            <w:r>
              <w:rPr>
                <w:rFonts w:ascii="Times New Roman" w:eastAsia="Calibri" w:hAnsi="Times New Roman" w:cs="Times New Roman"/>
                <w:b/>
                <w:sz w:val="22"/>
                <w:szCs w:val="22"/>
                <w:lang w:eastAsia="en-GB"/>
              </w:rPr>
              <w:t>Платинові</w:t>
            </w:r>
            <w:r w:rsidR="00B744EC" w:rsidRPr="004A2931">
              <w:rPr>
                <w:rFonts w:ascii="Times New Roman" w:eastAsia="Calibri" w:hAnsi="Times New Roman" w:cs="Times New Roman"/>
                <w:b/>
                <w:sz w:val="22"/>
                <w:szCs w:val="22"/>
                <w:lang w:eastAsia="en-GB"/>
              </w:rPr>
              <w:t xml:space="preserve"> правила безпеки праці</w:t>
            </w:r>
          </w:p>
          <w:p w14:paraId="323E664B" w14:textId="77777777" w:rsidR="00B744EC" w:rsidRPr="004A2931" w:rsidRDefault="00B744EC" w:rsidP="00262F84">
            <w:pPr>
              <w:widowControl/>
              <w:jc w:val="both"/>
              <w:rPr>
                <w:rFonts w:ascii="Times New Roman" w:eastAsia="Calibri" w:hAnsi="Times New Roman" w:cs="Times New Roman"/>
                <w:b/>
                <w:sz w:val="22"/>
                <w:szCs w:val="22"/>
                <w:lang w:eastAsia="en-GB"/>
              </w:rPr>
            </w:pPr>
          </w:p>
        </w:tc>
        <w:tc>
          <w:tcPr>
            <w:tcW w:w="7335" w:type="dxa"/>
            <w:tcBorders>
              <w:top w:val="nil"/>
              <w:left w:val="nil"/>
              <w:bottom w:val="nil"/>
              <w:right w:val="nil"/>
            </w:tcBorders>
            <w:hideMark/>
          </w:tcPr>
          <w:p w14:paraId="1EE71188" w14:textId="1CFC524A" w:rsidR="00B744EC" w:rsidRPr="004A2931" w:rsidRDefault="00B744EC" w:rsidP="00262F84">
            <w:pPr>
              <w:widowControl/>
              <w:jc w:val="both"/>
              <w:rPr>
                <w:rFonts w:ascii="Times New Roman" w:eastAsia="Calibri" w:hAnsi="Times New Roman" w:cs="Times New Roman"/>
                <w:sz w:val="22"/>
                <w:szCs w:val="22"/>
                <w:lang w:eastAsia="en-GB"/>
              </w:rPr>
            </w:pPr>
            <w:r w:rsidRPr="004A2931">
              <w:rPr>
                <w:rFonts w:ascii="Times New Roman" w:eastAsia="Calibri" w:hAnsi="Times New Roman" w:cs="Times New Roman"/>
                <w:sz w:val="22"/>
                <w:szCs w:val="22"/>
                <w:lang w:eastAsia="en-GB"/>
              </w:rPr>
              <w:t xml:space="preserve">правила безпеки праці, чіткі керівні принципи для їх виконання всіма працівниками Товариства, підрядниками за </w:t>
            </w:r>
            <w:proofErr w:type="spellStart"/>
            <w:r w:rsidRPr="004A2931">
              <w:rPr>
                <w:rFonts w:ascii="Times New Roman" w:eastAsia="Calibri" w:hAnsi="Times New Roman" w:cs="Times New Roman"/>
                <w:sz w:val="22"/>
                <w:szCs w:val="22"/>
                <w:lang w:eastAsia="en-GB"/>
              </w:rPr>
              <w:t>деcятьма</w:t>
            </w:r>
            <w:proofErr w:type="spellEnd"/>
            <w:r w:rsidRPr="004A2931">
              <w:rPr>
                <w:rFonts w:ascii="Times New Roman" w:eastAsia="Calibri" w:hAnsi="Times New Roman" w:cs="Times New Roman"/>
                <w:sz w:val="22"/>
                <w:szCs w:val="22"/>
                <w:lang w:eastAsia="en-GB"/>
              </w:rPr>
              <w:t xml:space="preserve"> основними напрямками. Виконання даних правил працівниками запобігає отриманню ними смертельних та серйозних травм. Правила мають виконуватись всіма працівниками Товариства і (</w:t>
            </w:r>
            <w:proofErr w:type="spellStart"/>
            <w:r w:rsidRPr="004A2931">
              <w:rPr>
                <w:rFonts w:ascii="Times New Roman" w:eastAsia="Calibri" w:hAnsi="Times New Roman" w:cs="Times New Roman"/>
                <w:sz w:val="22"/>
                <w:szCs w:val="22"/>
                <w:lang w:eastAsia="en-GB"/>
              </w:rPr>
              <w:t>суб</w:t>
            </w:r>
            <w:proofErr w:type="spellEnd"/>
            <w:r w:rsidRPr="004A2931">
              <w:rPr>
                <w:rFonts w:ascii="Times New Roman" w:eastAsia="Calibri" w:hAnsi="Times New Roman" w:cs="Times New Roman"/>
                <w:sz w:val="22"/>
                <w:szCs w:val="22"/>
                <w:lang w:eastAsia="en-GB"/>
              </w:rPr>
              <w:t xml:space="preserve">) підрядниками. </w:t>
            </w:r>
            <w:proofErr w:type="spellStart"/>
            <w:r w:rsidRPr="004A2931">
              <w:rPr>
                <w:rFonts w:ascii="Times New Roman" w:eastAsia="Calibri" w:hAnsi="Times New Roman" w:cs="Times New Roman"/>
                <w:sz w:val="22"/>
                <w:szCs w:val="22"/>
                <w:lang w:eastAsia="en-GB"/>
              </w:rPr>
              <w:t>Деcять</w:t>
            </w:r>
            <w:proofErr w:type="spellEnd"/>
            <w:r w:rsidRPr="004A2931">
              <w:rPr>
                <w:rFonts w:ascii="Times New Roman" w:eastAsia="Calibri" w:hAnsi="Times New Roman" w:cs="Times New Roman"/>
                <w:sz w:val="22"/>
                <w:szCs w:val="22"/>
                <w:lang w:eastAsia="en-GB"/>
              </w:rPr>
              <w:t xml:space="preserve"> «</w:t>
            </w:r>
            <w:r w:rsidR="0099553D">
              <w:rPr>
                <w:rFonts w:ascii="Times New Roman" w:eastAsia="Calibri" w:hAnsi="Times New Roman" w:cs="Times New Roman"/>
                <w:sz w:val="22"/>
                <w:szCs w:val="22"/>
                <w:lang w:eastAsia="en-GB"/>
              </w:rPr>
              <w:t>Платинових</w:t>
            </w:r>
            <w:r w:rsidRPr="004A2931">
              <w:rPr>
                <w:rFonts w:ascii="Times New Roman" w:eastAsia="Calibri" w:hAnsi="Times New Roman" w:cs="Times New Roman"/>
                <w:sz w:val="22"/>
                <w:szCs w:val="22"/>
                <w:lang w:eastAsia="en-GB"/>
              </w:rPr>
              <w:t xml:space="preserve"> правил безпечного виконання робіт» Товариства базуються на основних ризиках, які призвели до нещасних випадків в компаніях нафтогазової галузі.</w:t>
            </w:r>
          </w:p>
        </w:tc>
      </w:tr>
      <w:tr w:rsidR="00B744EC" w:rsidRPr="004A2931" w14:paraId="56B9DC6D" w14:textId="77777777" w:rsidTr="00262F84">
        <w:tc>
          <w:tcPr>
            <w:tcW w:w="2235" w:type="dxa"/>
            <w:tcBorders>
              <w:top w:val="nil"/>
              <w:left w:val="nil"/>
              <w:bottom w:val="nil"/>
              <w:right w:val="nil"/>
            </w:tcBorders>
            <w:hideMark/>
          </w:tcPr>
          <w:p w14:paraId="6B51F3AF" w14:textId="77777777" w:rsidR="00B744EC" w:rsidRPr="004A2931" w:rsidRDefault="00B744EC" w:rsidP="00262F84">
            <w:pPr>
              <w:widowControl/>
              <w:rPr>
                <w:rFonts w:ascii="Times New Roman" w:eastAsia="Calibri" w:hAnsi="Times New Roman" w:cs="Times New Roman"/>
                <w:b/>
                <w:sz w:val="22"/>
                <w:szCs w:val="22"/>
                <w:lang w:eastAsia="en-GB"/>
              </w:rPr>
            </w:pPr>
            <w:r w:rsidRPr="004A2931">
              <w:rPr>
                <w:rFonts w:ascii="Times New Roman" w:eastAsia="Calibri" w:hAnsi="Times New Roman" w:cs="Times New Roman"/>
                <w:b/>
                <w:sz w:val="22"/>
                <w:szCs w:val="22"/>
                <w:lang w:eastAsia="en-GB"/>
              </w:rPr>
              <w:t xml:space="preserve">Нещасний випадок, аварія, інцидент </w:t>
            </w:r>
          </w:p>
        </w:tc>
        <w:tc>
          <w:tcPr>
            <w:tcW w:w="7335" w:type="dxa"/>
            <w:tcBorders>
              <w:top w:val="nil"/>
              <w:left w:val="nil"/>
              <w:bottom w:val="nil"/>
              <w:right w:val="nil"/>
            </w:tcBorders>
            <w:hideMark/>
          </w:tcPr>
          <w:p w14:paraId="41FE601C" w14:textId="3B9CD71B" w:rsidR="00B744EC" w:rsidRPr="004A2931" w:rsidRDefault="00B744EC" w:rsidP="00262F84">
            <w:pPr>
              <w:widowControl/>
              <w:jc w:val="both"/>
              <w:rPr>
                <w:rFonts w:ascii="Times New Roman" w:eastAsia="Calibri" w:hAnsi="Times New Roman" w:cs="Times New Roman"/>
                <w:sz w:val="22"/>
                <w:szCs w:val="22"/>
                <w:shd w:val="clear" w:color="auto" w:fill="FFFFFF"/>
              </w:rPr>
            </w:pPr>
            <w:r w:rsidRPr="004A2931">
              <w:rPr>
                <w:rFonts w:ascii="Times New Roman" w:eastAsia="Calibri" w:hAnsi="Times New Roman" w:cs="Times New Roman"/>
                <w:sz w:val="22"/>
                <w:szCs w:val="22"/>
                <w:shd w:val="clear" w:color="auto" w:fill="FFFFFF"/>
              </w:rPr>
              <w:t xml:space="preserve">подія, яка призводить до травмування, професійного захворювання, смерті особи (осіб), при інциденті, аварії- до пошкодження обладнання підприємства, забруднення довкілля, негативного впливу на довкілля. Інцидент також створює потенціал для настання аварії/ смертельного </w:t>
            </w:r>
            <w:r w:rsidRPr="004A2931">
              <w:rPr>
                <w:rFonts w:ascii="Times New Roman" w:eastAsia="Calibri" w:hAnsi="Times New Roman" w:cs="Times New Roman"/>
                <w:sz w:val="22"/>
                <w:szCs w:val="22"/>
                <w:shd w:val="clear" w:color="auto" w:fill="FFFFFF"/>
              </w:rPr>
              <w:lastRenderedPageBreak/>
              <w:t>випадку. До нещасного випадку, аварії, інциденту може призвести небезпечна поведінка людини, поганий стан здоров’я, незадовільні умови праці на робочому місці, недоліки в технологічному процесі, збій в роботі обладнання, недоліки в організації та керівництві при виконанні робіт. Нещасний випадок, аварія, інцидент трапляється, коли особа порушує «</w:t>
            </w:r>
            <w:r w:rsidR="0099553D">
              <w:rPr>
                <w:rFonts w:ascii="Times New Roman" w:eastAsia="Calibri" w:hAnsi="Times New Roman" w:cs="Times New Roman"/>
                <w:sz w:val="22"/>
                <w:szCs w:val="22"/>
                <w:shd w:val="clear" w:color="auto" w:fill="FFFFFF"/>
              </w:rPr>
              <w:t>Платинові</w:t>
            </w:r>
            <w:r w:rsidRPr="004A2931">
              <w:rPr>
                <w:rFonts w:ascii="Times New Roman" w:eastAsia="Calibri" w:hAnsi="Times New Roman" w:cs="Times New Roman"/>
                <w:sz w:val="22"/>
                <w:szCs w:val="22"/>
                <w:shd w:val="clear" w:color="auto" w:fill="FFFFFF"/>
              </w:rPr>
              <w:t xml:space="preserve"> правила безпечного виконання робіт», стандарти, процедури та інструкції Товариства а також якщо є певні недоліки в системі управління безпекою праці.    </w:t>
            </w:r>
          </w:p>
        </w:tc>
      </w:tr>
      <w:tr w:rsidR="00B744EC" w:rsidRPr="004A2931" w14:paraId="44A9057C" w14:textId="77777777" w:rsidTr="00262F84">
        <w:tc>
          <w:tcPr>
            <w:tcW w:w="2235" w:type="dxa"/>
            <w:tcBorders>
              <w:top w:val="nil"/>
              <w:left w:val="nil"/>
              <w:bottom w:val="nil"/>
              <w:right w:val="nil"/>
            </w:tcBorders>
            <w:hideMark/>
          </w:tcPr>
          <w:p w14:paraId="334A1BAA" w14:textId="77777777" w:rsidR="00B744EC" w:rsidRPr="004A2931" w:rsidRDefault="00B744EC" w:rsidP="00262F84">
            <w:pPr>
              <w:widowControl/>
              <w:jc w:val="both"/>
              <w:rPr>
                <w:rFonts w:ascii="Times New Roman" w:eastAsia="Calibri" w:hAnsi="Times New Roman" w:cs="Times New Roman"/>
                <w:b/>
                <w:sz w:val="22"/>
                <w:szCs w:val="22"/>
                <w:lang w:eastAsia="en-GB"/>
              </w:rPr>
            </w:pPr>
            <w:r w:rsidRPr="004A2931">
              <w:rPr>
                <w:rFonts w:ascii="Times New Roman" w:eastAsia="Calibri" w:hAnsi="Times New Roman" w:cs="Times New Roman"/>
                <w:b/>
                <w:sz w:val="22"/>
                <w:szCs w:val="22"/>
                <w:lang w:eastAsia="en-GB"/>
              </w:rPr>
              <w:lastRenderedPageBreak/>
              <w:t>Замкнений простір</w:t>
            </w:r>
          </w:p>
        </w:tc>
        <w:tc>
          <w:tcPr>
            <w:tcW w:w="7335" w:type="dxa"/>
            <w:tcBorders>
              <w:top w:val="nil"/>
              <w:left w:val="nil"/>
              <w:bottom w:val="nil"/>
              <w:right w:val="nil"/>
            </w:tcBorders>
            <w:hideMark/>
          </w:tcPr>
          <w:p w14:paraId="3D1408F9" w14:textId="77777777" w:rsidR="00B744EC" w:rsidRPr="004A2931" w:rsidRDefault="00B744EC" w:rsidP="00262F84">
            <w:pPr>
              <w:widowControl/>
              <w:jc w:val="both"/>
              <w:rPr>
                <w:rFonts w:ascii="Times New Roman" w:eastAsia="Calibri" w:hAnsi="Times New Roman" w:cs="Times New Roman"/>
                <w:color w:val="252525"/>
                <w:sz w:val="22"/>
                <w:szCs w:val="22"/>
                <w:shd w:val="clear" w:color="auto" w:fill="FFFFFF"/>
              </w:rPr>
            </w:pPr>
            <w:r w:rsidRPr="004A2931">
              <w:rPr>
                <w:rFonts w:ascii="Times New Roman" w:eastAsia="Calibri" w:hAnsi="Times New Roman" w:cs="Times New Roman"/>
                <w:color w:val="252525"/>
                <w:sz w:val="22"/>
                <w:szCs w:val="22"/>
                <w:shd w:val="clear" w:color="auto" w:fill="FFFFFF"/>
              </w:rPr>
              <w:t>простір, обмежений поверхнями, що має люки (лази) з розмірами, які перешкоджають вільному і швидкому проходу через них працівників і ускладнюють природний повітрообмін. Прикладом може бути внутрішня частина і простір ємності для зберігання, куди іноді можуть проникати працівники для ремонту, і яка не є придатною для постійного перебування людей. Небезпека в замкненому просторі часто включає в себе шкідливий пил або гази, задуху, занурення в рідини або сипучі гранульовані тверді речовини і порошки (наприклад, бункери для зерна, сухого цементу), ураження електричним струмом або затиснення.</w:t>
            </w:r>
          </w:p>
        </w:tc>
      </w:tr>
      <w:tr w:rsidR="00B744EC" w:rsidRPr="004A2931" w14:paraId="56C8F6A5" w14:textId="77777777" w:rsidTr="00262F84">
        <w:trPr>
          <w:trHeight w:val="794"/>
        </w:trPr>
        <w:tc>
          <w:tcPr>
            <w:tcW w:w="2235" w:type="dxa"/>
            <w:tcBorders>
              <w:top w:val="nil"/>
              <w:left w:val="nil"/>
              <w:bottom w:val="nil"/>
              <w:right w:val="nil"/>
            </w:tcBorders>
            <w:hideMark/>
          </w:tcPr>
          <w:p w14:paraId="23443566" w14:textId="77777777" w:rsidR="00B744EC" w:rsidRPr="004A2931" w:rsidRDefault="00B744EC" w:rsidP="00262F84">
            <w:pPr>
              <w:widowControl/>
              <w:jc w:val="both"/>
              <w:rPr>
                <w:rFonts w:ascii="Times New Roman" w:eastAsia="Calibri" w:hAnsi="Times New Roman" w:cs="Times New Roman"/>
                <w:b/>
                <w:sz w:val="22"/>
                <w:szCs w:val="22"/>
                <w:lang w:eastAsia="en-GB"/>
              </w:rPr>
            </w:pPr>
            <w:r w:rsidRPr="004A2931">
              <w:rPr>
                <w:rFonts w:ascii="Times New Roman" w:eastAsia="Calibri" w:hAnsi="Times New Roman" w:cs="Times New Roman"/>
                <w:b/>
                <w:sz w:val="22"/>
                <w:szCs w:val="22"/>
                <w:lang w:eastAsia="en-GB"/>
              </w:rPr>
              <w:t>Земляні роботи</w:t>
            </w:r>
          </w:p>
        </w:tc>
        <w:tc>
          <w:tcPr>
            <w:tcW w:w="7335" w:type="dxa"/>
            <w:tcBorders>
              <w:top w:val="nil"/>
              <w:left w:val="nil"/>
              <w:bottom w:val="nil"/>
              <w:right w:val="nil"/>
            </w:tcBorders>
          </w:tcPr>
          <w:p w14:paraId="0AC14B3F" w14:textId="77777777" w:rsidR="00B744EC" w:rsidRPr="004A2931" w:rsidRDefault="00B744EC" w:rsidP="00262F84">
            <w:pPr>
              <w:widowControl/>
              <w:jc w:val="both"/>
              <w:rPr>
                <w:rFonts w:ascii="Times New Roman" w:eastAsia="Calibri" w:hAnsi="Times New Roman" w:cs="Times New Roman"/>
                <w:sz w:val="22"/>
                <w:szCs w:val="22"/>
                <w:lang w:eastAsia="en-GB"/>
              </w:rPr>
            </w:pPr>
            <w:r w:rsidRPr="004A2931">
              <w:rPr>
                <w:rFonts w:ascii="Times New Roman" w:eastAsia="Calibri" w:hAnsi="Times New Roman" w:cs="Times New Roman"/>
                <w:sz w:val="22"/>
                <w:szCs w:val="22"/>
                <w:lang w:eastAsia="en-GB"/>
              </w:rPr>
              <w:t>будь-яка робота (не пов'язана з проникненням у замкнений простір), яка включає в себе техногенні розриви, порожнини, формування отворів, траншей, заглиблень і ям за допомогою виїмки ґрунту (землерийних робіт).</w:t>
            </w:r>
          </w:p>
          <w:p w14:paraId="3470646A" w14:textId="77777777" w:rsidR="00B744EC" w:rsidRPr="004A2931" w:rsidRDefault="00B744EC" w:rsidP="00262F84">
            <w:pPr>
              <w:widowControl/>
              <w:jc w:val="both"/>
              <w:rPr>
                <w:rFonts w:ascii="Times New Roman" w:eastAsia="Calibri" w:hAnsi="Times New Roman" w:cs="Times New Roman"/>
                <w:sz w:val="22"/>
                <w:szCs w:val="22"/>
                <w:lang w:eastAsia="en-GB"/>
              </w:rPr>
            </w:pPr>
          </w:p>
        </w:tc>
      </w:tr>
      <w:tr w:rsidR="00B744EC" w:rsidRPr="004A2931" w14:paraId="0E33A68A" w14:textId="77777777" w:rsidTr="00262F84">
        <w:tc>
          <w:tcPr>
            <w:tcW w:w="2235" w:type="dxa"/>
            <w:tcBorders>
              <w:top w:val="nil"/>
              <w:left w:val="nil"/>
              <w:bottom w:val="nil"/>
              <w:right w:val="nil"/>
            </w:tcBorders>
            <w:hideMark/>
          </w:tcPr>
          <w:p w14:paraId="76AB045C" w14:textId="77777777" w:rsidR="00B744EC" w:rsidRPr="004A2931" w:rsidRDefault="00B744EC" w:rsidP="00262F84">
            <w:pPr>
              <w:widowControl/>
              <w:jc w:val="both"/>
              <w:rPr>
                <w:rFonts w:ascii="Times New Roman" w:eastAsia="Calibri" w:hAnsi="Times New Roman" w:cs="Times New Roman"/>
                <w:b/>
                <w:color w:val="252525"/>
                <w:sz w:val="22"/>
                <w:szCs w:val="22"/>
                <w:shd w:val="clear" w:color="auto" w:fill="FFFFFF"/>
                <w:lang w:eastAsia="en-US"/>
              </w:rPr>
            </w:pPr>
            <w:r w:rsidRPr="004A2931">
              <w:rPr>
                <w:rFonts w:ascii="Times New Roman" w:eastAsia="Calibri" w:hAnsi="Times New Roman" w:cs="Times New Roman"/>
                <w:b/>
                <w:color w:val="252525"/>
                <w:sz w:val="22"/>
                <w:szCs w:val="22"/>
                <w:shd w:val="clear" w:color="auto" w:fill="FFFFFF"/>
                <w:lang w:eastAsia="en-US"/>
              </w:rPr>
              <w:t>Вогневі роботи</w:t>
            </w:r>
          </w:p>
        </w:tc>
        <w:tc>
          <w:tcPr>
            <w:tcW w:w="7335" w:type="dxa"/>
            <w:tcBorders>
              <w:top w:val="nil"/>
              <w:left w:val="nil"/>
              <w:bottom w:val="nil"/>
              <w:right w:val="nil"/>
            </w:tcBorders>
          </w:tcPr>
          <w:p w14:paraId="19D33742" w14:textId="77777777" w:rsidR="00B744EC" w:rsidRPr="004A2931" w:rsidRDefault="00B744EC" w:rsidP="00262F84">
            <w:pPr>
              <w:widowControl/>
              <w:jc w:val="both"/>
              <w:rPr>
                <w:rFonts w:ascii="Times New Roman" w:eastAsia="Calibri" w:hAnsi="Times New Roman" w:cs="Times New Roman"/>
                <w:sz w:val="22"/>
                <w:szCs w:val="22"/>
                <w:lang w:eastAsia="en-GB"/>
              </w:rPr>
            </w:pPr>
            <w:r w:rsidRPr="004A2931">
              <w:rPr>
                <w:rFonts w:ascii="Times New Roman" w:eastAsia="Calibri" w:hAnsi="Times New Roman" w:cs="Times New Roman"/>
                <w:sz w:val="22"/>
                <w:szCs w:val="22"/>
                <w:lang w:eastAsia="en-GB"/>
              </w:rPr>
              <w:t>робота, пов'язана із застосуванням відкритого полум'я, утворення іскри і тепла, яка викликає займання матеріалів і конструкцій (електрозварювання, газозварювання, спалахування, механічна обробка металів, що утворює іскри і таке інше). Для проведення таких робіт необхідно оформити наряд-допуск. Персонал повинен бути навчений і сертифікований, а місце роботи належним чином організоване (робоча зона достатньо вентильована, доступ до вибухових і легкозаймистих речовин виключено, детектор газу функціонуючий, небезпечна зона  обмежена, заходи з вимкнення ліній електроенергії завершені).</w:t>
            </w:r>
          </w:p>
          <w:p w14:paraId="56FB9FF0" w14:textId="77777777" w:rsidR="00B744EC" w:rsidRPr="004A2931" w:rsidRDefault="00B744EC" w:rsidP="00262F84">
            <w:pPr>
              <w:widowControl/>
              <w:jc w:val="both"/>
              <w:rPr>
                <w:rFonts w:ascii="Times New Roman" w:eastAsia="Calibri" w:hAnsi="Times New Roman" w:cs="Times New Roman"/>
                <w:color w:val="252525"/>
                <w:sz w:val="22"/>
                <w:szCs w:val="22"/>
                <w:shd w:val="clear" w:color="auto" w:fill="FFFFFF"/>
              </w:rPr>
            </w:pPr>
          </w:p>
        </w:tc>
      </w:tr>
      <w:tr w:rsidR="00B744EC" w:rsidRPr="004A2931" w14:paraId="6D3AF9D1" w14:textId="77777777" w:rsidTr="00262F84">
        <w:tc>
          <w:tcPr>
            <w:tcW w:w="2235" w:type="dxa"/>
            <w:tcBorders>
              <w:top w:val="nil"/>
              <w:left w:val="nil"/>
              <w:bottom w:val="nil"/>
              <w:right w:val="nil"/>
            </w:tcBorders>
            <w:hideMark/>
          </w:tcPr>
          <w:p w14:paraId="6E88A245" w14:textId="77777777" w:rsidR="00B744EC" w:rsidRPr="004A2931" w:rsidRDefault="00B744EC" w:rsidP="00262F84">
            <w:pPr>
              <w:widowControl/>
              <w:jc w:val="both"/>
              <w:rPr>
                <w:rFonts w:ascii="Times New Roman" w:eastAsia="Calibri" w:hAnsi="Times New Roman" w:cs="Times New Roman"/>
                <w:b/>
                <w:color w:val="252525"/>
                <w:sz w:val="22"/>
                <w:szCs w:val="22"/>
                <w:shd w:val="clear" w:color="auto" w:fill="FFFFFF"/>
                <w:lang w:eastAsia="en-US"/>
              </w:rPr>
            </w:pPr>
            <w:r w:rsidRPr="004A2931">
              <w:rPr>
                <w:rFonts w:ascii="Times New Roman" w:eastAsia="Calibri" w:hAnsi="Times New Roman" w:cs="Times New Roman"/>
                <w:b/>
                <w:color w:val="252525"/>
                <w:sz w:val="22"/>
                <w:szCs w:val="22"/>
                <w:shd w:val="clear" w:color="auto" w:fill="FFFFFF"/>
                <w:lang w:eastAsia="en-US"/>
              </w:rPr>
              <w:t>ЕБ, ОП та ПБ</w:t>
            </w:r>
          </w:p>
        </w:tc>
        <w:tc>
          <w:tcPr>
            <w:tcW w:w="7335" w:type="dxa"/>
            <w:tcBorders>
              <w:top w:val="nil"/>
              <w:left w:val="nil"/>
              <w:bottom w:val="nil"/>
              <w:right w:val="nil"/>
            </w:tcBorders>
            <w:hideMark/>
          </w:tcPr>
          <w:p w14:paraId="0AC61C5E" w14:textId="77777777" w:rsidR="00B744EC" w:rsidRPr="004A2931" w:rsidRDefault="00B744EC" w:rsidP="00262F84">
            <w:pPr>
              <w:widowControl/>
              <w:jc w:val="both"/>
              <w:rPr>
                <w:rFonts w:ascii="Times New Roman" w:eastAsia="Calibri" w:hAnsi="Times New Roman" w:cs="Times New Roman"/>
                <w:color w:val="252525"/>
                <w:sz w:val="22"/>
                <w:szCs w:val="22"/>
                <w:shd w:val="clear" w:color="auto" w:fill="FFFFFF"/>
              </w:rPr>
            </w:pPr>
            <w:r w:rsidRPr="004A2931">
              <w:rPr>
                <w:rFonts w:ascii="Times New Roman" w:eastAsia="Calibri" w:hAnsi="Times New Roman" w:cs="Times New Roman"/>
                <w:color w:val="252525"/>
                <w:sz w:val="22"/>
                <w:szCs w:val="22"/>
                <w:shd w:val="clear" w:color="auto" w:fill="FFFFFF"/>
              </w:rPr>
              <w:t xml:space="preserve">екологічна безпека, охорона праці та пожежна безпека. Галузь діяльності Товариства яка включає питання охорони здоров’я, безпеку працівника на робочому місці, власну безпеку, питання промислової безпеки/ безпеки процесів а також екологічну безпеку. ЕБ, ОП та ПБ- частина діяльності і відповідальності кожного працівника. Головна мета Товариства з ЕБ, ОП та ПБ- </w:t>
            </w:r>
            <w:proofErr w:type="spellStart"/>
            <w:r w:rsidRPr="004A2931">
              <w:rPr>
                <w:rFonts w:ascii="Times New Roman" w:eastAsia="Calibri" w:hAnsi="Times New Roman" w:cs="Times New Roman"/>
                <w:color w:val="252525"/>
                <w:sz w:val="22"/>
                <w:szCs w:val="22"/>
                <w:shd w:val="clear" w:color="auto" w:fill="FFFFFF"/>
              </w:rPr>
              <w:t>проактивне</w:t>
            </w:r>
            <w:proofErr w:type="spellEnd"/>
            <w:r w:rsidRPr="004A2931">
              <w:rPr>
                <w:rFonts w:ascii="Times New Roman" w:eastAsia="Calibri" w:hAnsi="Times New Roman" w:cs="Times New Roman"/>
                <w:color w:val="252525"/>
                <w:sz w:val="22"/>
                <w:szCs w:val="22"/>
                <w:shd w:val="clear" w:color="auto" w:fill="FFFFFF"/>
              </w:rPr>
              <w:t xml:space="preserve"> та постійне попередження всіх нещасних випадків, аварій, інцидентів, професійних захворювань а також зменшення впливу діяльності Товариства на довкілля.</w:t>
            </w:r>
          </w:p>
        </w:tc>
      </w:tr>
      <w:tr w:rsidR="00B744EC" w:rsidRPr="004A2931" w14:paraId="33D052D3" w14:textId="77777777" w:rsidTr="00262F84">
        <w:tc>
          <w:tcPr>
            <w:tcW w:w="2235" w:type="dxa"/>
            <w:tcBorders>
              <w:top w:val="nil"/>
              <w:left w:val="nil"/>
              <w:bottom w:val="nil"/>
              <w:right w:val="nil"/>
            </w:tcBorders>
            <w:hideMark/>
          </w:tcPr>
          <w:p w14:paraId="0A8EC58F" w14:textId="77777777" w:rsidR="00B744EC" w:rsidRPr="004A2931" w:rsidRDefault="00B744EC" w:rsidP="00262F84">
            <w:pPr>
              <w:widowControl/>
              <w:jc w:val="both"/>
              <w:rPr>
                <w:rFonts w:ascii="Times New Roman" w:eastAsia="Calibri" w:hAnsi="Times New Roman" w:cs="Times New Roman"/>
                <w:b/>
                <w:color w:val="252525"/>
                <w:sz w:val="22"/>
                <w:szCs w:val="22"/>
                <w:shd w:val="clear" w:color="auto" w:fill="FFFFFF"/>
                <w:lang w:eastAsia="en-US"/>
              </w:rPr>
            </w:pPr>
            <w:r w:rsidRPr="004A2931">
              <w:rPr>
                <w:rFonts w:ascii="Times New Roman" w:eastAsia="Calibri" w:hAnsi="Times New Roman" w:cs="Times New Roman"/>
                <w:b/>
                <w:color w:val="252525"/>
                <w:sz w:val="22"/>
                <w:szCs w:val="22"/>
                <w:shd w:val="clear" w:color="auto" w:fill="FFFFFF"/>
                <w:lang w:eastAsia="en-US"/>
              </w:rPr>
              <w:t>Керівник (менеджер)</w:t>
            </w:r>
          </w:p>
        </w:tc>
        <w:tc>
          <w:tcPr>
            <w:tcW w:w="7335" w:type="dxa"/>
            <w:tcBorders>
              <w:top w:val="nil"/>
              <w:left w:val="nil"/>
              <w:bottom w:val="nil"/>
              <w:right w:val="nil"/>
            </w:tcBorders>
            <w:hideMark/>
          </w:tcPr>
          <w:p w14:paraId="223DB187" w14:textId="77777777" w:rsidR="00B744EC" w:rsidRPr="004A2931" w:rsidRDefault="00B744EC" w:rsidP="00262F84">
            <w:pPr>
              <w:widowControl/>
              <w:jc w:val="both"/>
              <w:rPr>
                <w:rFonts w:ascii="Times New Roman" w:eastAsia="Calibri" w:hAnsi="Times New Roman" w:cs="Times New Roman"/>
                <w:color w:val="252525"/>
                <w:sz w:val="22"/>
                <w:szCs w:val="22"/>
                <w:shd w:val="clear" w:color="auto" w:fill="FFFFFF"/>
              </w:rPr>
            </w:pPr>
            <w:r w:rsidRPr="004A2931">
              <w:rPr>
                <w:rFonts w:ascii="Times New Roman" w:eastAsia="Calibri" w:hAnsi="Times New Roman" w:cs="Times New Roman"/>
                <w:color w:val="252525"/>
                <w:sz w:val="22"/>
                <w:szCs w:val="22"/>
                <w:shd w:val="clear" w:color="auto" w:fill="FFFFFF"/>
              </w:rPr>
              <w:t>працівник, який відповідає за певну групу/ напрямок завдань, або за певний підрозділ на підприємстві. У керівника часто в підпорядкуванні знаходиться підлеглий персонал.</w:t>
            </w:r>
          </w:p>
        </w:tc>
      </w:tr>
      <w:tr w:rsidR="00B744EC" w:rsidRPr="004A2931" w14:paraId="5412BC42" w14:textId="77777777" w:rsidTr="00262F84">
        <w:tc>
          <w:tcPr>
            <w:tcW w:w="2235" w:type="dxa"/>
            <w:tcBorders>
              <w:top w:val="nil"/>
              <w:left w:val="nil"/>
              <w:bottom w:val="nil"/>
              <w:right w:val="nil"/>
            </w:tcBorders>
            <w:hideMark/>
          </w:tcPr>
          <w:p w14:paraId="5A0626C4" w14:textId="77777777" w:rsidR="00B744EC" w:rsidRPr="004A2931" w:rsidRDefault="00B744EC" w:rsidP="00262F84">
            <w:pPr>
              <w:widowControl/>
              <w:rPr>
                <w:rFonts w:ascii="Times New Roman" w:eastAsia="Calibri" w:hAnsi="Times New Roman" w:cs="Times New Roman"/>
                <w:b/>
                <w:color w:val="252525"/>
                <w:sz w:val="22"/>
                <w:szCs w:val="22"/>
                <w:shd w:val="clear" w:color="auto" w:fill="FFFFFF"/>
                <w:lang w:eastAsia="en-US"/>
              </w:rPr>
            </w:pPr>
            <w:r w:rsidRPr="004A2931">
              <w:rPr>
                <w:rFonts w:ascii="Times New Roman" w:eastAsia="Calibri" w:hAnsi="Times New Roman" w:cs="Times New Roman"/>
                <w:b/>
                <w:color w:val="252525"/>
                <w:sz w:val="22"/>
                <w:szCs w:val="22"/>
                <w:shd w:val="clear" w:color="auto" w:fill="FFFFFF"/>
                <w:lang w:eastAsia="en-US"/>
              </w:rPr>
              <w:t>Лінійний керівник/ менеджер</w:t>
            </w:r>
          </w:p>
        </w:tc>
        <w:tc>
          <w:tcPr>
            <w:tcW w:w="7335" w:type="dxa"/>
            <w:tcBorders>
              <w:top w:val="nil"/>
              <w:left w:val="nil"/>
              <w:bottom w:val="nil"/>
              <w:right w:val="nil"/>
            </w:tcBorders>
            <w:hideMark/>
          </w:tcPr>
          <w:p w14:paraId="390A1D4C" w14:textId="77777777" w:rsidR="00B744EC" w:rsidRPr="004A2931" w:rsidRDefault="00B744EC" w:rsidP="00262F84">
            <w:pPr>
              <w:widowControl/>
              <w:jc w:val="both"/>
              <w:rPr>
                <w:rFonts w:ascii="Times New Roman" w:eastAsia="Calibri" w:hAnsi="Times New Roman" w:cs="Times New Roman"/>
                <w:color w:val="252525"/>
                <w:sz w:val="22"/>
                <w:szCs w:val="22"/>
                <w:shd w:val="clear" w:color="auto" w:fill="FFFFFF"/>
              </w:rPr>
            </w:pPr>
            <w:r w:rsidRPr="004A2931">
              <w:rPr>
                <w:rFonts w:ascii="Times New Roman" w:eastAsia="Calibri" w:hAnsi="Times New Roman" w:cs="Times New Roman"/>
                <w:color w:val="252525"/>
                <w:sz w:val="22"/>
                <w:szCs w:val="22"/>
                <w:shd w:val="clear" w:color="auto" w:fill="FFFFFF"/>
              </w:rPr>
              <w:t>керівник, який керує виробничим підрозділом або підрозділом, який безпосередньо або непрямо генерує прибуток. Лінійний керівник відповідає за досягнення головних цілей організації шляхом виконання таких функцій, як створення політики, постановка завдань, прийняття рішень, організація робіт та процесів. Лінійний керівник відповідає за відповідність вимогам з безпеки праці а також за організацію безпечного виконання робіт у своєму підрозділі/ структурній одиниці/ відділі.</w:t>
            </w:r>
          </w:p>
        </w:tc>
      </w:tr>
      <w:tr w:rsidR="00B744EC" w:rsidRPr="004A2931" w14:paraId="59D35858" w14:textId="77777777" w:rsidTr="00262F84">
        <w:tc>
          <w:tcPr>
            <w:tcW w:w="2235" w:type="dxa"/>
            <w:tcBorders>
              <w:top w:val="nil"/>
              <w:left w:val="nil"/>
              <w:bottom w:val="nil"/>
              <w:right w:val="nil"/>
            </w:tcBorders>
            <w:hideMark/>
          </w:tcPr>
          <w:p w14:paraId="6DCD0D09" w14:textId="77777777" w:rsidR="00B744EC" w:rsidRPr="004A2931" w:rsidRDefault="00B744EC" w:rsidP="00262F84">
            <w:pPr>
              <w:widowControl/>
              <w:jc w:val="both"/>
              <w:rPr>
                <w:rFonts w:ascii="Times New Roman" w:eastAsia="Calibri" w:hAnsi="Times New Roman" w:cs="Times New Roman"/>
                <w:b/>
                <w:color w:val="252525"/>
                <w:sz w:val="22"/>
                <w:szCs w:val="22"/>
                <w:shd w:val="clear" w:color="auto" w:fill="FFFFFF"/>
                <w:lang w:eastAsia="en-US"/>
              </w:rPr>
            </w:pPr>
            <w:r w:rsidRPr="004A2931">
              <w:rPr>
                <w:rFonts w:ascii="Times New Roman" w:eastAsia="Calibri" w:hAnsi="Times New Roman" w:cs="Times New Roman"/>
                <w:b/>
                <w:color w:val="252525"/>
                <w:sz w:val="22"/>
                <w:szCs w:val="22"/>
                <w:shd w:val="clear" w:color="auto" w:fill="FFFFFF"/>
                <w:lang w:eastAsia="en-US"/>
              </w:rPr>
              <w:t>Наряд-допуск</w:t>
            </w:r>
          </w:p>
        </w:tc>
        <w:tc>
          <w:tcPr>
            <w:tcW w:w="7335" w:type="dxa"/>
            <w:tcBorders>
              <w:top w:val="nil"/>
              <w:left w:val="nil"/>
              <w:bottom w:val="nil"/>
              <w:right w:val="nil"/>
            </w:tcBorders>
            <w:hideMark/>
          </w:tcPr>
          <w:p w14:paraId="6E7A0309" w14:textId="77777777" w:rsidR="00B744EC" w:rsidRPr="004A2931" w:rsidRDefault="00B744EC" w:rsidP="00262F84">
            <w:pPr>
              <w:widowControl/>
              <w:jc w:val="both"/>
              <w:rPr>
                <w:rFonts w:ascii="Times New Roman" w:eastAsia="Calibri" w:hAnsi="Times New Roman" w:cs="Times New Roman"/>
                <w:color w:val="252525"/>
                <w:sz w:val="22"/>
                <w:szCs w:val="22"/>
                <w:shd w:val="clear" w:color="auto" w:fill="FFFFFF"/>
              </w:rPr>
            </w:pPr>
            <w:r w:rsidRPr="004A2931">
              <w:rPr>
                <w:rFonts w:ascii="Times New Roman" w:eastAsia="Calibri" w:hAnsi="Times New Roman" w:cs="Times New Roman"/>
                <w:color w:val="252525"/>
                <w:sz w:val="22"/>
                <w:szCs w:val="22"/>
                <w:shd w:val="clear" w:color="auto" w:fill="FFFFFF"/>
              </w:rPr>
              <w:t xml:space="preserve">процедура, з письмово оформленим документом наряду-допуску, яка використовується з метою погодження і контролю виконання робіт з високим ступенем ризику, таких як роботи у замкненому просторі, роботи в </w:t>
            </w:r>
            <w:proofErr w:type="spellStart"/>
            <w:r w:rsidRPr="004A2931">
              <w:rPr>
                <w:rFonts w:ascii="Times New Roman" w:eastAsia="Calibri" w:hAnsi="Times New Roman" w:cs="Times New Roman"/>
                <w:color w:val="252525"/>
                <w:sz w:val="22"/>
                <w:szCs w:val="22"/>
                <w:shd w:val="clear" w:color="auto" w:fill="FFFFFF"/>
              </w:rPr>
              <w:t>електро</w:t>
            </w:r>
            <w:proofErr w:type="spellEnd"/>
            <w:r w:rsidRPr="004A2931">
              <w:rPr>
                <w:rFonts w:ascii="Times New Roman" w:eastAsia="Calibri" w:hAnsi="Times New Roman" w:cs="Times New Roman"/>
                <w:color w:val="252525"/>
                <w:sz w:val="22"/>
                <w:szCs w:val="22"/>
                <w:shd w:val="clear" w:color="auto" w:fill="FFFFFF"/>
              </w:rPr>
              <w:t xml:space="preserve">/ енергетичних системах та електроустаткуванні, земляні роботи, робота на висоті, вогняні роботи в  </w:t>
            </w:r>
            <w:proofErr w:type="spellStart"/>
            <w:r w:rsidRPr="004A2931">
              <w:rPr>
                <w:rFonts w:ascii="Times New Roman" w:eastAsia="Calibri" w:hAnsi="Times New Roman" w:cs="Times New Roman"/>
                <w:color w:val="252525"/>
                <w:sz w:val="22"/>
                <w:szCs w:val="22"/>
                <w:shd w:val="clear" w:color="auto" w:fill="FFFFFF"/>
              </w:rPr>
              <w:t>вогне</w:t>
            </w:r>
            <w:proofErr w:type="spellEnd"/>
            <w:r w:rsidRPr="004A2931">
              <w:rPr>
                <w:rFonts w:ascii="Times New Roman" w:eastAsia="Calibri" w:hAnsi="Times New Roman" w:cs="Times New Roman"/>
                <w:color w:val="252525"/>
                <w:sz w:val="22"/>
                <w:szCs w:val="22"/>
                <w:shd w:val="clear" w:color="auto" w:fill="FFFFFF"/>
              </w:rPr>
              <w:t xml:space="preserve">/ вибухонебезпечних середовищах. Наряд-допуск, який ефективно розроблено і впроваджено, є контрольним списком для забезпечення ідентифікації, документування, перегляду всіх ризиків, контрольних заходів, інструкцій і основних вимог з безпеки праці. Персонал, який залучено до виконання робіт має бути ознайомленим з нарядом-допуском, чітко розуміти і виконувати зазначені в ньому вимоги та заходи. </w:t>
            </w:r>
          </w:p>
        </w:tc>
      </w:tr>
      <w:tr w:rsidR="00B744EC" w:rsidRPr="004A2931" w14:paraId="6F317E90" w14:textId="77777777" w:rsidTr="00262F84">
        <w:tc>
          <w:tcPr>
            <w:tcW w:w="2235" w:type="dxa"/>
            <w:tcBorders>
              <w:top w:val="nil"/>
              <w:left w:val="nil"/>
              <w:bottom w:val="nil"/>
              <w:right w:val="nil"/>
            </w:tcBorders>
            <w:hideMark/>
          </w:tcPr>
          <w:p w14:paraId="1BF10D59" w14:textId="77777777" w:rsidR="00B744EC" w:rsidRPr="004A2931" w:rsidRDefault="00B744EC" w:rsidP="00262F84">
            <w:pPr>
              <w:widowControl/>
              <w:jc w:val="both"/>
              <w:rPr>
                <w:rFonts w:ascii="Times New Roman" w:eastAsia="Calibri" w:hAnsi="Times New Roman" w:cs="Times New Roman"/>
                <w:b/>
                <w:color w:val="252525"/>
                <w:sz w:val="22"/>
                <w:szCs w:val="22"/>
                <w:shd w:val="clear" w:color="auto" w:fill="FFFFFF"/>
                <w:lang w:eastAsia="en-US"/>
              </w:rPr>
            </w:pPr>
            <w:r w:rsidRPr="004A2931">
              <w:rPr>
                <w:rFonts w:ascii="Times New Roman" w:eastAsia="Calibri" w:hAnsi="Times New Roman" w:cs="Times New Roman"/>
                <w:b/>
                <w:color w:val="252525"/>
                <w:sz w:val="22"/>
                <w:szCs w:val="22"/>
                <w:shd w:val="clear" w:color="auto" w:fill="FFFFFF"/>
                <w:lang w:eastAsia="en-US"/>
              </w:rPr>
              <w:lastRenderedPageBreak/>
              <w:t xml:space="preserve">ЗІЗ </w:t>
            </w:r>
          </w:p>
        </w:tc>
        <w:tc>
          <w:tcPr>
            <w:tcW w:w="7335" w:type="dxa"/>
            <w:tcBorders>
              <w:top w:val="nil"/>
              <w:left w:val="nil"/>
              <w:bottom w:val="nil"/>
              <w:right w:val="nil"/>
            </w:tcBorders>
            <w:hideMark/>
          </w:tcPr>
          <w:p w14:paraId="0999DFF5" w14:textId="77777777" w:rsidR="00B744EC" w:rsidRPr="004A2931" w:rsidRDefault="00B744EC" w:rsidP="00262F84">
            <w:pPr>
              <w:widowControl/>
              <w:jc w:val="both"/>
              <w:rPr>
                <w:rFonts w:ascii="Times New Roman" w:eastAsia="Calibri" w:hAnsi="Times New Roman" w:cs="Times New Roman"/>
                <w:color w:val="252525"/>
                <w:sz w:val="22"/>
                <w:szCs w:val="22"/>
                <w:shd w:val="clear" w:color="auto" w:fill="FFFFFF"/>
              </w:rPr>
            </w:pPr>
            <w:r w:rsidRPr="004A2931">
              <w:rPr>
                <w:rFonts w:ascii="Times New Roman" w:eastAsia="Calibri" w:hAnsi="Times New Roman" w:cs="Times New Roman"/>
                <w:color w:val="252525"/>
                <w:sz w:val="22"/>
                <w:szCs w:val="22"/>
                <w:shd w:val="clear" w:color="auto" w:fill="FFFFFF"/>
              </w:rPr>
              <w:t xml:space="preserve">засоби індивідуального захисту: спеціальний одяг або засоби, які використовують працівники для захисту від ризиків для здоров’я та задля власної безпеки. ЗІЗ розроблено для захисту багатьох ділянок тіла, тобто очей, голови, обличчя, рук, ніг також вух. До ЗІЗ відносяться захисні окуляри, каски, рукавички, навушники, маски, респіратори, захисні щитки, спецвзуття (чоботи, черевики), засоби безпеки при роботі на висоті (запобіжні ремені), паски безпеки. ЗІЗ це «остання лінія захисту» і вони дійсно зберігають здоров’я людини і врятовують її життя, зменшують наслідки нещасного випадку. </w:t>
            </w:r>
          </w:p>
        </w:tc>
      </w:tr>
      <w:tr w:rsidR="00B744EC" w:rsidRPr="004A2931" w14:paraId="100AA4FA" w14:textId="77777777" w:rsidTr="00262F84">
        <w:tc>
          <w:tcPr>
            <w:tcW w:w="2235" w:type="dxa"/>
            <w:tcBorders>
              <w:top w:val="nil"/>
              <w:left w:val="nil"/>
              <w:bottom w:val="nil"/>
              <w:right w:val="nil"/>
            </w:tcBorders>
            <w:hideMark/>
          </w:tcPr>
          <w:p w14:paraId="58D13BDE" w14:textId="77777777" w:rsidR="00B744EC" w:rsidRPr="004A2931" w:rsidRDefault="00B744EC" w:rsidP="00262F84">
            <w:pPr>
              <w:widowControl/>
              <w:jc w:val="both"/>
              <w:rPr>
                <w:rFonts w:ascii="Times New Roman" w:eastAsia="Calibri" w:hAnsi="Times New Roman" w:cs="Times New Roman"/>
                <w:b/>
                <w:color w:val="252525"/>
                <w:sz w:val="22"/>
                <w:szCs w:val="22"/>
                <w:shd w:val="clear" w:color="auto" w:fill="FFFFFF"/>
                <w:lang w:eastAsia="en-US"/>
              </w:rPr>
            </w:pPr>
            <w:r w:rsidRPr="004A2931">
              <w:rPr>
                <w:rFonts w:ascii="Times New Roman" w:eastAsia="Calibri" w:hAnsi="Times New Roman" w:cs="Times New Roman"/>
                <w:b/>
                <w:color w:val="252525"/>
                <w:sz w:val="22"/>
                <w:szCs w:val="22"/>
                <w:shd w:val="clear" w:color="auto" w:fill="FFFFFF"/>
                <w:lang w:eastAsia="en-US"/>
              </w:rPr>
              <w:t>Управління ризиком</w:t>
            </w:r>
          </w:p>
        </w:tc>
        <w:tc>
          <w:tcPr>
            <w:tcW w:w="7335" w:type="dxa"/>
            <w:tcBorders>
              <w:top w:val="nil"/>
              <w:left w:val="nil"/>
              <w:bottom w:val="nil"/>
              <w:right w:val="nil"/>
            </w:tcBorders>
            <w:hideMark/>
          </w:tcPr>
          <w:p w14:paraId="6DF2A0AB" w14:textId="77777777" w:rsidR="00B744EC" w:rsidRPr="004A2931" w:rsidRDefault="00B744EC" w:rsidP="00262F84">
            <w:pPr>
              <w:widowControl/>
              <w:jc w:val="both"/>
              <w:rPr>
                <w:rFonts w:ascii="Times New Roman" w:eastAsia="Calibri" w:hAnsi="Times New Roman" w:cs="Times New Roman"/>
                <w:color w:val="252525"/>
                <w:sz w:val="22"/>
                <w:szCs w:val="22"/>
                <w:shd w:val="clear" w:color="auto" w:fill="FFFFFF"/>
              </w:rPr>
            </w:pPr>
            <w:r w:rsidRPr="004A2931">
              <w:rPr>
                <w:rFonts w:ascii="Times New Roman" w:eastAsia="Calibri" w:hAnsi="Times New Roman" w:cs="Times New Roman"/>
                <w:color w:val="252525"/>
                <w:sz w:val="22"/>
                <w:szCs w:val="22"/>
                <w:shd w:val="clear" w:color="auto" w:fill="FFFFFF"/>
              </w:rPr>
              <w:t xml:space="preserve">це ідентифікація, оцінка, </w:t>
            </w:r>
            <w:proofErr w:type="spellStart"/>
            <w:r w:rsidRPr="004A2931">
              <w:rPr>
                <w:rFonts w:ascii="Times New Roman" w:eastAsia="Calibri" w:hAnsi="Times New Roman" w:cs="Times New Roman"/>
                <w:color w:val="252525"/>
                <w:sz w:val="22"/>
                <w:szCs w:val="22"/>
                <w:shd w:val="clear" w:color="auto" w:fill="FFFFFF"/>
              </w:rPr>
              <w:t>пріоритезація</w:t>
            </w:r>
            <w:proofErr w:type="spellEnd"/>
            <w:r w:rsidRPr="004A2931">
              <w:rPr>
                <w:rFonts w:ascii="Times New Roman" w:eastAsia="Calibri" w:hAnsi="Times New Roman" w:cs="Times New Roman"/>
                <w:color w:val="252525"/>
                <w:sz w:val="22"/>
                <w:szCs w:val="22"/>
                <w:shd w:val="clear" w:color="auto" w:fill="FFFFFF"/>
              </w:rPr>
              <w:t xml:space="preserve">, і повідомлення ризиків, за якими слідує організація і економічне впровадження ресурсів (реалізація коригуючих дій), спрямованих на зменшення, моніторинг вірогідності настання нещасного випадку/ інцидентів. Оцінка ризиків має бути організована перед проведенням будь-яких робіт с підвищеною небезпекою за допомогою системи наряду-допуску, робочих інструкцій. Корпоративна процедура управління ризиками описує методологію оцінки ризиків як для повсякденних так і для нестандартних робіт.   </w:t>
            </w:r>
          </w:p>
        </w:tc>
      </w:tr>
      <w:tr w:rsidR="00B744EC" w:rsidRPr="004A2931" w14:paraId="1DCB4EFF" w14:textId="77777777" w:rsidTr="00B0333C">
        <w:trPr>
          <w:trHeight w:val="468"/>
        </w:trPr>
        <w:tc>
          <w:tcPr>
            <w:tcW w:w="2235" w:type="dxa"/>
            <w:tcBorders>
              <w:top w:val="nil"/>
              <w:left w:val="nil"/>
              <w:bottom w:val="nil"/>
              <w:right w:val="nil"/>
            </w:tcBorders>
            <w:hideMark/>
          </w:tcPr>
          <w:p w14:paraId="0367D12F" w14:textId="77777777" w:rsidR="00B744EC" w:rsidRPr="004A2931" w:rsidRDefault="00B744EC" w:rsidP="00262F84">
            <w:pPr>
              <w:widowControl/>
              <w:jc w:val="both"/>
              <w:rPr>
                <w:rFonts w:ascii="Times New Roman" w:eastAsia="Calibri" w:hAnsi="Times New Roman" w:cs="Times New Roman"/>
                <w:b/>
                <w:sz w:val="22"/>
                <w:szCs w:val="22"/>
                <w:lang w:eastAsia="en-GB"/>
              </w:rPr>
            </w:pPr>
            <w:r w:rsidRPr="004A2931">
              <w:rPr>
                <w:rFonts w:ascii="Times New Roman" w:eastAsia="Calibri" w:hAnsi="Times New Roman" w:cs="Times New Roman"/>
                <w:b/>
                <w:color w:val="252525"/>
                <w:sz w:val="22"/>
                <w:szCs w:val="22"/>
                <w:shd w:val="clear" w:color="auto" w:fill="FFFFFF"/>
                <w:lang w:eastAsia="en-US"/>
              </w:rPr>
              <w:t>Робота на висоті</w:t>
            </w:r>
            <w:r w:rsidRPr="004A2931">
              <w:rPr>
                <w:rFonts w:ascii="Times New Roman" w:eastAsia="Calibri" w:hAnsi="Times New Roman" w:cs="Times New Roman"/>
                <w:color w:val="252525"/>
                <w:sz w:val="22"/>
                <w:szCs w:val="22"/>
                <w:shd w:val="clear" w:color="auto" w:fill="FFFFFF"/>
                <w:lang w:eastAsia="en-US"/>
              </w:rPr>
              <w:t> </w:t>
            </w:r>
          </w:p>
        </w:tc>
        <w:tc>
          <w:tcPr>
            <w:tcW w:w="7335" w:type="dxa"/>
            <w:tcBorders>
              <w:top w:val="nil"/>
              <w:left w:val="nil"/>
              <w:bottom w:val="nil"/>
              <w:right w:val="nil"/>
            </w:tcBorders>
            <w:hideMark/>
          </w:tcPr>
          <w:p w14:paraId="40D09AB1" w14:textId="77777777" w:rsidR="00B744EC" w:rsidRPr="004A2931" w:rsidRDefault="00B744EC" w:rsidP="00262F84">
            <w:pPr>
              <w:widowControl/>
              <w:jc w:val="both"/>
              <w:rPr>
                <w:rFonts w:ascii="Times New Roman" w:eastAsia="Calibri" w:hAnsi="Times New Roman" w:cs="Times New Roman"/>
                <w:sz w:val="22"/>
                <w:szCs w:val="22"/>
                <w:lang w:eastAsia="en-GB"/>
              </w:rPr>
            </w:pPr>
            <w:r w:rsidRPr="004A2931">
              <w:rPr>
                <w:rFonts w:ascii="Times New Roman" w:eastAsia="Calibri" w:hAnsi="Times New Roman" w:cs="Times New Roman"/>
                <w:color w:val="252525"/>
                <w:sz w:val="22"/>
                <w:szCs w:val="22"/>
                <w:shd w:val="clear" w:color="auto" w:fill="FFFFFF"/>
              </w:rPr>
              <w:t xml:space="preserve">роботи на висоті </w:t>
            </w:r>
            <w:r w:rsidRPr="004A2931">
              <w:rPr>
                <w:rFonts w:ascii="Times New Roman" w:eastAsia="Calibri" w:hAnsi="Times New Roman" w:cs="Times New Roman"/>
                <w:i/>
                <w:color w:val="252525"/>
                <w:sz w:val="22"/>
                <w:szCs w:val="22"/>
                <w:shd w:val="clear" w:color="auto" w:fill="FFFFFF"/>
              </w:rPr>
              <w:t>1,3 метрів і вище</w:t>
            </w:r>
            <w:r w:rsidRPr="004A2931">
              <w:rPr>
                <w:rFonts w:ascii="Times New Roman" w:eastAsia="Calibri" w:hAnsi="Times New Roman" w:cs="Times New Roman"/>
                <w:color w:val="252525"/>
                <w:sz w:val="22"/>
                <w:szCs w:val="22"/>
                <w:shd w:val="clear" w:color="auto" w:fill="FFFFFF"/>
              </w:rPr>
              <w:t xml:space="preserve"> над землею, підлогою або робочою поверхнею, в тому числі робочі платформи ліфтів і механізмів; на відстані менш ніж </w:t>
            </w:r>
            <w:r w:rsidRPr="004A2931">
              <w:rPr>
                <w:rFonts w:ascii="Times New Roman" w:eastAsia="Calibri" w:hAnsi="Times New Roman" w:cs="Times New Roman"/>
                <w:i/>
                <w:color w:val="252525"/>
                <w:sz w:val="22"/>
                <w:szCs w:val="22"/>
                <w:shd w:val="clear" w:color="auto" w:fill="FFFFFF"/>
              </w:rPr>
              <w:t>2 метри</w:t>
            </w:r>
            <w:r w:rsidRPr="004A2931">
              <w:rPr>
                <w:rFonts w:ascii="Times New Roman" w:eastAsia="Calibri" w:hAnsi="Times New Roman" w:cs="Times New Roman"/>
                <w:color w:val="252525"/>
                <w:sz w:val="22"/>
                <w:szCs w:val="22"/>
                <w:shd w:val="clear" w:color="auto" w:fill="FFFFFF"/>
              </w:rPr>
              <w:t xml:space="preserve"> від неогородженого перепаду висот у 1,3 метри і вище.</w:t>
            </w:r>
          </w:p>
        </w:tc>
      </w:tr>
    </w:tbl>
    <w:p w14:paraId="1BA2462F" w14:textId="77777777" w:rsidR="00B744EC" w:rsidRPr="004A2931" w:rsidRDefault="00B744EC" w:rsidP="00B744EC">
      <w:pPr>
        <w:widowControl/>
        <w:jc w:val="both"/>
        <w:rPr>
          <w:rFonts w:ascii="Times New Roman" w:hAnsi="Times New Roman" w:cs="Times New Roman"/>
          <w:b/>
          <w:sz w:val="22"/>
          <w:szCs w:val="22"/>
          <w:lang w:eastAsia="en-GB"/>
        </w:rPr>
      </w:pPr>
    </w:p>
    <w:p w14:paraId="1C78CDCA" w14:textId="2332DE37" w:rsidR="00B744EC" w:rsidRPr="004A2931" w:rsidRDefault="006F4206" w:rsidP="00B744EC">
      <w:pPr>
        <w:widowControl/>
        <w:jc w:val="center"/>
        <w:outlineLvl w:val="0"/>
        <w:rPr>
          <w:rFonts w:ascii="Times New Roman" w:hAnsi="Times New Roman" w:cs="Times New Roman"/>
          <w:b/>
          <w:bCs/>
          <w:kern w:val="32"/>
          <w:sz w:val="22"/>
          <w:szCs w:val="22"/>
          <w:lang w:eastAsia="x-none"/>
        </w:rPr>
      </w:pPr>
      <w:r w:rsidRPr="004A2931">
        <w:rPr>
          <w:rFonts w:ascii="Times New Roman" w:hAnsi="Times New Roman" w:cs="Times New Roman"/>
          <w:b/>
          <w:bCs/>
          <w:kern w:val="32"/>
          <w:sz w:val="22"/>
          <w:szCs w:val="22"/>
          <w:lang w:eastAsia="x-none"/>
        </w:rPr>
        <w:t xml:space="preserve">4. </w:t>
      </w:r>
      <w:r w:rsidR="00B744EC" w:rsidRPr="004A2931">
        <w:rPr>
          <w:rFonts w:ascii="Times New Roman" w:hAnsi="Times New Roman" w:cs="Times New Roman"/>
          <w:b/>
          <w:bCs/>
          <w:kern w:val="32"/>
          <w:sz w:val="22"/>
          <w:szCs w:val="22"/>
          <w:lang w:eastAsia="x-none"/>
        </w:rPr>
        <w:t>ВІДПОВІДАЛЬНІСТЬ</w:t>
      </w:r>
    </w:p>
    <w:p w14:paraId="5A9A7643" w14:textId="12D14FF4" w:rsidR="00B744EC" w:rsidRPr="004A2931" w:rsidRDefault="00B744EC" w:rsidP="00B744EC">
      <w:pPr>
        <w:widowControl/>
        <w:spacing w:before="60" w:after="120"/>
        <w:jc w:val="center"/>
        <w:rPr>
          <w:rFonts w:ascii="Times New Roman" w:hAnsi="Times New Roman" w:cs="Times New Roman"/>
          <w:b/>
          <w:sz w:val="22"/>
          <w:szCs w:val="22"/>
          <w:lang w:eastAsia="en-US"/>
        </w:rPr>
      </w:pPr>
      <w:r w:rsidRPr="004A2931">
        <w:rPr>
          <w:rFonts w:ascii="Times New Roman" w:hAnsi="Times New Roman" w:cs="Times New Roman"/>
          <w:b/>
          <w:sz w:val="22"/>
          <w:szCs w:val="22"/>
          <w:lang w:eastAsia="en-US"/>
        </w:rPr>
        <w:t>4.1 ЗОБОВ’ЯЗАННЯ КЕР</w:t>
      </w:r>
      <w:r w:rsidR="00CA06C9" w:rsidRPr="004A2931">
        <w:rPr>
          <w:rFonts w:ascii="Times New Roman" w:hAnsi="Times New Roman" w:cs="Times New Roman"/>
          <w:b/>
          <w:sz w:val="22"/>
          <w:szCs w:val="22"/>
          <w:lang w:eastAsia="en-US"/>
        </w:rPr>
        <w:t>І</w:t>
      </w:r>
      <w:r w:rsidRPr="004A2931">
        <w:rPr>
          <w:rFonts w:ascii="Times New Roman" w:hAnsi="Times New Roman" w:cs="Times New Roman"/>
          <w:b/>
          <w:sz w:val="22"/>
          <w:szCs w:val="22"/>
          <w:lang w:eastAsia="en-US"/>
        </w:rPr>
        <w:t>ВНИЦТВА</w:t>
      </w:r>
    </w:p>
    <w:p w14:paraId="72B7C745" w14:textId="77777777" w:rsidR="00B744EC" w:rsidRPr="004A2931" w:rsidRDefault="00B744EC" w:rsidP="003F1A62">
      <w:pPr>
        <w:widowControl/>
        <w:spacing w:before="60" w:after="120"/>
        <w:ind w:firstLine="709"/>
        <w:jc w:val="both"/>
        <w:rPr>
          <w:rFonts w:ascii="Times New Roman" w:hAnsi="Times New Roman" w:cs="Times New Roman"/>
          <w:sz w:val="22"/>
          <w:szCs w:val="22"/>
          <w:lang w:eastAsia="en-US"/>
        </w:rPr>
      </w:pPr>
      <w:r w:rsidRPr="004A2931">
        <w:rPr>
          <w:rFonts w:ascii="Times New Roman" w:hAnsi="Times New Roman" w:cs="Times New Roman"/>
          <w:sz w:val="22"/>
          <w:szCs w:val="22"/>
          <w:lang w:eastAsia="en-US"/>
        </w:rPr>
        <w:t>Вище керівництво, керівники вищої та середньої ланки зобов’язані впроваджувати, реалізовувати та вдосконалювати цей стандарт на всіх організаційних рівнях і зробити так, щоб ці зобов'язання були помітними. Керівництво повинно забезпечити оцінку потреб, надання та розподіл ресурсів, прийняття необхідних рішень і вжиття заходів.</w:t>
      </w:r>
    </w:p>
    <w:p w14:paraId="0F64A798" w14:textId="77777777" w:rsidR="00B744EC" w:rsidRPr="004A2931" w:rsidRDefault="00B744EC" w:rsidP="00B744EC">
      <w:pPr>
        <w:widowControl/>
        <w:jc w:val="both"/>
        <w:rPr>
          <w:rFonts w:ascii="Times New Roman" w:hAnsi="Times New Roman" w:cs="Times New Roman"/>
          <w:sz w:val="22"/>
          <w:szCs w:val="22"/>
          <w:lang w:eastAsia="en-US"/>
        </w:rPr>
      </w:pPr>
    </w:p>
    <w:p w14:paraId="237E19B5" w14:textId="77777777" w:rsidR="00B744EC" w:rsidRPr="004A2931" w:rsidRDefault="00B744EC" w:rsidP="00571454">
      <w:pPr>
        <w:widowControl/>
        <w:numPr>
          <w:ilvl w:val="1"/>
          <w:numId w:val="17"/>
        </w:numPr>
        <w:autoSpaceDN w:val="0"/>
        <w:jc w:val="center"/>
        <w:outlineLvl w:val="1"/>
        <w:rPr>
          <w:rFonts w:ascii="Times New Roman" w:hAnsi="Times New Roman" w:cs="Times New Roman"/>
          <w:b/>
          <w:bCs/>
          <w:sz w:val="22"/>
          <w:szCs w:val="22"/>
          <w:lang w:eastAsia="x-none"/>
        </w:rPr>
      </w:pPr>
      <w:r w:rsidRPr="004A2931">
        <w:rPr>
          <w:rFonts w:ascii="Times New Roman" w:hAnsi="Times New Roman" w:cs="Times New Roman"/>
          <w:b/>
          <w:bCs/>
          <w:sz w:val="22"/>
          <w:szCs w:val="22"/>
          <w:lang w:eastAsia="x-none"/>
        </w:rPr>
        <w:t>ОРГАНІЗАЦІЯ, ОБОВ’ЯЗКИ І ВІДПОВІДАЛЬНІСТЬ</w:t>
      </w:r>
    </w:p>
    <w:p w14:paraId="37AD0407" w14:textId="77777777" w:rsidR="00B744EC" w:rsidRPr="004A2931" w:rsidRDefault="00B744EC" w:rsidP="003F1A62">
      <w:pPr>
        <w:widowControl/>
        <w:spacing w:before="60" w:after="240"/>
        <w:ind w:firstLine="709"/>
        <w:jc w:val="both"/>
        <w:rPr>
          <w:rFonts w:ascii="Times New Roman" w:hAnsi="Times New Roman" w:cs="Times New Roman"/>
          <w:sz w:val="22"/>
          <w:szCs w:val="22"/>
          <w:lang w:eastAsia="en-US"/>
        </w:rPr>
      </w:pPr>
      <w:r w:rsidRPr="004A2931">
        <w:rPr>
          <w:rFonts w:ascii="Times New Roman" w:hAnsi="Times New Roman" w:cs="Times New Roman"/>
          <w:sz w:val="22"/>
          <w:szCs w:val="22"/>
          <w:lang w:eastAsia="en-US"/>
        </w:rPr>
        <w:t xml:space="preserve">Департамент екологічної безпеки, охорони праці та пожежної безпеки (ЕБ, ОП та ПБ) Товариства і служби охорони праці, пожежної безпеки, безпеки руху та екологічної безпеки у регіонах відповідають за забезпечення належної методології, підтримки, комунікацій і моніторинг під час реалізації цього стандарту. Керівники напрямків, керівники структурних одиниць, регіональних відділів реалізації нафтопродуктів відповідають за показники безпеки праці, управління, комунікацію та контроль впровадження даного стандарту на рівні своїх департаментів / підрозділів.  </w:t>
      </w:r>
    </w:p>
    <w:p w14:paraId="03806121" w14:textId="2CC2F589" w:rsidR="00B744EC" w:rsidRPr="004A2931" w:rsidRDefault="006F4206" w:rsidP="00B744EC">
      <w:pPr>
        <w:widowControl/>
        <w:jc w:val="center"/>
        <w:outlineLvl w:val="0"/>
        <w:rPr>
          <w:rFonts w:ascii="Times New Roman" w:hAnsi="Times New Roman" w:cs="Times New Roman"/>
          <w:b/>
          <w:bCs/>
          <w:kern w:val="32"/>
          <w:sz w:val="22"/>
          <w:szCs w:val="22"/>
          <w:lang w:eastAsia="x-none"/>
        </w:rPr>
      </w:pPr>
      <w:r w:rsidRPr="004A2931">
        <w:rPr>
          <w:rFonts w:ascii="Times New Roman" w:hAnsi="Times New Roman" w:cs="Times New Roman"/>
          <w:b/>
          <w:bCs/>
          <w:kern w:val="32"/>
          <w:sz w:val="22"/>
          <w:szCs w:val="22"/>
          <w:lang w:eastAsia="x-none"/>
        </w:rPr>
        <w:t xml:space="preserve">5. </w:t>
      </w:r>
      <w:r w:rsidR="00B744EC" w:rsidRPr="004A2931">
        <w:rPr>
          <w:rFonts w:ascii="Times New Roman" w:hAnsi="Times New Roman" w:cs="Times New Roman"/>
          <w:b/>
          <w:bCs/>
          <w:kern w:val="32"/>
          <w:sz w:val="22"/>
          <w:szCs w:val="22"/>
          <w:lang w:eastAsia="x-none"/>
        </w:rPr>
        <w:t>ОСНОВНІ ПРИНЦИПИ ВИРОБНИЧОЇ БЕЗПЕКИ</w:t>
      </w:r>
    </w:p>
    <w:p w14:paraId="6F1AE7A2" w14:textId="77777777" w:rsidR="00B744EC" w:rsidRPr="004A2931" w:rsidRDefault="00B744EC" w:rsidP="00B744EC">
      <w:pPr>
        <w:widowControl/>
        <w:jc w:val="both"/>
        <w:rPr>
          <w:rFonts w:ascii="Times New Roman" w:hAnsi="Times New Roman" w:cs="Times New Roman"/>
          <w:sz w:val="22"/>
          <w:szCs w:val="22"/>
          <w:lang w:eastAsia="en-US"/>
        </w:rPr>
      </w:pPr>
    </w:p>
    <w:p w14:paraId="763517FA" w14:textId="77777777" w:rsidR="00B744EC" w:rsidRPr="004A2931" w:rsidRDefault="00B744EC" w:rsidP="003F1A62">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US"/>
        </w:rPr>
        <w:t>Усі співробітники і підрядники Товариства несуть відповідальність за власну безпеку та безпеку оточуючих. Задля підвищення рівня безпеки праці персоналу, підрядників і третіх сторін, Компанія вимагає суворого дотримання таких принципів</w:t>
      </w:r>
      <w:r w:rsidRPr="004A2931">
        <w:rPr>
          <w:rFonts w:ascii="Times New Roman" w:hAnsi="Times New Roman" w:cs="Times New Roman"/>
          <w:sz w:val="22"/>
          <w:szCs w:val="22"/>
          <w:lang w:eastAsia="en-GB"/>
        </w:rPr>
        <w:t xml:space="preserve">: </w:t>
      </w:r>
    </w:p>
    <w:p w14:paraId="6DE5C1D6" w14:textId="77777777" w:rsidR="00B744EC" w:rsidRPr="004A2931" w:rsidRDefault="00B744EC" w:rsidP="003F1A62">
      <w:pPr>
        <w:widowControl/>
        <w:numPr>
          <w:ilvl w:val="1"/>
          <w:numId w:val="18"/>
        </w:numPr>
        <w:autoSpaceDN w:val="0"/>
        <w:spacing w:before="60"/>
        <w:ind w:left="0" w:firstLine="709"/>
        <w:jc w:val="both"/>
        <w:rPr>
          <w:rFonts w:ascii="Times New Roman" w:hAnsi="Times New Roman" w:cs="Times New Roman"/>
          <w:sz w:val="22"/>
          <w:szCs w:val="22"/>
          <w:lang w:eastAsia="en-GB"/>
        </w:rPr>
      </w:pPr>
      <w:r w:rsidRPr="004A2931">
        <w:rPr>
          <w:rFonts w:ascii="Times New Roman" w:hAnsi="Times New Roman" w:cs="Times New Roman"/>
          <w:b/>
          <w:sz w:val="22"/>
          <w:szCs w:val="22"/>
          <w:lang w:eastAsia="en-US"/>
        </w:rPr>
        <w:t>Лінійні керівники</w:t>
      </w:r>
      <w:r w:rsidRPr="004A2931">
        <w:rPr>
          <w:rFonts w:ascii="Times New Roman" w:hAnsi="Times New Roman" w:cs="Times New Roman"/>
          <w:sz w:val="22"/>
          <w:szCs w:val="22"/>
          <w:lang w:eastAsia="en-US"/>
        </w:rPr>
        <w:t xml:space="preserve"> відповідають за дотримання вимог безпеки праці та показників рівня охорони праці на об'єктах / у департаментах. Від особистого ставлення </w:t>
      </w:r>
      <w:r w:rsidRPr="004A2931">
        <w:rPr>
          <w:rFonts w:ascii="Times New Roman" w:hAnsi="Times New Roman" w:cs="Times New Roman"/>
          <w:b/>
          <w:i/>
          <w:sz w:val="22"/>
          <w:szCs w:val="22"/>
          <w:lang w:eastAsia="en-US"/>
        </w:rPr>
        <w:t>Керівника</w:t>
      </w:r>
      <w:r w:rsidRPr="004A2931">
        <w:rPr>
          <w:rFonts w:ascii="Times New Roman" w:hAnsi="Times New Roman" w:cs="Times New Roman"/>
          <w:sz w:val="22"/>
          <w:szCs w:val="22"/>
          <w:lang w:eastAsia="en-US"/>
        </w:rPr>
        <w:t xml:space="preserve"> до безпеки праці залежать показники рівня безпеки його команди</w:t>
      </w:r>
      <w:r w:rsidRPr="004A2931">
        <w:rPr>
          <w:rFonts w:ascii="Times New Roman" w:hAnsi="Times New Roman" w:cs="Times New Roman"/>
          <w:sz w:val="22"/>
          <w:szCs w:val="22"/>
          <w:lang w:eastAsia="en-GB"/>
        </w:rPr>
        <w:t xml:space="preserve">.    </w:t>
      </w:r>
    </w:p>
    <w:p w14:paraId="224A1DDD" w14:textId="77777777" w:rsidR="00B744EC" w:rsidRPr="004A2931" w:rsidRDefault="00B744EC" w:rsidP="003F1A62">
      <w:pPr>
        <w:widowControl/>
        <w:numPr>
          <w:ilvl w:val="1"/>
          <w:numId w:val="18"/>
        </w:numPr>
        <w:autoSpaceDN w:val="0"/>
        <w:ind w:left="0" w:firstLine="709"/>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w:t>
      </w:r>
      <w:r w:rsidRPr="004A2931">
        <w:rPr>
          <w:rFonts w:ascii="Times New Roman" w:hAnsi="Times New Roman" w:cs="Times New Roman"/>
          <w:sz w:val="22"/>
          <w:szCs w:val="22"/>
          <w:lang w:eastAsia="en-US"/>
        </w:rPr>
        <w:t xml:space="preserve"> </w:t>
      </w:r>
      <w:r w:rsidRPr="004A2931">
        <w:rPr>
          <w:rFonts w:ascii="Times New Roman" w:hAnsi="Times New Roman" w:cs="Times New Roman"/>
          <w:sz w:val="22"/>
          <w:szCs w:val="22"/>
          <w:lang w:eastAsia="en-GB"/>
        </w:rPr>
        <w:t xml:space="preserve">Керівники на всіх рівнях </w:t>
      </w:r>
      <w:r w:rsidRPr="004A2931">
        <w:rPr>
          <w:rFonts w:ascii="Times New Roman" w:hAnsi="Times New Roman" w:cs="Times New Roman"/>
          <w:i/>
          <w:sz w:val="22"/>
          <w:szCs w:val="22"/>
          <w:lang w:eastAsia="en-GB"/>
        </w:rPr>
        <w:t>повинні демонструвати:</w:t>
      </w:r>
      <w:r w:rsidRPr="004A2931">
        <w:rPr>
          <w:rFonts w:ascii="Times New Roman" w:hAnsi="Times New Roman" w:cs="Times New Roman"/>
          <w:sz w:val="22"/>
          <w:szCs w:val="22"/>
          <w:lang w:eastAsia="en-GB"/>
        </w:rPr>
        <w:t xml:space="preserve">   </w:t>
      </w:r>
    </w:p>
    <w:p w14:paraId="10686926" w14:textId="77777777" w:rsidR="00B744EC" w:rsidRPr="004A2931" w:rsidRDefault="00B744EC" w:rsidP="003F1A62">
      <w:pPr>
        <w:widowControl/>
        <w:numPr>
          <w:ilvl w:val="0"/>
          <w:numId w:val="16"/>
        </w:numPr>
        <w:autoSpaceDN w:val="0"/>
        <w:ind w:left="0" w:firstLine="709"/>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Наочний приклад узятих на себе зобов’язань та відданість щодо питань безпеки праці. </w:t>
      </w:r>
    </w:p>
    <w:p w14:paraId="1096A3AF" w14:textId="77777777" w:rsidR="00B744EC" w:rsidRPr="004A2931" w:rsidRDefault="00B744EC" w:rsidP="003F1A62">
      <w:pPr>
        <w:widowControl/>
        <w:numPr>
          <w:ilvl w:val="0"/>
          <w:numId w:val="16"/>
        </w:numPr>
        <w:autoSpaceDN w:val="0"/>
        <w:ind w:left="0" w:firstLine="709"/>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Постійне залучення до процесу планування, організації, впровадження і контролю дотримання вимог правил охорони праці в роботі.  </w:t>
      </w:r>
    </w:p>
    <w:p w14:paraId="7E1231FC" w14:textId="77777777" w:rsidR="00B744EC" w:rsidRPr="004A2931" w:rsidRDefault="00B744EC" w:rsidP="00B744EC">
      <w:pPr>
        <w:widowControl/>
        <w:spacing w:before="60"/>
        <w:rPr>
          <w:rFonts w:ascii="Times New Roman" w:hAnsi="Times New Roman" w:cs="Times New Roman"/>
          <w:sz w:val="22"/>
          <w:szCs w:val="22"/>
          <w:lang w:eastAsia="en-GB"/>
        </w:rPr>
      </w:pPr>
    </w:p>
    <w:p w14:paraId="1B148058" w14:textId="77777777" w:rsidR="00B744EC" w:rsidRPr="004A2931" w:rsidRDefault="00B744EC" w:rsidP="00571454">
      <w:pPr>
        <w:widowControl/>
        <w:numPr>
          <w:ilvl w:val="1"/>
          <w:numId w:val="18"/>
        </w:numPr>
        <w:autoSpaceDN w:val="0"/>
        <w:jc w:val="center"/>
        <w:rPr>
          <w:rFonts w:ascii="Times New Roman" w:hAnsi="Times New Roman" w:cs="Times New Roman"/>
          <w:b/>
          <w:sz w:val="22"/>
          <w:szCs w:val="22"/>
          <w:lang w:eastAsia="en-GB"/>
        </w:rPr>
      </w:pPr>
      <w:r w:rsidRPr="004A2931">
        <w:rPr>
          <w:rFonts w:ascii="Times New Roman" w:hAnsi="Times New Roman" w:cs="Times New Roman"/>
          <w:b/>
          <w:sz w:val="22"/>
          <w:szCs w:val="22"/>
          <w:lang w:eastAsia="en-GB"/>
        </w:rPr>
        <w:t>ЗАГАЛЬНІ ПРАВИЛА БЕЗПЕКИ ВИКОНАННЯ РОБІТ</w:t>
      </w:r>
    </w:p>
    <w:p w14:paraId="7C8C63BE" w14:textId="77777777" w:rsidR="00B744EC" w:rsidRPr="004A2931" w:rsidRDefault="00B744EC" w:rsidP="007F19C1">
      <w:pPr>
        <w:widowControl/>
        <w:spacing w:before="60"/>
        <w:ind w:firstLine="709"/>
        <w:jc w:val="both"/>
        <w:rPr>
          <w:rFonts w:ascii="Times New Roman" w:hAnsi="Times New Roman" w:cs="Times New Roman"/>
          <w:i/>
          <w:sz w:val="22"/>
          <w:szCs w:val="22"/>
          <w:lang w:eastAsia="en-US"/>
        </w:rPr>
      </w:pPr>
      <w:r w:rsidRPr="004A2931">
        <w:rPr>
          <w:rFonts w:ascii="Times New Roman" w:hAnsi="Times New Roman" w:cs="Times New Roman"/>
          <w:i/>
          <w:sz w:val="22"/>
          <w:szCs w:val="22"/>
          <w:lang w:eastAsia="en-US"/>
        </w:rPr>
        <w:t xml:space="preserve">Усі роботи мають проводитись з дотриманням таких правил: </w:t>
      </w:r>
    </w:p>
    <w:p w14:paraId="30DB5D92" w14:textId="77777777" w:rsidR="00B744EC" w:rsidRPr="004A2931" w:rsidRDefault="00B744EC" w:rsidP="007F19C1">
      <w:pPr>
        <w:widowControl/>
        <w:numPr>
          <w:ilvl w:val="0"/>
          <w:numId w:val="15"/>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Попередня оцінка ризиків та перевірка проблемних питань охорони праці;</w:t>
      </w:r>
    </w:p>
    <w:p w14:paraId="6AA17318" w14:textId="77777777" w:rsidR="00B744EC" w:rsidRPr="004A2931" w:rsidRDefault="00B744EC" w:rsidP="007F19C1">
      <w:pPr>
        <w:widowControl/>
        <w:numPr>
          <w:ilvl w:val="0"/>
          <w:numId w:val="15"/>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Розроблений та погоджений наряд-допуск на виконання робіт з підвищеної небезпеки;</w:t>
      </w:r>
    </w:p>
    <w:p w14:paraId="4EC93D61" w14:textId="77777777" w:rsidR="00B744EC" w:rsidRPr="004A2931" w:rsidRDefault="00B744EC" w:rsidP="007F19C1">
      <w:pPr>
        <w:widowControl/>
        <w:numPr>
          <w:ilvl w:val="0"/>
          <w:numId w:val="15"/>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Організовано та виконується належний порядок на робочому місці з мінімальними ризиками;</w:t>
      </w:r>
    </w:p>
    <w:p w14:paraId="19448E07" w14:textId="77777777" w:rsidR="00B744EC" w:rsidRPr="004A2931" w:rsidRDefault="00B744EC" w:rsidP="007F19C1">
      <w:pPr>
        <w:widowControl/>
        <w:numPr>
          <w:ilvl w:val="0"/>
          <w:numId w:val="15"/>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Навчений, кваліфікований персонал з відповідним станом здоров’я, без будь-якої ознаки алкогольної та наркотичної інтоксикації; </w:t>
      </w:r>
    </w:p>
    <w:p w14:paraId="76096992" w14:textId="77777777" w:rsidR="00B744EC" w:rsidRPr="004A2931" w:rsidRDefault="00B744EC" w:rsidP="007F19C1">
      <w:pPr>
        <w:widowControl/>
        <w:numPr>
          <w:ilvl w:val="0"/>
          <w:numId w:val="15"/>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Уважний та пильний персонал щодо питань власної безпеки (падіння, спотикання, підняття предметів, тощо); </w:t>
      </w:r>
    </w:p>
    <w:p w14:paraId="62240DBC" w14:textId="77777777" w:rsidR="00B744EC" w:rsidRPr="004A2931" w:rsidRDefault="00B744EC" w:rsidP="007F19C1">
      <w:pPr>
        <w:widowControl/>
        <w:numPr>
          <w:ilvl w:val="0"/>
          <w:numId w:val="15"/>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lastRenderedPageBreak/>
        <w:t xml:space="preserve"> Чітке виконання працівниками наявних операційних процедур, інструкцій, застережних знаків щодо дотримання правил ОП та ПБ на робочих місцях; </w:t>
      </w:r>
    </w:p>
    <w:p w14:paraId="1C2FBD57" w14:textId="77777777" w:rsidR="00B744EC" w:rsidRPr="004A2931" w:rsidRDefault="00B744EC" w:rsidP="007F19C1">
      <w:pPr>
        <w:widowControl/>
        <w:numPr>
          <w:ilvl w:val="0"/>
          <w:numId w:val="15"/>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Використання засобів індивідуального захисту, які відповідають вимогам оцінки ризиків, правилам безпеки на об’єкті;</w:t>
      </w:r>
    </w:p>
    <w:p w14:paraId="6E7F767D" w14:textId="77777777" w:rsidR="00B744EC" w:rsidRPr="004A2931" w:rsidRDefault="00B744EC" w:rsidP="007F19C1">
      <w:pPr>
        <w:widowControl/>
        <w:numPr>
          <w:ilvl w:val="0"/>
          <w:numId w:val="15"/>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Плани дій у надзвичайних ситуаціях, розроблені до початку роботи;</w:t>
      </w:r>
    </w:p>
    <w:p w14:paraId="2AF188FB" w14:textId="77777777" w:rsidR="00B744EC" w:rsidRPr="004A2931" w:rsidRDefault="00B744EC" w:rsidP="007F19C1">
      <w:pPr>
        <w:widowControl/>
        <w:numPr>
          <w:ilvl w:val="0"/>
          <w:numId w:val="15"/>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Виключення з місця проведення робіт персоналу, не пов'язаного з виконуваною роботою;</w:t>
      </w:r>
    </w:p>
    <w:p w14:paraId="0F20CA7F" w14:textId="77777777" w:rsidR="00B744EC" w:rsidRPr="004A2931" w:rsidRDefault="00B744EC" w:rsidP="007F19C1">
      <w:pPr>
        <w:widowControl/>
        <w:numPr>
          <w:ilvl w:val="0"/>
          <w:numId w:val="15"/>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Встановлено належне обладнання, механізми, інструменти та устаткування для безпечної роботи;</w:t>
      </w:r>
    </w:p>
    <w:p w14:paraId="78051E49" w14:textId="77777777" w:rsidR="00B744EC" w:rsidRPr="004A2931" w:rsidRDefault="00B744EC" w:rsidP="007F19C1">
      <w:pPr>
        <w:widowControl/>
        <w:numPr>
          <w:ilvl w:val="0"/>
          <w:numId w:val="15"/>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Паспорти та інструкції з експлуатації, надані виробником для всіх видів обладнання, інструментів, матеріалів і речовин;</w:t>
      </w:r>
    </w:p>
    <w:p w14:paraId="7767C08A" w14:textId="77777777" w:rsidR="00B744EC" w:rsidRPr="004A2931" w:rsidRDefault="00B744EC" w:rsidP="007F19C1">
      <w:pPr>
        <w:widowControl/>
        <w:numPr>
          <w:ilvl w:val="0"/>
          <w:numId w:val="15"/>
        </w:numPr>
        <w:autoSpaceDN w:val="0"/>
        <w:ind w:left="0" w:firstLine="709"/>
        <w:jc w:val="both"/>
        <w:rPr>
          <w:rFonts w:ascii="Times New Roman" w:hAnsi="Times New Roman" w:cs="Times New Roman"/>
          <w:i/>
          <w:sz w:val="22"/>
          <w:szCs w:val="22"/>
          <w:lang w:eastAsia="en-GB"/>
        </w:rPr>
      </w:pPr>
      <w:r w:rsidRPr="004A2931">
        <w:rPr>
          <w:rFonts w:ascii="Times New Roman" w:hAnsi="Times New Roman" w:cs="Times New Roman"/>
          <w:i/>
          <w:sz w:val="22"/>
          <w:szCs w:val="22"/>
          <w:lang w:eastAsia="en-GB"/>
        </w:rPr>
        <w:t xml:space="preserve"> Кожен співробітник має право і зобов'язаний припинити будь-яку роботу, яка є небезпечною!</w:t>
      </w:r>
    </w:p>
    <w:p w14:paraId="62526F3C" w14:textId="77777777" w:rsidR="00B744EC" w:rsidRPr="004A2931" w:rsidRDefault="00B744EC" w:rsidP="00B744EC">
      <w:pPr>
        <w:widowControl/>
        <w:ind w:left="720"/>
        <w:jc w:val="both"/>
        <w:rPr>
          <w:rFonts w:ascii="Times New Roman" w:hAnsi="Times New Roman" w:cs="Times New Roman"/>
          <w:i/>
          <w:sz w:val="22"/>
          <w:szCs w:val="22"/>
          <w:lang w:eastAsia="en-GB"/>
        </w:rPr>
      </w:pPr>
    </w:p>
    <w:p w14:paraId="0F822971" w14:textId="1BB57F9D" w:rsidR="00B744EC" w:rsidRPr="004A2931" w:rsidRDefault="008461D2" w:rsidP="00B744EC">
      <w:pPr>
        <w:widowControl/>
        <w:jc w:val="center"/>
        <w:outlineLvl w:val="0"/>
        <w:rPr>
          <w:rFonts w:ascii="Times New Roman" w:hAnsi="Times New Roman" w:cs="Times New Roman"/>
          <w:b/>
          <w:bCs/>
          <w:kern w:val="32"/>
          <w:sz w:val="22"/>
          <w:szCs w:val="22"/>
          <w:lang w:eastAsia="x-none"/>
        </w:rPr>
      </w:pPr>
      <w:r w:rsidRPr="004A2931">
        <w:rPr>
          <w:rFonts w:ascii="Times New Roman" w:hAnsi="Times New Roman" w:cs="Times New Roman"/>
          <w:b/>
          <w:bCs/>
          <w:kern w:val="32"/>
          <w:sz w:val="22"/>
          <w:szCs w:val="22"/>
          <w:lang w:eastAsia="x-none"/>
        </w:rPr>
        <w:t xml:space="preserve">6. </w:t>
      </w:r>
      <w:r w:rsidR="0099553D">
        <w:rPr>
          <w:rFonts w:ascii="Times New Roman" w:hAnsi="Times New Roman" w:cs="Times New Roman"/>
          <w:b/>
          <w:bCs/>
          <w:kern w:val="32"/>
          <w:sz w:val="22"/>
          <w:szCs w:val="22"/>
          <w:lang w:eastAsia="x-none"/>
        </w:rPr>
        <w:t>ПЛАТИНОВІ</w:t>
      </w:r>
      <w:r w:rsidR="00B744EC" w:rsidRPr="004A2931">
        <w:rPr>
          <w:rFonts w:ascii="Times New Roman" w:hAnsi="Times New Roman" w:cs="Times New Roman"/>
          <w:b/>
          <w:bCs/>
          <w:kern w:val="32"/>
          <w:sz w:val="22"/>
          <w:szCs w:val="22"/>
          <w:lang w:eastAsia="x-none"/>
        </w:rPr>
        <w:t xml:space="preserve"> ПРАВИЛА БЕЗПЕКИ ПРАЦІ</w:t>
      </w:r>
    </w:p>
    <w:p w14:paraId="0F7C82F6" w14:textId="77777777" w:rsidR="00B744EC" w:rsidRPr="004A2931" w:rsidRDefault="00B744EC" w:rsidP="007F19C1">
      <w:pPr>
        <w:widowControl/>
        <w:ind w:firstLine="709"/>
        <w:jc w:val="center"/>
        <w:rPr>
          <w:rFonts w:ascii="Times New Roman" w:hAnsi="Times New Roman" w:cs="Times New Roman"/>
          <w:b/>
          <w:sz w:val="22"/>
          <w:szCs w:val="22"/>
          <w:lang w:eastAsia="en-GB"/>
        </w:rPr>
      </w:pPr>
    </w:p>
    <w:p w14:paraId="36B8BF9B" w14:textId="1B51566A" w:rsidR="00B744EC" w:rsidRPr="004A2931" w:rsidRDefault="00B744EC" w:rsidP="00ED41D3">
      <w:pPr>
        <w:pStyle w:val="afff7"/>
        <w:numPr>
          <w:ilvl w:val="1"/>
          <w:numId w:val="31"/>
        </w:numPr>
        <w:ind w:firstLine="709"/>
        <w:jc w:val="center"/>
        <w:rPr>
          <w:b/>
          <w:sz w:val="22"/>
          <w:szCs w:val="22"/>
          <w:lang w:val="uk-UA" w:eastAsia="en-GB"/>
        </w:rPr>
      </w:pPr>
      <w:r w:rsidRPr="004A2931">
        <w:rPr>
          <w:b/>
          <w:sz w:val="22"/>
          <w:szCs w:val="22"/>
          <w:lang w:val="uk-UA"/>
        </w:rPr>
        <w:t>ДОПУСК ДО ВИКОНАННЯ РОБІТ ТА ІНСТРУКТАЖ</w:t>
      </w:r>
    </w:p>
    <w:p w14:paraId="4B909FB1" w14:textId="27B0A13B" w:rsidR="00B744EC" w:rsidRPr="004A2931" w:rsidRDefault="00A7304A" w:rsidP="007F19C1">
      <w:pPr>
        <w:widowControl/>
        <w:autoSpaceDN w:val="0"/>
        <w:ind w:firstLine="709"/>
        <w:jc w:val="both"/>
        <w:rPr>
          <w:rFonts w:ascii="Times New Roman" w:hAnsi="Times New Roman" w:cs="Times New Roman"/>
          <w:i/>
          <w:sz w:val="22"/>
          <w:szCs w:val="22"/>
        </w:rPr>
      </w:pPr>
      <w:r w:rsidRPr="004A2931">
        <w:rPr>
          <w:rFonts w:ascii="Times New Roman" w:hAnsi="Times New Roman" w:cs="Times New Roman"/>
          <w:sz w:val="22"/>
          <w:szCs w:val="22"/>
        </w:rPr>
        <w:t xml:space="preserve">6.1.1 </w:t>
      </w:r>
      <w:r w:rsidR="00B744EC" w:rsidRPr="004A2931">
        <w:rPr>
          <w:rFonts w:ascii="Times New Roman" w:hAnsi="Times New Roman" w:cs="Times New Roman"/>
          <w:sz w:val="22"/>
          <w:szCs w:val="22"/>
        </w:rPr>
        <w:t>Перед проведенням робіт у замкненому просторі, робіт з енергетичними/ електричними системами, земляних робіт у тих місцях, де може існувати прихована небезпека, або вогняних</w:t>
      </w:r>
      <w:r w:rsidR="00B744EC" w:rsidRPr="004A2931">
        <w:rPr>
          <w:rFonts w:ascii="Times New Roman" w:eastAsia="Calibri" w:hAnsi="Times New Roman" w:cs="Times New Roman"/>
          <w:color w:val="252525"/>
          <w:sz w:val="22"/>
          <w:szCs w:val="22"/>
          <w:shd w:val="clear" w:color="auto" w:fill="FFFFFF"/>
        </w:rPr>
        <w:t xml:space="preserve"> робіт</w:t>
      </w:r>
      <w:r w:rsidR="00B744EC" w:rsidRPr="004A2931">
        <w:rPr>
          <w:rFonts w:ascii="Times New Roman" w:hAnsi="Times New Roman" w:cs="Times New Roman"/>
          <w:sz w:val="22"/>
          <w:szCs w:val="22"/>
        </w:rPr>
        <w:t xml:space="preserve"> у потенційно вибухонебезпечному середовищі, необхідно отримати наряд-допуск, який:</w:t>
      </w:r>
    </w:p>
    <w:p w14:paraId="064B2B03" w14:textId="77777777" w:rsidR="00B744EC" w:rsidRPr="004A2931" w:rsidRDefault="00B744EC" w:rsidP="007F19C1">
      <w:pPr>
        <w:widowControl/>
        <w:numPr>
          <w:ilvl w:val="0"/>
          <w:numId w:val="11"/>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Визначає обсяг робіт;</w:t>
      </w:r>
    </w:p>
    <w:p w14:paraId="0CBDC02D" w14:textId="77777777" w:rsidR="00B744EC" w:rsidRPr="004A2931" w:rsidRDefault="00B744EC" w:rsidP="007F19C1">
      <w:pPr>
        <w:widowControl/>
        <w:numPr>
          <w:ilvl w:val="0"/>
          <w:numId w:val="11"/>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Визначає види небезпеки та оцінює ризик;</w:t>
      </w:r>
    </w:p>
    <w:p w14:paraId="668226A8" w14:textId="77777777" w:rsidR="00B744EC" w:rsidRPr="004A2931" w:rsidRDefault="00B744EC" w:rsidP="007F19C1">
      <w:pPr>
        <w:widowControl/>
        <w:numPr>
          <w:ilvl w:val="0"/>
          <w:numId w:val="11"/>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Встановлює заходи контролю для усунення або зменшення небезпеки;</w:t>
      </w:r>
    </w:p>
    <w:p w14:paraId="2A11F098" w14:textId="77777777" w:rsidR="00B744EC" w:rsidRPr="004A2931" w:rsidRDefault="00B744EC" w:rsidP="007F19C1">
      <w:pPr>
        <w:widowControl/>
        <w:numPr>
          <w:ilvl w:val="0"/>
          <w:numId w:val="11"/>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Узгоджує роботу з іншими взаємодіючими дозволами або одночасними роботами (різного рівня);</w:t>
      </w:r>
    </w:p>
    <w:p w14:paraId="0D47D0D6" w14:textId="77777777" w:rsidR="00B744EC" w:rsidRPr="004A2931" w:rsidRDefault="00B744EC" w:rsidP="007F19C1">
      <w:pPr>
        <w:widowControl/>
        <w:numPr>
          <w:ilvl w:val="0"/>
          <w:numId w:val="11"/>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Узгоджується відповідальними особами;</w:t>
      </w:r>
    </w:p>
    <w:p w14:paraId="17235E83" w14:textId="77777777" w:rsidR="00B744EC" w:rsidRPr="004A2931" w:rsidRDefault="00B744EC" w:rsidP="007F19C1">
      <w:pPr>
        <w:widowControl/>
        <w:numPr>
          <w:ilvl w:val="0"/>
          <w:numId w:val="11"/>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Інформує / інструктує про надану вище інформацію всіх, хто бере участь у роботі;</w:t>
      </w:r>
    </w:p>
    <w:p w14:paraId="42ED86FB" w14:textId="77777777" w:rsidR="00B744EC" w:rsidRPr="004A2931" w:rsidRDefault="00B744EC" w:rsidP="007F19C1">
      <w:pPr>
        <w:widowControl/>
        <w:numPr>
          <w:ilvl w:val="0"/>
          <w:numId w:val="11"/>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Забезпечує належний контроль за поверненням до звичайного (</w:t>
      </w:r>
      <w:proofErr w:type="spellStart"/>
      <w:r w:rsidRPr="004A2931">
        <w:rPr>
          <w:rFonts w:ascii="Times New Roman" w:hAnsi="Times New Roman" w:cs="Times New Roman"/>
          <w:sz w:val="22"/>
          <w:szCs w:val="22"/>
          <w:lang w:eastAsia="en-GB"/>
        </w:rPr>
        <w:t>рутиного</w:t>
      </w:r>
      <w:proofErr w:type="spellEnd"/>
      <w:r w:rsidRPr="004A2931">
        <w:rPr>
          <w:rFonts w:ascii="Times New Roman" w:hAnsi="Times New Roman" w:cs="Times New Roman"/>
          <w:sz w:val="22"/>
          <w:szCs w:val="22"/>
          <w:lang w:eastAsia="en-GB"/>
        </w:rPr>
        <w:t>) режиму роботи.</w:t>
      </w:r>
    </w:p>
    <w:p w14:paraId="2D601849" w14:textId="673E7A7F" w:rsidR="00B744EC" w:rsidRPr="004A2931" w:rsidRDefault="00A7304A" w:rsidP="007F19C1">
      <w:pPr>
        <w:widowControl/>
        <w:autoSpaceDN w:val="0"/>
        <w:ind w:firstLine="709"/>
        <w:jc w:val="both"/>
        <w:rPr>
          <w:rFonts w:ascii="Times New Roman" w:hAnsi="Times New Roman" w:cs="Times New Roman"/>
          <w:sz w:val="22"/>
          <w:szCs w:val="22"/>
        </w:rPr>
      </w:pPr>
      <w:r w:rsidRPr="004A2931">
        <w:rPr>
          <w:rFonts w:ascii="Times New Roman" w:hAnsi="Times New Roman" w:cs="Times New Roman"/>
          <w:sz w:val="22"/>
          <w:szCs w:val="22"/>
        </w:rPr>
        <w:t>6.1.2.</w:t>
      </w:r>
      <w:r w:rsidR="00B744EC" w:rsidRPr="004A2931">
        <w:rPr>
          <w:rFonts w:ascii="Times New Roman" w:hAnsi="Times New Roman" w:cs="Times New Roman"/>
          <w:sz w:val="22"/>
          <w:szCs w:val="22"/>
        </w:rPr>
        <w:t xml:space="preserve"> Кожен співробітник повинен пройти цільовий інструктаж перед початком проведення робіт згідно з  нарядом-допуском.  </w:t>
      </w:r>
    </w:p>
    <w:p w14:paraId="5A907ED6" w14:textId="02542568" w:rsidR="00B744EC" w:rsidRPr="004A2931" w:rsidRDefault="00A7304A" w:rsidP="007F19C1">
      <w:pPr>
        <w:widowControl/>
        <w:autoSpaceDN w:val="0"/>
        <w:ind w:firstLine="709"/>
        <w:jc w:val="both"/>
        <w:rPr>
          <w:rFonts w:ascii="Times New Roman" w:hAnsi="Times New Roman" w:cs="Times New Roman"/>
          <w:sz w:val="22"/>
          <w:szCs w:val="22"/>
        </w:rPr>
      </w:pPr>
      <w:r w:rsidRPr="004A2931">
        <w:rPr>
          <w:rFonts w:ascii="Times New Roman" w:hAnsi="Times New Roman" w:cs="Times New Roman"/>
          <w:sz w:val="22"/>
          <w:szCs w:val="22"/>
        </w:rPr>
        <w:t>6.1.3.</w:t>
      </w:r>
      <w:r w:rsidR="00B744EC" w:rsidRPr="004A2931">
        <w:rPr>
          <w:rFonts w:ascii="Times New Roman" w:hAnsi="Times New Roman" w:cs="Times New Roman"/>
          <w:sz w:val="22"/>
          <w:szCs w:val="22"/>
        </w:rPr>
        <w:t xml:space="preserve"> Кожен співробітник Товариства, до початку роботи на своєму робочому місці, повинен пройти вступний інструктаж з охорони праці, пожежної безпеки та інший інструктаж відповідно до законодавства;</w:t>
      </w:r>
    </w:p>
    <w:p w14:paraId="745EBB2B" w14:textId="3E9549B3" w:rsidR="00B744EC" w:rsidRPr="004A2931" w:rsidRDefault="00A7304A" w:rsidP="007F19C1">
      <w:pPr>
        <w:widowControl/>
        <w:autoSpaceDN w:val="0"/>
        <w:ind w:firstLine="709"/>
        <w:jc w:val="both"/>
        <w:rPr>
          <w:rFonts w:ascii="Times New Roman" w:hAnsi="Times New Roman" w:cs="Times New Roman"/>
          <w:sz w:val="22"/>
          <w:szCs w:val="22"/>
        </w:rPr>
      </w:pPr>
      <w:r w:rsidRPr="004A2931">
        <w:rPr>
          <w:rFonts w:ascii="Times New Roman" w:hAnsi="Times New Roman" w:cs="Times New Roman"/>
          <w:sz w:val="22"/>
          <w:szCs w:val="22"/>
        </w:rPr>
        <w:t>6.1.4.</w:t>
      </w:r>
      <w:r w:rsidR="00B744EC" w:rsidRPr="004A2931">
        <w:rPr>
          <w:rFonts w:ascii="Times New Roman" w:hAnsi="Times New Roman" w:cs="Times New Roman"/>
          <w:sz w:val="22"/>
          <w:szCs w:val="22"/>
        </w:rPr>
        <w:t xml:space="preserve"> Кожен відвідувач / співробітник з іншого об'єкта / головного офісу Товариства, контролюючого органу повинен пройти інструктаж і отримати необхідну інформацію про ризики, загальні правила безпеки на відповідному об'єкті, ознайомитись з діями в надзвичайній ситуації перед відвідуванням ними об'єкта. </w:t>
      </w:r>
      <w:r w:rsidR="00B744EC" w:rsidRPr="004A2931">
        <w:rPr>
          <w:rFonts w:ascii="Times New Roman" w:hAnsi="Times New Roman" w:cs="Times New Roman"/>
          <w:color w:val="333333"/>
          <w:sz w:val="22"/>
          <w:szCs w:val="22"/>
        </w:rPr>
        <w:t xml:space="preserve">                                       </w:t>
      </w:r>
    </w:p>
    <w:p w14:paraId="713F623F" w14:textId="77777777" w:rsidR="00B744EC" w:rsidRPr="004A2931" w:rsidRDefault="00B744EC" w:rsidP="00B744EC">
      <w:pPr>
        <w:widowControl/>
        <w:ind w:left="357"/>
        <w:rPr>
          <w:rFonts w:ascii="Times New Roman" w:hAnsi="Times New Roman" w:cs="Times New Roman"/>
          <w:b/>
          <w:sz w:val="22"/>
          <w:szCs w:val="22"/>
          <w:lang w:eastAsia="en-GB"/>
        </w:rPr>
      </w:pPr>
    </w:p>
    <w:p w14:paraId="27A8EE05" w14:textId="5EA5B657" w:rsidR="00B744EC" w:rsidRPr="004A2931" w:rsidRDefault="00B744EC" w:rsidP="00ED41D3">
      <w:pPr>
        <w:pStyle w:val="afff7"/>
        <w:numPr>
          <w:ilvl w:val="1"/>
          <w:numId w:val="32"/>
        </w:numPr>
        <w:autoSpaceDN w:val="0"/>
        <w:jc w:val="center"/>
        <w:rPr>
          <w:b/>
          <w:sz w:val="22"/>
          <w:szCs w:val="22"/>
          <w:lang w:val="uk-UA" w:eastAsia="en-GB"/>
        </w:rPr>
      </w:pPr>
      <w:r w:rsidRPr="004A2931">
        <w:rPr>
          <w:b/>
          <w:sz w:val="22"/>
          <w:szCs w:val="22"/>
          <w:lang w:val="uk-UA"/>
        </w:rPr>
        <w:t>ІЗОЛЯЦІЯ ДЖЕРЕЛ ЕНЕРГІЇ</w:t>
      </w:r>
    </w:p>
    <w:p w14:paraId="16BFF549" w14:textId="77777777" w:rsidR="00B744EC" w:rsidRPr="004A2931" w:rsidRDefault="00B744EC" w:rsidP="00563C74">
      <w:pPr>
        <w:widowControl/>
        <w:ind w:firstLine="709"/>
        <w:jc w:val="both"/>
        <w:rPr>
          <w:rFonts w:ascii="Times New Roman" w:hAnsi="Times New Roman" w:cs="Times New Roman"/>
          <w:i/>
          <w:sz w:val="22"/>
          <w:szCs w:val="22"/>
          <w:lang w:eastAsia="en-GB"/>
        </w:rPr>
      </w:pPr>
      <w:r w:rsidRPr="004A2931">
        <w:rPr>
          <w:rFonts w:ascii="Times New Roman" w:hAnsi="Times New Roman" w:cs="Times New Roman"/>
          <w:i/>
          <w:sz w:val="22"/>
          <w:szCs w:val="22"/>
          <w:lang w:eastAsia="en-GB"/>
        </w:rPr>
        <w:t>Будь-яка ізоляція джерел енергії (механічних, електричних, енергії процесів, гідравлічних, систем під тиском та ін.), а також роботи, пов’язані з ремонтом і технічним обслуговуванням устаткування під навантаженням (напруга, тиск та інше), може проводитись лише у випадку, коли:</w:t>
      </w:r>
    </w:p>
    <w:p w14:paraId="5D319F39" w14:textId="20DBF1A0" w:rsidR="00B744EC" w:rsidRPr="004A2931" w:rsidRDefault="00B744EC" w:rsidP="00ED41D3">
      <w:pPr>
        <w:pStyle w:val="afff7"/>
        <w:numPr>
          <w:ilvl w:val="2"/>
          <w:numId w:val="32"/>
        </w:numPr>
        <w:autoSpaceDN w:val="0"/>
        <w:ind w:firstLine="709"/>
        <w:jc w:val="both"/>
        <w:rPr>
          <w:sz w:val="22"/>
          <w:szCs w:val="22"/>
          <w:lang w:val="uk-UA" w:eastAsia="en-GB"/>
        </w:rPr>
      </w:pPr>
      <w:r w:rsidRPr="004A2931">
        <w:rPr>
          <w:sz w:val="22"/>
          <w:szCs w:val="22"/>
          <w:lang w:val="uk-UA" w:eastAsia="en-GB"/>
        </w:rPr>
        <w:t>Всі джерела енергії були ідентифіковані;</w:t>
      </w:r>
    </w:p>
    <w:p w14:paraId="53B64644" w14:textId="77777777" w:rsidR="00B744EC" w:rsidRPr="004A2931" w:rsidRDefault="00B744EC" w:rsidP="00ED41D3">
      <w:pPr>
        <w:widowControl/>
        <w:numPr>
          <w:ilvl w:val="2"/>
          <w:numId w:val="32"/>
        </w:numPr>
        <w:autoSpaceDN w:val="0"/>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Метод ізоляції, скидання накопиченої енергії і відновлення роботи устаткування у попередньому стані погоджені і виконані компетентною і уповноваженою на це особою (особами);</w:t>
      </w:r>
    </w:p>
    <w:p w14:paraId="12B28283" w14:textId="77777777" w:rsidR="00B744EC" w:rsidRPr="004A2931" w:rsidRDefault="00B744EC" w:rsidP="00563C74">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6.2.3  Кожне ідентифіковане джерело було ізольовано, вивільнено або розряджене;</w:t>
      </w:r>
    </w:p>
    <w:p w14:paraId="65458CF7" w14:textId="77777777" w:rsidR="00B744EC" w:rsidRPr="004A2931" w:rsidRDefault="00B744EC" w:rsidP="00563C74">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6.2.4 Основні запірні/ блокуючі пристрої та попереджувальні знаки були встановлені в точках ізоляції (у точках ізоляції використовується система блокування і маркування);</w:t>
      </w:r>
    </w:p>
    <w:p w14:paraId="383DD478" w14:textId="77777777" w:rsidR="00B744EC" w:rsidRPr="004A2931" w:rsidRDefault="00B744EC" w:rsidP="00563C74">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6.2.5  Для підтвердження ефективності ізоляції перед початком роботи проводиться тестування;</w:t>
      </w:r>
    </w:p>
    <w:p w14:paraId="370CD949" w14:textId="77777777" w:rsidR="00B744EC" w:rsidRPr="004A2931" w:rsidRDefault="00B744EC" w:rsidP="00563C74">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6.2.6  Існує процес передачі інформації про стан ізоляції між:</w:t>
      </w:r>
    </w:p>
    <w:p w14:paraId="02F88942" w14:textId="77777777" w:rsidR="00B744EC" w:rsidRPr="004A2931" w:rsidRDefault="00B744EC" w:rsidP="00563C74">
      <w:pPr>
        <w:widowControl/>
        <w:numPr>
          <w:ilvl w:val="0"/>
          <w:numId w:val="12"/>
        </w:numPr>
        <w:autoSpaceDN w:val="0"/>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змінами</w:t>
      </w:r>
    </w:p>
    <w:p w14:paraId="13B6643F" w14:textId="77777777" w:rsidR="00B744EC" w:rsidRPr="004A2931" w:rsidRDefault="00B744EC" w:rsidP="00563C74">
      <w:pPr>
        <w:widowControl/>
        <w:numPr>
          <w:ilvl w:val="0"/>
          <w:numId w:val="12"/>
        </w:numPr>
        <w:autoSpaceDN w:val="0"/>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різними робочими групами</w:t>
      </w:r>
    </w:p>
    <w:p w14:paraId="5730925D" w14:textId="77777777" w:rsidR="00B744EC" w:rsidRPr="004A2931" w:rsidRDefault="00B744EC" w:rsidP="00563C74">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6.2.7 Ізоляція періодично перевіряється на предмет ефективності.</w:t>
      </w:r>
    </w:p>
    <w:p w14:paraId="2F06B740" w14:textId="4795464D" w:rsidR="00B744EC" w:rsidRPr="004A2931" w:rsidRDefault="00B744EC" w:rsidP="00563C74">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6.2.8 Ізолятори, запірні пристрої та попереджувальні знаки не можуть бути прибрані, а обладнання повторно підключене до джерела енергії, допоки всі роботи з цим устаткуванням не були завершені.</w:t>
      </w:r>
    </w:p>
    <w:p w14:paraId="2FB0F049" w14:textId="77777777" w:rsidR="00B744EC" w:rsidRPr="004A2931" w:rsidRDefault="00B744EC" w:rsidP="00B744EC">
      <w:pPr>
        <w:widowControl/>
        <w:jc w:val="both"/>
        <w:rPr>
          <w:rFonts w:ascii="Times New Roman" w:hAnsi="Times New Roman" w:cs="Times New Roman"/>
          <w:sz w:val="22"/>
          <w:szCs w:val="22"/>
          <w:lang w:eastAsia="en-GB"/>
        </w:rPr>
      </w:pPr>
    </w:p>
    <w:p w14:paraId="31FEF8C9" w14:textId="77777777" w:rsidR="00B744EC" w:rsidRPr="004A2931" w:rsidRDefault="00B744EC" w:rsidP="00B744EC">
      <w:pPr>
        <w:widowControl/>
        <w:jc w:val="center"/>
        <w:rPr>
          <w:rFonts w:ascii="Times New Roman" w:hAnsi="Times New Roman" w:cs="Times New Roman"/>
          <w:b/>
          <w:sz w:val="22"/>
          <w:szCs w:val="22"/>
          <w:lang w:eastAsia="en-GB"/>
        </w:rPr>
      </w:pPr>
      <w:r w:rsidRPr="004A2931">
        <w:rPr>
          <w:rFonts w:ascii="Times New Roman" w:hAnsi="Times New Roman" w:cs="Times New Roman"/>
          <w:b/>
          <w:sz w:val="22"/>
          <w:szCs w:val="22"/>
          <w:lang w:eastAsia="en-GB"/>
        </w:rPr>
        <w:t xml:space="preserve">6.3 </w:t>
      </w:r>
      <w:r w:rsidRPr="004A2931">
        <w:rPr>
          <w:rFonts w:ascii="Times New Roman" w:hAnsi="Times New Roman" w:cs="Times New Roman"/>
          <w:b/>
          <w:sz w:val="22"/>
          <w:szCs w:val="22"/>
        </w:rPr>
        <w:t>ЗЕМЛЯНІ РОБОТИ</w:t>
      </w:r>
    </w:p>
    <w:p w14:paraId="1D9B0FD0" w14:textId="77777777" w:rsidR="00B744EC" w:rsidRPr="004A2931" w:rsidRDefault="00B744EC" w:rsidP="00563C74">
      <w:pPr>
        <w:widowControl/>
        <w:ind w:firstLine="709"/>
        <w:jc w:val="both"/>
        <w:rPr>
          <w:rFonts w:ascii="Times New Roman" w:hAnsi="Times New Roman" w:cs="Times New Roman"/>
          <w:i/>
          <w:sz w:val="22"/>
          <w:szCs w:val="22"/>
          <w:lang w:eastAsia="en-GB"/>
        </w:rPr>
      </w:pPr>
      <w:r w:rsidRPr="004A2931">
        <w:rPr>
          <w:rFonts w:ascii="Times New Roman" w:hAnsi="Times New Roman" w:cs="Times New Roman"/>
          <w:i/>
          <w:sz w:val="22"/>
          <w:szCs w:val="22"/>
          <w:lang w:eastAsia="en-GB"/>
        </w:rPr>
        <w:t>Будь-яка робота (не пов'язана з проникненням у замкнений простір), яка включає в себе техногенні розриви, порожнини, формування отворів, траншей, заглиблень і ям за допомогою виїмки ґрунту (землерийних робіт) може проводитись, якщо:</w:t>
      </w:r>
    </w:p>
    <w:p w14:paraId="60BA5B67" w14:textId="77777777" w:rsidR="00B744EC" w:rsidRPr="004A2931" w:rsidRDefault="00B744EC" w:rsidP="00563C74">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6.3.1 Компетентна особа (-и) провели оцінку рівня безпеки (оцінку ризиків) на робочому об’єкті;</w:t>
      </w:r>
    </w:p>
    <w:p w14:paraId="68516B23" w14:textId="77777777" w:rsidR="00B744EC" w:rsidRPr="004A2931" w:rsidRDefault="00B744EC" w:rsidP="00563C74">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lastRenderedPageBreak/>
        <w:t>6.3.2 Усі підземні небезпеки (трубопроводи, електричні кабелі, тощо) було ідентифіковано, локалізовано і, в разі необхідності, ізольовано;</w:t>
      </w:r>
    </w:p>
    <w:p w14:paraId="16880D10" w14:textId="77777777" w:rsidR="00B744EC" w:rsidRPr="004A2931" w:rsidRDefault="00B744EC" w:rsidP="00563C74">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6.3.3 Є наряд-допуск на виконання робіт у замкненому просторі, якщо такі роботи відповідають визначенню робіт у замкненому просторі – див. п.6.4;</w:t>
      </w:r>
    </w:p>
    <w:p w14:paraId="7C69CF23" w14:textId="77777777" w:rsidR="00B744EC" w:rsidRPr="004A2931" w:rsidRDefault="00B744EC" w:rsidP="00563C74">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6.3.4 Контролюється переміщення ґрунту і вживаються заходи на попередження обвалу та засипання ґрунту – систематичне укріплення, виконання скосів, терасування, тощо, залежно від обставин;</w:t>
      </w:r>
    </w:p>
    <w:p w14:paraId="023C77FE" w14:textId="77777777" w:rsidR="00B744EC" w:rsidRPr="004A2931" w:rsidRDefault="00B744EC" w:rsidP="00563C74">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6.3.5 Укріплення і укіс вертикальних стін було виконано, а їхню стабільність – перевірено;</w:t>
      </w:r>
    </w:p>
    <w:p w14:paraId="64D3EB91" w14:textId="77777777" w:rsidR="00B744EC" w:rsidRPr="004A2931" w:rsidRDefault="00B744EC" w:rsidP="00563C74">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6.3.6 Розроблено план контролю доступу на місце виконання робіт;</w:t>
      </w:r>
    </w:p>
    <w:p w14:paraId="3100FE88" w14:textId="77777777" w:rsidR="00B744EC" w:rsidRPr="004A2931" w:rsidRDefault="00B744EC" w:rsidP="00563C74">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6.3.7 Існує план для своєчасної евакуації та порятунку персоналу;</w:t>
      </w:r>
    </w:p>
    <w:p w14:paraId="0E31849F" w14:textId="77777777" w:rsidR="00B744EC" w:rsidRPr="004A2931" w:rsidRDefault="00B744EC" w:rsidP="00563C74">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6.3.8 Завершено перевірки після техногенних або природних явищ, таких як сильні дощі;</w:t>
      </w:r>
    </w:p>
    <w:p w14:paraId="1CB979BE" w14:textId="77777777" w:rsidR="00B744EC" w:rsidRPr="004A2931" w:rsidRDefault="00B744EC" w:rsidP="00563C74">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6.3.9 Відбувається постійний моніторинг змін умов на поверхні землі та навколишнього середовища;</w:t>
      </w:r>
    </w:p>
    <w:p w14:paraId="1280276C" w14:textId="77777777" w:rsidR="00B744EC" w:rsidRPr="004A2931" w:rsidRDefault="00B744EC" w:rsidP="00563C74">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6.3.10 Забезпечено відстань 0,5 м від краю до вийнятого ґрунту;</w:t>
      </w:r>
    </w:p>
    <w:p w14:paraId="597512F4" w14:textId="77777777" w:rsidR="00B744EC" w:rsidRPr="004A2931" w:rsidRDefault="00B744EC" w:rsidP="00563C74">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6.3.11 Забороняється викопувати ґрунт без укріплення і виконання скосу над рівнем землі і близько до підземних споруд на глибині, що перевищує 1 м.</w:t>
      </w:r>
    </w:p>
    <w:p w14:paraId="7B6507BC" w14:textId="77777777" w:rsidR="00B744EC" w:rsidRPr="004A2931" w:rsidRDefault="00B744EC" w:rsidP="00B744EC">
      <w:pPr>
        <w:widowControl/>
        <w:rPr>
          <w:rFonts w:ascii="Times New Roman" w:hAnsi="Times New Roman" w:cs="Times New Roman"/>
          <w:b/>
          <w:sz w:val="22"/>
          <w:szCs w:val="22"/>
          <w:lang w:eastAsia="en-GB"/>
        </w:rPr>
      </w:pPr>
    </w:p>
    <w:p w14:paraId="6DE6A31E" w14:textId="77777777" w:rsidR="00B744EC" w:rsidRPr="004A2931" w:rsidRDefault="00B744EC" w:rsidP="00B744EC">
      <w:pPr>
        <w:widowControl/>
        <w:spacing w:line="276" w:lineRule="auto"/>
        <w:contextualSpacing/>
        <w:jc w:val="center"/>
        <w:rPr>
          <w:rFonts w:ascii="Times New Roman" w:hAnsi="Times New Roman" w:cs="Times New Roman"/>
          <w:b/>
          <w:sz w:val="22"/>
          <w:szCs w:val="22"/>
        </w:rPr>
      </w:pPr>
      <w:r w:rsidRPr="004A2931">
        <w:rPr>
          <w:rFonts w:ascii="Times New Roman" w:hAnsi="Times New Roman" w:cs="Times New Roman"/>
          <w:b/>
          <w:sz w:val="22"/>
          <w:szCs w:val="22"/>
        </w:rPr>
        <w:t>6.4 РОБОТА У ЗАМКНЕНОМУ ПРОСТОРІ</w:t>
      </w:r>
    </w:p>
    <w:p w14:paraId="440C9E6C" w14:textId="77777777" w:rsidR="00B744EC" w:rsidRPr="004A2931" w:rsidRDefault="00B744EC" w:rsidP="00D91719">
      <w:pPr>
        <w:widowControl/>
        <w:ind w:firstLine="709"/>
        <w:jc w:val="both"/>
        <w:rPr>
          <w:rFonts w:ascii="Times New Roman" w:hAnsi="Times New Roman" w:cs="Times New Roman"/>
          <w:i/>
          <w:sz w:val="22"/>
          <w:szCs w:val="22"/>
          <w:lang w:eastAsia="en-GB"/>
        </w:rPr>
      </w:pPr>
      <w:r w:rsidRPr="004A2931">
        <w:rPr>
          <w:rFonts w:ascii="Times New Roman" w:hAnsi="Times New Roman" w:cs="Times New Roman"/>
          <w:i/>
          <w:sz w:val="22"/>
          <w:szCs w:val="22"/>
          <w:lang w:eastAsia="en-GB"/>
        </w:rPr>
        <w:t>Вхід  і роботи в будь-якому замкненому просторі можуть проводитись, якщо:</w:t>
      </w:r>
    </w:p>
    <w:p w14:paraId="33267E0F" w14:textId="77777777" w:rsidR="00B744EC" w:rsidRPr="004A2931" w:rsidRDefault="00B744EC" w:rsidP="00D91719">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6.4.1 Немає альтернативи виконання роботи без участі людини;</w:t>
      </w:r>
    </w:p>
    <w:p w14:paraId="66BEE3B5" w14:textId="77777777" w:rsidR="00B744EC" w:rsidRPr="004A2931" w:rsidRDefault="00B744EC" w:rsidP="00D91719">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6.4.2 Є наряд-допуск на проведення робіт у замкненому просторі, погоджений і виданий відповідальною особою (особами);</w:t>
      </w:r>
    </w:p>
    <w:p w14:paraId="443283ED" w14:textId="77777777" w:rsidR="00B744EC" w:rsidRPr="004A2931" w:rsidRDefault="00B744EC" w:rsidP="00D91719">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6.4.3 Інформацію про небезпеки, ризики і заходи контролю, які містяться в наряді-допуску на проведення робіт у замкненому просторі/ газонебезпечних робіт, доведено до відома всіх задіяних працівників, а також, за необхідності, опубліковано;</w:t>
      </w:r>
    </w:p>
    <w:p w14:paraId="60FBE786" w14:textId="77777777" w:rsidR="00B744EC" w:rsidRPr="004A2931" w:rsidRDefault="00B744EC" w:rsidP="00D91719">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6.4.4 Відключено, механічно ізольовано, стравлено і перекрито  всі джерела енергії та технологічні комунікації, які пов’язані з даним замкненим простором/ ємністю. Вийнято трубні вставки технологічної трубопровідної обв’язки </w:t>
      </w:r>
      <w:proofErr w:type="spellStart"/>
      <w:r w:rsidRPr="004A2931">
        <w:rPr>
          <w:rFonts w:ascii="Times New Roman" w:hAnsi="Times New Roman" w:cs="Times New Roman"/>
          <w:sz w:val="22"/>
          <w:szCs w:val="22"/>
          <w:lang w:eastAsia="en-GB"/>
        </w:rPr>
        <w:t>ємностей</w:t>
      </w:r>
      <w:proofErr w:type="spellEnd"/>
      <w:r w:rsidRPr="004A2931">
        <w:rPr>
          <w:rFonts w:ascii="Times New Roman" w:hAnsi="Times New Roman" w:cs="Times New Roman"/>
          <w:sz w:val="22"/>
          <w:szCs w:val="22"/>
          <w:lang w:eastAsia="en-GB"/>
        </w:rPr>
        <w:t>, у які планується вхід;</w:t>
      </w:r>
    </w:p>
    <w:p w14:paraId="3AEDE402" w14:textId="77777777" w:rsidR="00B744EC" w:rsidRPr="004A2931" w:rsidRDefault="00B744EC" w:rsidP="00D91719">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6.4.5 Стан повітря в замкненому просторі перевірено кваліфікованим фахівцем на початку кожної робочої зміни. </w:t>
      </w:r>
    </w:p>
    <w:p w14:paraId="535102E2" w14:textId="77777777" w:rsidR="00B744EC" w:rsidRPr="004A2931" w:rsidRDefault="00B744EC" w:rsidP="00D91719">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Заміри стану повітря також необхідно повторювати з періодичністю, визначеною в наряді-допуску, згідно результатів оцінки ризиків. Заміри повітря в замкненому просторі повинні стосуватися вмісту кисню та наявності будь-яких шкідливих газів;</w:t>
      </w:r>
    </w:p>
    <w:p w14:paraId="65E86FFE" w14:textId="77777777" w:rsidR="00B744EC" w:rsidRPr="004A2931" w:rsidRDefault="00B744EC" w:rsidP="00D91719">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6.4.6 Замкнений простір відповідним чином має механічно вентилюватися;</w:t>
      </w:r>
    </w:p>
    <w:p w14:paraId="211D3F96" w14:textId="77777777" w:rsidR="00B744EC" w:rsidRPr="004A2931" w:rsidRDefault="00B744EC" w:rsidP="00D91719">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6.4.7 Усі задіяні особи є належним чином підготовлені, компетентні і за станом здоров’я підходять для виконання роботи;</w:t>
      </w:r>
    </w:p>
    <w:p w14:paraId="7A1D2EF0" w14:textId="77777777" w:rsidR="00B744EC" w:rsidRPr="004A2931" w:rsidRDefault="00B744EC" w:rsidP="00D91719">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6.4.8 Черговий спостерігач перебуває в точці входу (зовні) і підтримує зв'язок з працівниками під час їхнього перебування у замкненому просторі;</w:t>
      </w:r>
    </w:p>
    <w:p w14:paraId="4C9E9809" w14:textId="77777777" w:rsidR="00B744EC" w:rsidRPr="004A2931" w:rsidRDefault="00B744EC" w:rsidP="00D91719">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6.4.9 Резервуари та обладнання заземлені;</w:t>
      </w:r>
    </w:p>
    <w:p w14:paraId="7B3B6C01" w14:textId="77777777" w:rsidR="00B744EC" w:rsidRPr="004A2931" w:rsidRDefault="00B744EC" w:rsidP="00D91719">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6.4.10 Розроблено процедури реагування на надзвичайні ситуації та є в наявності обладнання для забезпечення безпечної евакуації будь-якої особи (осіб) із замкненого простору;</w:t>
      </w:r>
    </w:p>
    <w:p w14:paraId="31AB614B" w14:textId="77777777" w:rsidR="00B744EC" w:rsidRPr="004A2931" w:rsidRDefault="00B744EC" w:rsidP="00D91719">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6.4.11  </w:t>
      </w:r>
      <w:proofErr w:type="spellStart"/>
      <w:r w:rsidRPr="004A2931">
        <w:rPr>
          <w:rFonts w:ascii="Times New Roman" w:hAnsi="Times New Roman" w:cs="Times New Roman"/>
          <w:sz w:val="22"/>
          <w:szCs w:val="22"/>
          <w:lang w:eastAsia="en-GB"/>
        </w:rPr>
        <w:t>Попереджено</w:t>
      </w:r>
      <w:proofErr w:type="spellEnd"/>
      <w:r w:rsidRPr="004A2931">
        <w:rPr>
          <w:rFonts w:ascii="Times New Roman" w:hAnsi="Times New Roman" w:cs="Times New Roman"/>
          <w:sz w:val="22"/>
          <w:szCs w:val="22"/>
          <w:lang w:eastAsia="en-GB"/>
        </w:rPr>
        <w:t xml:space="preserve"> несанкціонований вхід;</w:t>
      </w:r>
    </w:p>
    <w:p w14:paraId="16C048B3" w14:textId="77777777" w:rsidR="00B744EC" w:rsidRPr="004A2931" w:rsidRDefault="00B744EC" w:rsidP="00D91719">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6.4.12 Працівники, які входять у замкнений простір для взяття проб повітря, виконання робіт використовують  автономний дихальний апарат або маску з подачею повітря.</w:t>
      </w:r>
    </w:p>
    <w:p w14:paraId="69B1B552" w14:textId="77777777" w:rsidR="00B744EC" w:rsidRPr="004A2931" w:rsidRDefault="00B744EC" w:rsidP="00B744EC">
      <w:pPr>
        <w:widowControl/>
        <w:rPr>
          <w:rFonts w:ascii="Times New Roman" w:hAnsi="Times New Roman" w:cs="Times New Roman"/>
          <w:sz w:val="22"/>
          <w:szCs w:val="22"/>
          <w:lang w:eastAsia="en-GB"/>
        </w:rPr>
      </w:pPr>
    </w:p>
    <w:p w14:paraId="6185F0C4" w14:textId="77777777" w:rsidR="00B744EC" w:rsidRPr="004A2931" w:rsidRDefault="00B744EC" w:rsidP="00B744EC">
      <w:pPr>
        <w:widowControl/>
        <w:jc w:val="center"/>
        <w:rPr>
          <w:rFonts w:ascii="Times New Roman" w:hAnsi="Times New Roman" w:cs="Times New Roman"/>
          <w:b/>
          <w:sz w:val="22"/>
          <w:szCs w:val="22"/>
          <w:lang w:eastAsia="en-GB"/>
        </w:rPr>
      </w:pPr>
      <w:r w:rsidRPr="004A2931">
        <w:rPr>
          <w:rFonts w:ascii="Times New Roman" w:hAnsi="Times New Roman" w:cs="Times New Roman"/>
          <w:b/>
          <w:sz w:val="22"/>
          <w:szCs w:val="22"/>
          <w:lang w:eastAsia="en-GB"/>
        </w:rPr>
        <w:t xml:space="preserve">6.5 </w:t>
      </w:r>
      <w:r w:rsidRPr="004A2931">
        <w:rPr>
          <w:rFonts w:ascii="Times New Roman" w:hAnsi="Times New Roman" w:cs="Times New Roman"/>
          <w:b/>
          <w:sz w:val="22"/>
          <w:szCs w:val="22"/>
        </w:rPr>
        <w:t>РОБОТА НА ВИСОТІ</w:t>
      </w:r>
    </w:p>
    <w:p w14:paraId="6A727135" w14:textId="77777777" w:rsidR="00B744EC" w:rsidRPr="004A2931" w:rsidRDefault="00B744EC" w:rsidP="00B744EC">
      <w:pPr>
        <w:widowControl/>
        <w:jc w:val="both"/>
        <w:rPr>
          <w:rFonts w:ascii="Times New Roman" w:hAnsi="Times New Roman" w:cs="Times New Roman"/>
          <w:i/>
          <w:sz w:val="22"/>
          <w:szCs w:val="22"/>
          <w:lang w:eastAsia="en-GB"/>
        </w:rPr>
      </w:pPr>
      <w:r w:rsidRPr="004A2931">
        <w:rPr>
          <w:rFonts w:ascii="Times New Roman" w:hAnsi="Times New Roman" w:cs="Times New Roman"/>
          <w:i/>
          <w:sz w:val="22"/>
          <w:szCs w:val="22"/>
          <w:lang w:eastAsia="en-GB"/>
        </w:rPr>
        <w:t>Робота на висоті може проводитись, якщо:</w:t>
      </w:r>
    </w:p>
    <w:p w14:paraId="436DEE92" w14:textId="77777777" w:rsidR="00B744EC" w:rsidRPr="004A2931" w:rsidRDefault="00B744EC" w:rsidP="00B744EC">
      <w:pPr>
        <w:widowControl/>
        <w:jc w:val="both"/>
        <w:rPr>
          <w:rFonts w:ascii="Times New Roman" w:hAnsi="Times New Roman" w:cs="Times New Roman"/>
          <w:sz w:val="22"/>
          <w:szCs w:val="22"/>
          <w:lang w:eastAsia="en-GB"/>
        </w:rPr>
      </w:pPr>
    </w:p>
    <w:p w14:paraId="6B663B97"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6.5.1 Використовується перевірена кваліфікованою особою фіксована платформа із запобіжними пристроями або поручнями і боковими бортиками;</w:t>
      </w:r>
    </w:p>
    <w:p w14:paraId="4C0906EB"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6.5.2 Засоби для захисту від падіння з висоти у незахищених від падіння зонах мають:</w:t>
      </w:r>
    </w:p>
    <w:p w14:paraId="115B30FA" w14:textId="77777777" w:rsidR="00B744EC" w:rsidRPr="004A2931" w:rsidRDefault="00B744EC" w:rsidP="00BA0B18">
      <w:pPr>
        <w:widowControl/>
        <w:numPr>
          <w:ilvl w:val="0"/>
          <w:numId w:val="13"/>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належне анкерне кріплення, краще над головою;</w:t>
      </w:r>
    </w:p>
    <w:p w14:paraId="7272A4DC" w14:textId="77777777" w:rsidR="00B744EC" w:rsidRPr="004A2931" w:rsidRDefault="00B744EC" w:rsidP="00BA0B18">
      <w:pPr>
        <w:widowControl/>
        <w:numPr>
          <w:ilvl w:val="0"/>
          <w:numId w:val="13"/>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w:t>
      </w:r>
      <w:proofErr w:type="spellStart"/>
      <w:r w:rsidRPr="004A2931">
        <w:rPr>
          <w:rFonts w:ascii="Times New Roman" w:hAnsi="Times New Roman" w:cs="Times New Roman"/>
          <w:sz w:val="22"/>
          <w:szCs w:val="22"/>
          <w:lang w:eastAsia="en-GB"/>
        </w:rPr>
        <w:t>страхувальну</w:t>
      </w:r>
      <w:proofErr w:type="spellEnd"/>
      <w:r w:rsidRPr="004A2931">
        <w:rPr>
          <w:rFonts w:ascii="Times New Roman" w:hAnsi="Times New Roman" w:cs="Times New Roman"/>
          <w:sz w:val="22"/>
          <w:szCs w:val="22"/>
          <w:lang w:eastAsia="en-GB"/>
        </w:rPr>
        <w:t xml:space="preserve"> прив'язь з амортизатором з використанням подвійних запірних карабінних гаків, які самостійно фіксуються, для кожного з'єднання;</w:t>
      </w:r>
    </w:p>
    <w:p w14:paraId="332B750C" w14:textId="77777777" w:rsidR="00B744EC" w:rsidRPr="004A2931" w:rsidRDefault="00B744EC" w:rsidP="00BA0B18">
      <w:pPr>
        <w:widowControl/>
        <w:numPr>
          <w:ilvl w:val="0"/>
          <w:numId w:val="13"/>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ремінці з синтетичного волокна;</w:t>
      </w:r>
    </w:p>
    <w:p w14:paraId="25362135" w14:textId="77777777" w:rsidR="00B744EC" w:rsidRPr="004A2931" w:rsidRDefault="00B744EC" w:rsidP="00BA0B18">
      <w:pPr>
        <w:widowControl/>
        <w:numPr>
          <w:ilvl w:val="0"/>
          <w:numId w:val="13"/>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стропи для захисту від падіння з висоти;</w:t>
      </w:r>
    </w:p>
    <w:p w14:paraId="28A4AB8C" w14:textId="77777777" w:rsidR="00B744EC" w:rsidRPr="004A2931" w:rsidRDefault="00B744EC" w:rsidP="00BA0B18">
      <w:pPr>
        <w:widowControl/>
        <w:numPr>
          <w:ilvl w:val="0"/>
          <w:numId w:val="13"/>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засувки безпеки.</w:t>
      </w:r>
    </w:p>
    <w:p w14:paraId="5055E3AA"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6.5.3 Система захисту від падіння з висоти має забезпечити 100% можливість </w:t>
      </w:r>
      <w:proofErr w:type="spellStart"/>
      <w:r w:rsidRPr="004A2931">
        <w:rPr>
          <w:rFonts w:ascii="Times New Roman" w:hAnsi="Times New Roman" w:cs="Times New Roman"/>
          <w:sz w:val="22"/>
          <w:szCs w:val="22"/>
          <w:lang w:eastAsia="en-GB"/>
        </w:rPr>
        <w:t>пристібання</w:t>
      </w:r>
      <w:proofErr w:type="spellEnd"/>
      <w:r w:rsidRPr="004A2931">
        <w:rPr>
          <w:rFonts w:ascii="Times New Roman" w:hAnsi="Times New Roman" w:cs="Times New Roman"/>
          <w:sz w:val="22"/>
          <w:szCs w:val="22"/>
          <w:lang w:eastAsia="en-GB"/>
        </w:rPr>
        <w:t xml:space="preserve"> в будь-який час;</w:t>
      </w:r>
    </w:p>
    <w:p w14:paraId="0A0BC761"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6.5.4 Засіб для захисту від падіння з висоти має бути перевірений візуально перед кожним використанням. Будь-які засоби, що виведені з експлуатації, пошкоджені або ті засоби, що спрацювали мають бути вилучені з використання;</w:t>
      </w:r>
    </w:p>
    <w:p w14:paraId="00EC86D2"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lastRenderedPageBreak/>
        <w:t xml:space="preserve">6.5.5 Поверхні робочих майданчиків неслизькі; </w:t>
      </w:r>
    </w:p>
    <w:p w14:paraId="0CFCCAB5"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6.5.6 Особи є кваліфікованими і компетентними, придатними для виконання робіт;</w:t>
      </w:r>
    </w:p>
    <w:p w14:paraId="58F93FDF"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6.5.7 Розроблено план своєчасного порятунку персоналу, залученого до робіт на висоті при використанні засобів захисту від падіння з висоти;</w:t>
      </w:r>
    </w:p>
    <w:p w14:paraId="6D14233D"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6.5.8 Проведено оцінку ризиків падіння об'єктів на працівників і устаткування, що знаходиться внизу. Розроблено плани управління та усунення даних ризиків.</w:t>
      </w:r>
    </w:p>
    <w:p w14:paraId="3898DFC9"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6.5.9 Роботи на висоті заборонені, якщо:</w:t>
      </w:r>
    </w:p>
    <w:p w14:paraId="5BCDE8FA" w14:textId="77777777" w:rsidR="00B744EC" w:rsidRPr="004A2931" w:rsidRDefault="00B744EC" w:rsidP="00BA0B18">
      <w:pPr>
        <w:widowControl/>
        <w:numPr>
          <w:ilvl w:val="0"/>
          <w:numId w:val="14"/>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швидкість вітру ≥ 15 м/с для звичайних робіт;</w:t>
      </w:r>
    </w:p>
    <w:p w14:paraId="056F9930" w14:textId="77777777" w:rsidR="00B744EC" w:rsidRPr="004A2931" w:rsidRDefault="00B744EC" w:rsidP="00BA0B18">
      <w:pPr>
        <w:widowControl/>
        <w:numPr>
          <w:ilvl w:val="0"/>
          <w:numId w:val="14"/>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швидкість вітру ≥ 10 м/с для монтажу елементів, які створюють високий опір для повітря;</w:t>
      </w:r>
    </w:p>
    <w:p w14:paraId="25547C2A" w14:textId="77777777" w:rsidR="00B744EC" w:rsidRPr="004A2931" w:rsidRDefault="00B744EC" w:rsidP="00BA0B18">
      <w:pPr>
        <w:widowControl/>
        <w:numPr>
          <w:ilvl w:val="0"/>
          <w:numId w:val="14"/>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є зледеніння;</w:t>
      </w:r>
    </w:p>
    <w:p w14:paraId="352C13CD" w14:textId="77777777" w:rsidR="00B744EC" w:rsidRPr="004A2931" w:rsidRDefault="00B744EC" w:rsidP="00BA0B18">
      <w:pPr>
        <w:widowControl/>
        <w:numPr>
          <w:ilvl w:val="0"/>
          <w:numId w:val="14"/>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у випадку грози, туману.</w:t>
      </w:r>
    </w:p>
    <w:p w14:paraId="77007051" w14:textId="77777777" w:rsidR="00B744EC" w:rsidRPr="004A2931" w:rsidRDefault="00B744EC" w:rsidP="00B744EC">
      <w:pPr>
        <w:widowControl/>
        <w:rPr>
          <w:rFonts w:ascii="Times New Roman" w:hAnsi="Times New Roman" w:cs="Times New Roman"/>
          <w:sz w:val="22"/>
          <w:szCs w:val="22"/>
          <w:lang w:eastAsia="en-GB"/>
        </w:rPr>
      </w:pPr>
    </w:p>
    <w:p w14:paraId="66E1D340" w14:textId="2C41558C" w:rsidR="00B744EC" w:rsidRPr="004A2931" w:rsidRDefault="00B744EC" w:rsidP="00B744EC">
      <w:pPr>
        <w:widowControl/>
        <w:jc w:val="center"/>
        <w:rPr>
          <w:rFonts w:ascii="Times New Roman" w:hAnsi="Times New Roman" w:cs="Times New Roman"/>
          <w:b/>
          <w:sz w:val="22"/>
          <w:szCs w:val="22"/>
          <w:lang w:eastAsia="en-GB"/>
        </w:rPr>
      </w:pPr>
      <w:r w:rsidRPr="004A2931">
        <w:rPr>
          <w:rFonts w:ascii="Times New Roman" w:hAnsi="Times New Roman" w:cs="Times New Roman"/>
          <w:b/>
          <w:sz w:val="22"/>
          <w:szCs w:val="22"/>
          <w:lang w:eastAsia="en-GB"/>
        </w:rPr>
        <w:t xml:space="preserve">6.6 </w:t>
      </w:r>
      <w:r w:rsidRPr="004A2931">
        <w:rPr>
          <w:rFonts w:ascii="Times New Roman" w:hAnsi="Times New Roman" w:cs="Times New Roman"/>
          <w:b/>
          <w:sz w:val="22"/>
          <w:szCs w:val="22"/>
        </w:rPr>
        <w:t>ВАНТАЖОПІДІЙМАЛЬНІ РОБОТИ</w:t>
      </w:r>
    </w:p>
    <w:p w14:paraId="007239F6" w14:textId="77777777" w:rsidR="00B744EC" w:rsidRPr="004A2931" w:rsidRDefault="00B744EC" w:rsidP="00BA0B18">
      <w:pPr>
        <w:widowControl/>
        <w:ind w:firstLine="709"/>
        <w:jc w:val="both"/>
        <w:rPr>
          <w:rFonts w:ascii="Times New Roman" w:hAnsi="Times New Roman" w:cs="Times New Roman"/>
          <w:i/>
          <w:sz w:val="22"/>
          <w:szCs w:val="22"/>
          <w:lang w:eastAsia="en-GB"/>
        </w:rPr>
      </w:pPr>
      <w:r w:rsidRPr="004A2931">
        <w:rPr>
          <w:rFonts w:ascii="Times New Roman" w:hAnsi="Times New Roman" w:cs="Times New Roman"/>
          <w:i/>
          <w:sz w:val="22"/>
          <w:szCs w:val="22"/>
          <w:lang w:eastAsia="en-GB"/>
        </w:rPr>
        <w:t>Вантажопідіймальні роботи з використанням кранів, підіймачів або інших механічних підіймальних і вантажозахватних пристроїв можна проводити, якщо:</w:t>
      </w:r>
    </w:p>
    <w:p w14:paraId="0BAE6884"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6.6.1 Компетентна особа провела оцінку вантажопідіймальних робіт, визначилась із методом та устаткуванням для їх проведення;</w:t>
      </w:r>
    </w:p>
    <w:p w14:paraId="3CEC532A"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6.6.2 Усі, хто бере участь у вантажопідіймальних роботах, у тому числі монтажники, стропальники, оператори пристроїв із силовим двигуном і підіймальних пристроїв, є компетентними, навченими та сертифікованими для проведення конкретної роботи та/або на обладнанні, на якому вони працюють;</w:t>
      </w:r>
    </w:p>
    <w:p w14:paraId="513F4979"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6.6.3 Підіймальні пристрої й устаткування сертифіковані для використання відповідно до нормативних вимог;</w:t>
      </w:r>
    </w:p>
    <w:p w14:paraId="03F29149"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6.6.4 Вага вантажу не перевищує допустимий динамічний та/або статичний потенціал підіймального пристрою;</w:t>
      </w:r>
    </w:p>
    <w:p w14:paraId="0BBC4755"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6.6.5 Усі запобіжні пристрої, встановлені на підіймальному обладнанні, є справними;</w:t>
      </w:r>
    </w:p>
    <w:p w14:paraId="510948FE"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6.6.6 Компетентна особа (-и) візуально перевірила підіймальне обладнання до початку кожної вантажопідіймальної роботи;</w:t>
      </w:r>
    </w:p>
    <w:p w14:paraId="6C420C31"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6.6.7 Під час вантажопідіймальних робіт налагоджено чітку комунікацію та зв’язок;</w:t>
      </w:r>
    </w:p>
    <w:p w14:paraId="3CDA9E6D"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6.6.8 Облаштовано зону для обмеження доступу працівників, не задіяних у процесі проведення робіт;</w:t>
      </w:r>
    </w:p>
    <w:p w14:paraId="29FC815C"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6.6.9 Контролюються зовнішні умови, які можуть вплинути на вантажопідіймальні роботи (наприклад, стан ґрунту, вітер, тощо).</w:t>
      </w:r>
    </w:p>
    <w:p w14:paraId="56FB5E05" w14:textId="77777777" w:rsidR="00B744EC" w:rsidRPr="004A2931" w:rsidRDefault="00B744EC" w:rsidP="00B744EC">
      <w:pPr>
        <w:widowControl/>
        <w:rPr>
          <w:rFonts w:ascii="Times New Roman" w:hAnsi="Times New Roman" w:cs="Times New Roman"/>
          <w:sz w:val="22"/>
          <w:szCs w:val="22"/>
          <w:lang w:eastAsia="en-GB"/>
        </w:rPr>
      </w:pPr>
    </w:p>
    <w:p w14:paraId="0452B71E" w14:textId="77777777" w:rsidR="00B744EC" w:rsidRPr="004A2931" w:rsidRDefault="00B744EC" w:rsidP="00B744EC">
      <w:pPr>
        <w:widowControl/>
        <w:jc w:val="center"/>
        <w:rPr>
          <w:rFonts w:ascii="Times New Roman" w:hAnsi="Times New Roman" w:cs="Times New Roman"/>
          <w:sz w:val="22"/>
          <w:szCs w:val="22"/>
          <w:lang w:eastAsia="en-GB"/>
        </w:rPr>
      </w:pPr>
      <w:r w:rsidRPr="004A2931">
        <w:rPr>
          <w:rFonts w:ascii="Times New Roman" w:hAnsi="Times New Roman" w:cs="Times New Roman"/>
          <w:b/>
          <w:sz w:val="22"/>
          <w:szCs w:val="22"/>
          <w:lang w:eastAsia="en-GB"/>
        </w:rPr>
        <w:t xml:space="preserve">6.7 </w:t>
      </w:r>
      <w:r w:rsidRPr="004A2931">
        <w:rPr>
          <w:rFonts w:ascii="Times New Roman" w:hAnsi="Times New Roman" w:cs="Times New Roman"/>
          <w:b/>
          <w:sz w:val="22"/>
          <w:szCs w:val="22"/>
        </w:rPr>
        <w:t>БЕЗПЕКА РУХУ</w:t>
      </w:r>
    </w:p>
    <w:p w14:paraId="7447B072" w14:textId="77777777" w:rsidR="00B744EC" w:rsidRPr="004A2931" w:rsidRDefault="00B744EC" w:rsidP="00BA0B18">
      <w:pPr>
        <w:widowControl/>
        <w:ind w:firstLine="709"/>
        <w:jc w:val="both"/>
        <w:rPr>
          <w:rFonts w:ascii="Times New Roman" w:hAnsi="Times New Roman" w:cs="Times New Roman"/>
          <w:sz w:val="22"/>
          <w:szCs w:val="22"/>
        </w:rPr>
      </w:pPr>
      <w:r w:rsidRPr="004A2931">
        <w:rPr>
          <w:rFonts w:ascii="Times New Roman" w:hAnsi="Times New Roman" w:cs="Times New Roman"/>
          <w:i/>
          <w:sz w:val="22"/>
          <w:szCs w:val="22"/>
        </w:rPr>
        <w:t>Керування усіма категоріями транспорту допускається, якщо</w:t>
      </w:r>
      <w:r w:rsidRPr="004A2931">
        <w:rPr>
          <w:rFonts w:ascii="Times New Roman" w:hAnsi="Times New Roman" w:cs="Times New Roman"/>
          <w:sz w:val="22"/>
          <w:szCs w:val="22"/>
        </w:rPr>
        <w:t xml:space="preserve">: </w:t>
      </w:r>
    </w:p>
    <w:p w14:paraId="7D48E83E" w14:textId="77777777" w:rsidR="00B744EC" w:rsidRPr="004A2931" w:rsidRDefault="00B744EC" w:rsidP="00B744EC">
      <w:pPr>
        <w:widowControl/>
        <w:jc w:val="both"/>
        <w:rPr>
          <w:rFonts w:ascii="Times New Roman" w:hAnsi="Times New Roman" w:cs="Times New Roman"/>
          <w:sz w:val="22"/>
          <w:szCs w:val="22"/>
          <w:lang w:eastAsia="en-GB"/>
        </w:rPr>
      </w:pPr>
      <w:r w:rsidRPr="004A2931">
        <w:rPr>
          <w:rFonts w:ascii="Times New Roman" w:hAnsi="Times New Roman" w:cs="Times New Roman"/>
          <w:sz w:val="22"/>
          <w:szCs w:val="22"/>
        </w:rPr>
        <w:t xml:space="preserve">                                                                                   </w:t>
      </w:r>
    </w:p>
    <w:p w14:paraId="710282D7" w14:textId="617BABF5" w:rsidR="00B744EC" w:rsidRPr="004A2931" w:rsidRDefault="00B744EC" w:rsidP="00BA0B18">
      <w:pPr>
        <w:widowControl/>
        <w:ind w:firstLine="709"/>
        <w:jc w:val="both"/>
        <w:rPr>
          <w:rFonts w:ascii="Times New Roman" w:hAnsi="Times New Roman" w:cs="Times New Roman"/>
          <w:sz w:val="22"/>
          <w:szCs w:val="22"/>
        </w:rPr>
      </w:pPr>
      <w:r w:rsidRPr="004A2931">
        <w:rPr>
          <w:rFonts w:ascii="Times New Roman" w:hAnsi="Times New Roman" w:cs="Times New Roman"/>
          <w:sz w:val="22"/>
          <w:szCs w:val="22"/>
        </w:rPr>
        <w:t>6.7.1 Транспортний засіб пристосовано до експлуатації, перевірено, проведено його технічне обслуговування і підтверджено, що він є в безпечному робочому стані;</w:t>
      </w:r>
    </w:p>
    <w:p w14:paraId="086256BD" w14:textId="6080B683" w:rsidR="00B744EC" w:rsidRPr="004A2931" w:rsidRDefault="00B744EC" w:rsidP="00BA0B18">
      <w:pPr>
        <w:widowControl/>
        <w:ind w:firstLine="709"/>
        <w:jc w:val="both"/>
        <w:rPr>
          <w:rFonts w:ascii="Times New Roman" w:hAnsi="Times New Roman" w:cs="Times New Roman"/>
          <w:sz w:val="22"/>
          <w:szCs w:val="22"/>
        </w:rPr>
      </w:pPr>
      <w:r w:rsidRPr="004A2931">
        <w:rPr>
          <w:rFonts w:ascii="Times New Roman" w:hAnsi="Times New Roman" w:cs="Times New Roman"/>
          <w:sz w:val="22"/>
          <w:szCs w:val="22"/>
        </w:rPr>
        <w:t>6.7.2 Транспортний засіб обладнано пасками безпеки на всіх сидіннях, які використовуються водієм і всіма пасажирами (можна користуватись транспортним засобом, необладнаним пасками безпеки у випадку, якщо їх встановлення не було передбачено заводом-виробником);</w:t>
      </w:r>
    </w:p>
    <w:p w14:paraId="3FA6420A" w14:textId="44E697A1" w:rsidR="00B744EC" w:rsidRPr="004A2931" w:rsidRDefault="00B744EC" w:rsidP="00BA0B18">
      <w:pPr>
        <w:widowControl/>
        <w:ind w:firstLine="709"/>
        <w:jc w:val="both"/>
        <w:rPr>
          <w:rFonts w:ascii="Times New Roman" w:hAnsi="Times New Roman" w:cs="Times New Roman"/>
          <w:sz w:val="22"/>
          <w:szCs w:val="22"/>
        </w:rPr>
      </w:pPr>
      <w:r w:rsidRPr="004A2931">
        <w:rPr>
          <w:rFonts w:ascii="Times New Roman" w:hAnsi="Times New Roman" w:cs="Times New Roman"/>
          <w:sz w:val="22"/>
          <w:szCs w:val="22"/>
        </w:rPr>
        <w:t>6.7.3 Кількість пасажирів не перевищує специфікацію і допустимі норми виробника для транспортного засобу;</w:t>
      </w:r>
    </w:p>
    <w:p w14:paraId="68404801" w14:textId="77777777" w:rsidR="00B744EC" w:rsidRPr="004A2931" w:rsidRDefault="00B744EC" w:rsidP="00BA0B18">
      <w:pPr>
        <w:widowControl/>
        <w:ind w:firstLine="709"/>
        <w:jc w:val="both"/>
        <w:rPr>
          <w:rFonts w:ascii="Times New Roman" w:hAnsi="Times New Roman" w:cs="Times New Roman"/>
          <w:sz w:val="22"/>
          <w:szCs w:val="22"/>
        </w:rPr>
      </w:pPr>
      <w:r w:rsidRPr="004A2931">
        <w:rPr>
          <w:rFonts w:ascii="Times New Roman" w:hAnsi="Times New Roman" w:cs="Times New Roman"/>
          <w:sz w:val="22"/>
          <w:szCs w:val="22"/>
        </w:rPr>
        <w:t>6.7.4  Вантажі безпечно закріплені і не перевищують специфікацію і допустимі норми виробника для транспортного засобу;</w:t>
      </w:r>
    </w:p>
    <w:p w14:paraId="05174E6B" w14:textId="77777777" w:rsidR="00B744EC" w:rsidRPr="004A2931" w:rsidRDefault="00B744EC" w:rsidP="00BA0B18">
      <w:pPr>
        <w:widowControl/>
        <w:ind w:firstLine="709"/>
        <w:jc w:val="both"/>
        <w:rPr>
          <w:rFonts w:ascii="Times New Roman" w:hAnsi="Times New Roman" w:cs="Times New Roman"/>
          <w:sz w:val="22"/>
          <w:szCs w:val="22"/>
        </w:rPr>
      </w:pPr>
      <w:r w:rsidRPr="004A2931">
        <w:rPr>
          <w:rFonts w:ascii="Times New Roman" w:hAnsi="Times New Roman" w:cs="Times New Roman"/>
          <w:sz w:val="22"/>
          <w:szCs w:val="22"/>
        </w:rPr>
        <w:t xml:space="preserve">6.7.5 Перевезення великогабаритних і великовагових вантажів здійснюється лише за погодженням з клієнтом, відповідними інспекціями і власниками доріг. Висота вантажів, що перевозяться під лініями </w:t>
      </w:r>
      <w:proofErr w:type="spellStart"/>
      <w:r w:rsidRPr="004A2931">
        <w:rPr>
          <w:rFonts w:ascii="Times New Roman" w:hAnsi="Times New Roman" w:cs="Times New Roman"/>
          <w:sz w:val="22"/>
          <w:szCs w:val="22"/>
        </w:rPr>
        <w:t>електропередач</w:t>
      </w:r>
      <w:proofErr w:type="spellEnd"/>
      <w:r w:rsidRPr="004A2931">
        <w:rPr>
          <w:rFonts w:ascii="Times New Roman" w:hAnsi="Times New Roman" w:cs="Times New Roman"/>
          <w:sz w:val="22"/>
          <w:szCs w:val="22"/>
        </w:rPr>
        <w:t xml:space="preserve"> не повинна перевищувати 4,5 м.</w:t>
      </w:r>
    </w:p>
    <w:p w14:paraId="6A28229B" w14:textId="77777777" w:rsidR="00B744EC" w:rsidRPr="004A2931" w:rsidRDefault="00B744EC" w:rsidP="00BA0B18">
      <w:pPr>
        <w:widowControl/>
        <w:ind w:firstLine="709"/>
        <w:jc w:val="both"/>
        <w:rPr>
          <w:rFonts w:ascii="Times New Roman" w:hAnsi="Times New Roman" w:cs="Times New Roman"/>
          <w:sz w:val="22"/>
          <w:szCs w:val="22"/>
        </w:rPr>
      </w:pPr>
      <w:r w:rsidRPr="004A2931">
        <w:rPr>
          <w:rFonts w:ascii="Times New Roman" w:hAnsi="Times New Roman" w:cs="Times New Roman"/>
          <w:sz w:val="22"/>
          <w:szCs w:val="22"/>
        </w:rPr>
        <w:t>6.7.6 Транспортний засіб обладнаний іскрогасником перед заїздом на вибухонебезпечний об’єкт/ територію;</w:t>
      </w:r>
    </w:p>
    <w:p w14:paraId="20C475F1" w14:textId="77777777" w:rsidR="00B744EC" w:rsidRPr="004A2931" w:rsidRDefault="00B744EC" w:rsidP="00BA0B18">
      <w:pPr>
        <w:widowControl/>
        <w:ind w:firstLine="709"/>
        <w:jc w:val="both"/>
        <w:rPr>
          <w:rFonts w:ascii="Times New Roman" w:hAnsi="Times New Roman" w:cs="Times New Roman"/>
          <w:sz w:val="22"/>
          <w:szCs w:val="22"/>
        </w:rPr>
      </w:pPr>
      <w:r w:rsidRPr="004A2931">
        <w:rPr>
          <w:rFonts w:ascii="Times New Roman" w:hAnsi="Times New Roman" w:cs="Times New Roman"/>
          <w:sz w:val="22"/>
          <w:szCs w:val="22"/>
        </w:rPr>
        <w:t xml:space="preserve">6.7.7 Водії і пасажири мотоциклів, велосипедів, </w:t>
      </w:r>
      <w:proofErr w:type="spellStart"/>
      <w:r w:rsidRPr="004A2931">
        <w:rPr>
          <w:rFonts w:ascii="Times New Roman" w:hAnsi="Times New Roman" w:cs="Times New Roman"/>
          <w:sz w:val="22"/>
          <w:szCs w:val="22"/>
        </w:rPr>
        <w:t>квадроциклів</w:t>
      </w:r>
      <w:proofErr w:type="spellEnd"/>
      <w:r w:rsidRPr="004A2931">
        <w:rPr>
          <w:rFonts w:ascii="Times New Roman" w:hAnsi="Times New Roman" w:cs="Times New Roman"/>
          <w:sz w:val="22"/>
          <w:szCs w:val="22"/>
        </w:rPr>
        <w:t xml:space="preserve">, </w:t>
      </w:r>
      <w:proofErr w:type="spellStart"/>
      <w:r w:rsidRPr="004A2931">
        <w:rPr>
          <w:rFonts w:ascii="Times New Roman" w:hAnsi="Times New Roman" w:cs="Times New Roman"/>
          <w:sz w:val="22"/>
          <w:szCs w:val="22"/>
        </w:rPr>
        <w:t>снігоходів</w:t>
      </w:r>
      <w:proofErr w:type="spellEnd"/>
      <w:r w:rsidRPr="004A2931">
        <w:rPr>
          <w:rFonts w:ascii="Times New Roman" w:hAnsi="Times New Roman" w:cs="Times New Roman"/>
          <w:sz w:val="22"/>
          <w:szCs w:val="22"/>
        </w:rPr>
        <w:t xml:space="preserve"> і подібних транспортних засобів використовують захисні шоломи.</w:t>
      </w:r>
    </w:p>
    <w:p w14:paraId="2BED6C07" w14:textId="77777777" w:rsidR="00B744EC" w:rsidRPr="004A2931" w:rsidRDefault="00B744EC" w:rsidP="00BA0B18">
      <w:pPr>
        <w:widowControl/>
        <w:ind w:firstLine="709"/>
        <w:jc w:val="both"/>
        <w:rPr>
          <w:rFonts w:ascii="Times New Roman" w:hAnsi="Times New Roman" w:cs="Times New Roman"/>
          <w:i/>
          <w:sz w:val="22"/>
          <w:szCs w:val="22"/>
          <w:lang w:eastAsia="en-GB"/>
        </w:rPr>
      </w:pPr>
      <w:r w:rsidRPr="004A2931">
        <w:rPr>
          <w:rFonts w:ascii="Times New Roman" w:hAnsi="Times New Roman" w:cs="Times New Roman"/>
          <w:i/>
          <w:sz w:val="22"/>
          <w:szCs w:val="22"/>
          <w:lang w:eastAsia="en-GB"/>
        </w:rPr>
        <w:t>Водіям можна керувати транспортним засобом, якщо:</w:t>
      </w:r>
    </w:p>
    <w:p w14:paraId="5863A76E"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6.7.8 Вони мають дійсне водійське посвідчення для експлуатації відповідного класу транспортного, є відповідним чином підготовлені, пройшли необхідний медогляд, за станом здоров’я здатні керувати транспортним засобом;</w:t>
      </w:r>
      <w:r w:rsidRPr="004A2931">
        <w:rPr>
          <w:rFonts w:ascii="Times New Roman" w:hAnsi="Times New Roman" w:cs="Times New Roman"/>
          <w:i/>
          <w:sz w:val="22"/>
          <w:szCs w:val="22"/>
          <w:lang w:eastAsia="en-GB"/>
        </w:rPr>
        <w:t xml:space="preserve"> </w:t>
      </w:r>
    </w:p>
    <w:p w14:paraId="021B041A" w14:textId="3DFEA2A6"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6.7.9 Вони і всі пасажири завжди пристебнуті ременями безпеки під час руху транспортного засобу (за виключенням транспортних засобів, які не були обладнані пасками безпеки заводом-виробником);</w:t>
      </w:r>
    </w:p>
    <w:p w14:paraId="61790474"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6.7.10 Вони напередодні відпочили, пильні і не керують транспортним засобом у стані втоми;</w:t>
      </w:r>
    </w:p>
    <w:p w14:paraId="7AACBA05"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6.7.11 Вони не перебувають під впливом алкоголю або наркотиків, а їх здатність керувати не порушена через приймання ліків або інших речовин;</w:t>
      </w:r>
    </w:p>
    <w:p w14:paraId="4F694787"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lastRenderedPageBreak/>
        <w:t>6.7.12 Вони не використовують мобільний телефон або інший двосторонній зв'язок під час керування транспортним засобом;</w:t>
      </w:r>
    </w:p>
    <w:p w14:paraId="14E9EDAC"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6.7.13 Оцінено ризики поїздки і розроблено план управління ризиками під час керування у складних погодних умовах, на маршрутах з високим ступенем ризику.</w:t>
      </w:r>
    </w:p>
    <w:p w14:paraId="6D4F9AFA" w14:textId="77777777" w:rsidR="00B744EC" w:rsidRPr="004A2931" w:rsidRDefault="00B744EC" w:rsidP="00B744EC">
      <w:pPr>
        <w:widowControl/>
        <w:rPr>
          <w:rFonts w:ascii="Times New Roman" w:hAnsi="Times New Roman" w:cs="Times New Roman"/>
          <w:sz w:val="22"/>
          <w:szCs w:val="22"/>
          <w:lang w:eastAsia="en-GB"/>
        </w:rPr>
      </w:pPr>
    </w:p>
    <w:p w14:paraId="21F94B34" w14:textId="77777777" w:rsidR="00B744EC" w:rsidRPr="004A2931" w:rsidRDefault="00B744EC" w:rsidP="00B744EC">
      <w:pPr>
        <w:widowControl/>
        <w:jc w:val="center"/>
        <w:rPr>
          <w:rFonts w:ascii="Times New Roman" w:hAnsi="Times New Roman" w:cs="Times New Roman"/>
          <w:b/>
          <w:sz w:val="22"/>
          <w:szCs w:val="22"/>
          <w:lang w:eastAsia="en-GB"/>
        </w:rPr>
      </w:pPr>
      <w:r w:rsidRPr="004A2931">
        <w:rPr>
          <w:rFonts w:ascii="Times New Roman" w:hAnsi="Times New Roman" w:cs="Times New Roman"/>
          <w:b/>
          <w:sz w:val="22"/>
          <w:szCs w:val="22"/>
          <w:lang w:eastAsia="en-GB"/>
        </w:rPr>
        <w:t>6.8 ЗАСОБИ ІНДИВІДУАЛЬНОГО ЗАХИСТУ</w:t>
      </w:r>
    </w:p>
    <w:p w14:paraId="73C6D065" w14:textId="77777777" w:rsidR="00B744EC" w:rsidRPr="004A2931" w:rsidRDefault="00B744EC" w:rsidP="00BA0B18">
      <w:pPr>
        <w:widowControl/>
        <w:ind w:firstLine="709"/>
        <w:jc w:val="both"/>
        <w:rPr>
          <w:rFonts w:ascii="Times New Roman" w:hAnsi="Times New Roman" w:cs="Times New Roman"/>
          <w:i/>
          <w:sz w:val="22"/>
          <w:szCs w:val="22"/>
          <w:lang w:eastAsia="en-GB"/>
        </w:rPr>
      </w:pPr>
      <w:r w:rsidRPr="004A2931">
        <w:rPr>
          <w:rFonts w:ascii="Times New Roman" w:hAnsi="Times New Roman" w:cs="Times New Roman"/>
          <w:i/>
          <w:sz w:val="22"/>
          <w:szCs w:val="22"/>
          <w:lang w:eastAsia="en-GB"/>
        </w:rPr>
        <w:t>Усі працівники, (</w:t>
      </w:r>
      <w:proofErr w:type="spellStart"/>
      <w:r w:rsidRPr="004A2931">
        <w:rPr>
          <w:rFonts w:ascii="Times New Roman" w:hAnsi="Times New Roman" w:cs="Times New Roman"/>
          <w:i/>
          <w:sz w:val="22"/>
          <w:szCs w:val="22"/>
          <w:lang w:eastAsia="en-GB"/>
        </w:rPr>
        <w:t>суб</w:t>
      </w:r>
      <w:proofErr w:type="spellEnd"/>
      <w:r w:rsidRPr="004A2931">
        <w:rPr>
          <w:rFonts w:ascii="Times New Roman" w:hAnsi="Times New Roman" w:cs="Times New Roman"/>
          <w:i/>
          <w:sz w:val="22"/>
          <w:szCs w:val="22"/>
          <w:lang w:eastAsia="en-GB"/>
        </w:rPr>
        <w:t>) підрядники, відвідувачі промислових об’єктів та приміщень, особи, які організують або виконують роботи з підвищеною небезпекою (</w:t>
      </w:r>
      <w:proofErr w:type="spellStart"/>
      <w:r w:rsidRPr="004A2931">
        <w:rPr>
          <w:rFonts w:ascii="Times New Roman" w:hAnsi="Times New Roman" w:cs="Times New Roman"/>
          <w:i/>
          <w:sz w:val="22"/>
          <w:szCs w:val="22"/>
          <w:lang w:eastAsia="en-GB"/>
        </w:rPr>
        <w:t>див.пп</w:t>
      </w:r>
      <w:proofErr w:type="spellEnd"/>
      <w:r w:rsidRPr="004A2931">
        <w:rPr>
          <w:rFonts w:ascii="Times New Roman" w:hAnsi="Times New Roman" w:cs="Times New Roman"/>
          <w:i/>
          <w:sz w:val="22"/>
          <w:szCs w:val="22"/>
          <w:lang w:eastAsia="en-GB"/>
        </w:rPr>
        <w:t>. 6.1-6.7 цього стандарту), використовують виробниче обладнання, машини та механізми, ручні або електричні інструменти, роблять будь яку фізичну роботу  мають використовувати ЗІЗ, спецодяг. При цьому необхідно виконувати такі умови:</w:t>
      </w:r>
    </w:p>
    <w:p w14:paraId="7FACB1E7" w14:textId="77777777" w:rsidR="00B744EC" w:rsidRPr="004A2931" w:rsidRDefault="00B744EC" w:rsidP="00BA0B18">
      <w:pPr>
        <w:widowControl/>
        <w:numPr>
          <w:ilvl w:val="2"/>
          <w:numId w:val="19"/>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Кількість, норми, умови, придбання ЗІЗ регулюється «Нормами безоплатної видачі ЗІЗ працівникам нафтогазової промисловості» України, Колективним договором Товариства і корпоративним стандартом «ЗІЗ», оцінкою ризиків, вимогами наряду-допуску та знаками безпеки на об’єктах;</w:t>
      </w:r>
    </w:p>
    <w:p w14:paraId="1F31F1F1" w14:textId="77777777" w:rsidR="00B744EC" w:rsidRPr="004A2931" w:rsidRDefault="00B744EC" w:rsidP="00BA0B18">
      <w:pPr>
        <w:widowControl/>
        <w:numPr>
          <w:ilvl w:val="2"/>
          <w:numId w:val="19"/>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Мінімальний комплект ЗІЗ має використовуватись виконавцями робіт, відвідувачами на всіх виробничих майданчиках, таких як територія свердловин, в цехах з підготовки, переробки нафти/ газу, на території резервуарного парку, будівельних майданчиках. Цей комплект складається з:</w:t>
      </w:r>
    </w:p>
    <w:p w14:paraId="5A1B6A50"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спецодягу;</w:t>
      </w:r>
    </w:p>
    <w:p w14:paraId="68CA6F01"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захисних окулярів;</w:t>
      </w:r>
    </w:p>
    <w:p w14:paraId="39116170"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захисної каски;</w:t>
      </w:r>
    </w:p>
    <w:p w14:paraId="6AD3EAFD"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спецвзуття (чоботи або черевики);</w:t>
      </w:r>
    </w:p>
    <w:p w14:paraId="5EEADBED"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захисних рукавичок (при виконанні робіт).</w:t>
      </w:r>
    </w:p>
    <w:p w14:paraId="73040237" w14:textId="77777777" w:rsidR="00B744EC" w:rsidRPr="004A2931" w:rsidRDefault="00B744EC" w:rsidP="00BA0B18">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6.8.3 Працівники автозаправних станцій під час виконання щоденних робіт</w:t>
      </w:r>
      <w:r w:rsidRPr="004A2931">
        <w:rPr>
          <w:rFonts w:ascii="Times New Roman" w:hAnsi="Times New Roman" w:cs="Times New Roman"/>
          <w:i/>
          <w:sz w:val="22"/>
          <w:szCs w:val="22"/>
          <w:lang w:eastAsia="en-GB"/>
        </w:rPr>
        <w:t xml:space="preserve"> </w:t>
      </w:r>
      <w:r w:rsidRPr="004A2931">
        <w:rPr>
          <w:rFonts w:ascii="Times New Roman" w:hAnsi="Times New Roman" w:cs="Times New Roman"/>
          <w:sz w:val="22"/>
          <w:szCs w:val="22"/>
          <w:lang w:eastAsia="en-GB"/>
        </w:rPr>
        <w:t>мають використовувати мінімальний комплект ЗІЗ: спецодяг, спецвзуття (чоботи або черевики); додатково захисні рукавчики під час заправки транспортних засобів, додатково гумові рукавички (під час зливу автоцистерни);</w:t>
      </w:r>
    </w:p>
    <w:p w14:paraId="7BD5E021" w14:textId="77777777" w:rsidR="00B744EC" w:rsidRPr="004A2931" w:rsidRDefault="00B744EC" w:rsidP="00BA78E2">
      <w:pPr>
        <w:widowControl/>
        <w:numPr>
          <w:ilvl w:val="2"/>
          <w:numId w:val="20"/>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Від працівника можуть вимагатись для використання інші ЗІЗ, в залежності від характеру виконуваної ним роботи, виходячи з вимог інструкцій з охорони праці, наряду-допуску а також оцінки ризиків, згідно знаків безпеки. Наприклад, навушники мають застосовуватись в приміщеннях компресорних, респіратори- в середовищі з підвищеним вмістом пилу, маска для зварювання- під час вогняних робіт, діелектричні чоботи- при роботі в електроустановках, тощо.   </w:t>
      </w:r>
    </w:p>
    <w:p w14:paraId="57043E69" w14:textId="77777777" w:rsidR="00B744EC" w:rsidRPr="004A2931" w:rsidRDefault="00B744EC" w:rsidP="00BA78E2">
      <w:pPr>
        <w:widowControl/>
        <w:numPr>
          <w:ilvl w:val="2"/>
          <w:numId w:val="20"/>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Безпосередня відповідальність керівника- контроль використання ЗІЗ працівниками, відвідувачами на території свого підрозділу (цех, промислова зона).</w:t>
      </w:r>
    </w:p>
    <w:p w14:paraId="58DB15B0" w14:textId="77777777" w:rsidR="00B744EC" w:rsidRPr="004A2931" w:rsidRDefault="00B744EC" w:rsidP="00B744EC">
      <w:pPr>
        <w:widowControl/>
        <w:ind w:left="360"/>
        <w:rPr>
          <w:rFonts w:ascii="Times New Roman" w:hAnsi="Times New Roman" w:cs="Times New Roman"/>
          <w:sz w:val="22"/>
          <w:szCs w:val="22"/>
          <w:lang w:eastAsia="en-GB"/>
        </w:rPr>
      </w:pPr>
    </w:p>
    <w:p w14:paraId="67DBEF14" w14:textId="77777777" w:rsidR="00B744EC" w:rsidRPr="004A2931" w:rsidRDefault="00B744EC" w:rsidP="00571454">
      <w:pPr>
        <w:widowControl/>
        <w:numPr>
          <w:ilvl w:val="1"/>
          <w:numId w:val="20"/>
        </w:numPr>
        <w:autoSpaceDN w:val="0"/>
        <w:jc w:val="center"/>
        <w:rPr>
          <w:rFonts w:ascii="Times New Roman" w:hAnsi="Times New Roman" w:cs="Times New Roman"/>
          <w:b/>
          <w:sz w:val="22"/>
          <w:szCs w:val="22"/>
          <w:lang w:eastAsia="en-GB"/>
        </w:rPr>
      </w:pPr>
      <w:r w:rsidRPr="004A2931">
        <w:rPr>
          <w:rFonts w:ascii="Times New Roman" w:hAnsi="Times New Roman" w:cs="Times New Roman"/>
          <w:b/>
          <w:sz w:val="22"/>
          <w:szCs w:val="22"/>
          <w:lang w:eastAsia="en-GB"/>
        </w:rPr>
        <w:t>ОЦІНКА РИЗИКІВ ТА ПОВІДОМЛЕННЯ ПРО ІНЦИДЕНТИ</w:t>
      </w:r>
    </w:p>
    <w:p w14:paraId="7B6FD2EA" w14:textId="77777777" w:rsidR="00B744EC" w:rsidRPr="004A2931" w:rsidRDefault="00B744EC" w:rsidP="003F56C0">
      <w:pPr>
        <w:widowControl/>
        <w:ind w:firstLine="709"/>
        <w:jc w:val="both"/>
        <w:rPr>
          <w:rFonts w:ascii="Times New Roman" w:hAnsi="Times New Roman" w:cs="Times New Roman"/>
          <w:i/>
          <w:sz w:val="22"/>
          <w:szCs w:val="22"/>
          <w:lang w:eastAsia="en-GB"/>
        </w:rPr>
      </w:pPr>
      <w:r w:rsidRPr="004A2931">
        <w:rPr>
          <w:rFonts w:ascii="Times New Roman" w:hAnsi="Times New Roman" w:cs="Times New Roman"/>
          <w:i/>
          <w:sz w:val="22"/>
          <w:szCs w:val="22"/>
          <w:lang w:eastAsia="en-GB"/>
        </w:rPr>
        <w:t xml:space="preserve">Роботи і будь-яка діяльність на території виробничих об’єктів має починатися тільки після того, як:  </w:t>
      </w:r>
    </w:p>
    <w:p w14:paraId="4431E070" w14:textId="77777777" w:rsidR="00B744EC" w:rsidRPr="004A2931" w:rsidRDefault="00B744EC" w:rsidP="003F56C0">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6.9.1 Усі ризики ідентифіковані та оцінені;</w:t>
      </w:r>
    </w:p>
    <w:p w14:paraId="487BF929" w14:textId="77777777" w:rsidR="00B744EC" w:rsidRPr="004A2931" w:rsidRDefault="00B744EC" w:rsidP="003F56C0">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6.9.2 Наряд-допуск оформлено для робіт з підвищеної небезпекою із заходами зі зменшення ризиків;</w:t>
      </w:r>
    </w:p>
    <w:p w14:paraId="571276E1" w14:textId="77777777" w:rsidR="00B744EC" w:rsidRPr="004A2931" w:rsidRDefault="00B744EC" w:rsidP="003F56C0">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6.9.3 Усі заходи із зменшення та усунення ризиків виконано;</w:t>
      </w:r>
    </w:p>
    <w:p w14:paraId="7A677F89" w14:textId="77777777" w:rsidR="00B744EC" w:rsidRPr="004A2931" w:rsidRDefault="00B744EC" w:rsidP="003F56C0">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6.9.4 Працівники ознайомлені з існуючими ризиками на місці виконання робіт, методами їх зменшення і дотримуються інструкцій з охорони праці та пожежної безпеки, використовують належні ЗІЗ, інструменти та обладнання під час виконання робіт;</w:t>
      </w:r>
    </w:p>
    <w:p w14:paraId="6F9496E3" w14:textId="77777777" w:rsidR="00B744EC" w:rsidRPr="004A2931" w:rsidRDefault="00B744EC" w:rsidP="003F56C0">
      <w:pPr>
        <w:widowControl/>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6.9.5 Ризики регулярно контролюються і переглядаються під час виконання робіт а також на всіх етапах роботи;</w:t>
      </w:r>
    </w:p>
    <w:p w14:paraId="326D86DD" w14:textId="77777777" w:rsidR="00B744EC" w:rsidRPr="004A2931" w:rsidRDefault="00B744EC" w:rsidP="003F56C0">
      <w:pPr>
        <w:widowControl/>
        <w:numPr>
          <w:ilvl w:val="2"/>
          <w:numId w:val="21"/>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Організовано оцінку ризиків після змін (див. п. 6.10);</w:t>
      </w:r>
    </w:p>
    <w:p w14:paraId="2EDBA4A1" w14:textId="77777777" w:rsidR="00B744EC" w:rsidRPr="004A2931" w:rsidRDefault="00B744EC" w:rsidP="003F56C0">
      <w:pPr>
        <w:widowControl/>
        <w:numPr>
          <w:ilvl w:val="2"/>
          <w:numId w:val="21"/>
        </w:numPr>
        <w:autoSpaceDN w:val="0"/>
        <w:ind w:left="0"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Працівники повинні відкрито повідомляти, обговорювати зі своїми керівниками ризики, будь-які інциденти, випадки для їх усунення, і, таким чином, задля запобігання настання більш значних випадків в майбутньому. </w:t>
      </w:r>
    </w:p>
    <w:p w14:paraId="3B476DE2" w14:textId="79500715" w:rsidR="00B744EC" w:rsidRPr="004A2931" w:rsidRDefault="00B744EC" w:rsidP="003F56C0">
      <w:pPr>
        <w:widowControl/>
        <w:ind w:firstLine="709"/>
        <w:jc w:val="both"/>
        <w:rPr>
          <w:rFonts w:ascii="Times New Roman" w:hAnsi="Times New Roman" w:cs="Times New Roman"/>
          <w:sz w:val="22"/>
          <w:szCs w:val="22"/>
          <w:lang w:eastAsia="en-GB"/>
        </w:rPr>
      </w:pPr>
      <w:r w:rsidRPr="004A2931">
        <w:rPr>
          <w:rFonts w:ascii="Times New Roman" w:hAnsi="Times New Roman" w:cs="Times New Roman"/>
          <w:i/>
          <w:sz w:val="22"/>
          <w:szCs w:val="22"/>
          <w:lang w:eastAsia="en-GB"/>
        </w:rPr>
        <w:t>Працівники, які повідомляють про ризики, нещасні випадки та інциденти не повинні бути за це покарані.</w:t>
      </w:r>
      <w:r w:rsidRPr="004A2931">
        <w:rPr>
          <w:rFonts w:ascii="Times New Roman" w:hAnsi="Times New Roman" w:cs="Times New Roman"/>
          <w:sz w:val="22"/>
          <w:szCs w:val="22"/>
          <w:lang w:eastAsia="en-GB"/>
        </w:rPr>
        <w:t xml:space="preserve">  </w:t>
      </w:r>
    </w:p>
    <w:p w14:paraId="3E4F5630" w14:textId="77777777" w:rsidR="00B744EC" w:rsidRPr="004A2931" w:rsidRDefault="00B744EC" w:rsidP="00B744EC">
      <w:pPr>
        <w:widowControl/>
        <w:rPr>
          <w:rFonts w:ascii="Times New Roman" w:hAnsi="Times New Roman" w:cs="Times New Roman"/>
          <w:sz w:val="22"/>
          <w:szCs w:val="22"/>
          <w:lang w:eastAsia="en-GB"/>
        </w:rPr>
      </w:pPr>
    </w:p>
    <w:p w14:paraId="04AA362C" w14:textId="0E2CB195" w:rsidR="00B744EC" w:rsidRPr="004A2931" w:rsidRDefault="00B744EC" w:rsidP="00B744EC">
      <w:pPr>
        <w:widowControl/>
        <w:jc w:val="center"/>
        <w:rPr>
          <w:rFonts w:ascii="Times New Roman" w:hAnsi="Times New Roman" w:cs="Times New Roman"/>
          <w:b/>
          <w:sz w:val="22"/>
          <w:szCs w:val="22"/>
        </w:rPr>
      </w:pPr>
      <w:r w:rsidRPr="004A2931">
        <w:rPr>
          <w:rFonts w:ascii="Times New Roman" w:hAnsi="Times New Roman" w:cs="Times New Roman"/>
          <w:b/>
          <w:sz w:val="22"/>
          <w:szCs w:val="22"/>
          <w:lang w:eastAsia="en-GB"/>
        </w:rPr>
        <w:t xml:space="preserve">6.10 </w:t>
      </w:r>
      <w:r w:rsidRPr="004A2931">
        <w:rPr>
          <w:rFonts w:ascii="Times New Roman" w:hAnsi="Times New Roman" w:cs="Times New Roman"/>
          <w:b/>
          <w:sz w:val="22"/>
          <w:szCs w:val="22"/>
        </w:rPr>
        <w:t>УПРАВЛІННЯ ЗМІНАМИ</w:t>
      </w:r>
    </w:p>
    <w:p w14:paraId="10ECFB72" w14:textId="77777777" w:rsidR="00B744EC" w:rsidRPr="004A2931" w:rsidRDefault="00B744EC" w:rsidP="00DA505F">
      <w:pPr>
        <w:widowControl/>
        <w:ind w:firstLine="709"/>
        <w:rPr>
          <w:rFonts w:ascii="Times New Roman" w:hAnsi="Times New Roman" w:cs="Times New Roman"/>
          <w:i/>
          <w:sz w:val="22"/>
          <w:szCs w:val="22"/>
        </w:rPr>
      </w:pPr>
      <w:r w:rsidRPr="004A2931">
        <w:rPr>
          <w:rFonts w:ascii="Times New Roman" w:hAnsi="Times New Roman" w:cs="Times New Roman"/>
          <w:i/>
          <w:sz w:val="22"/>
          <w:szCs w:val="22"/>
        </w:rPr>
        <w:t>Діяльність, пов’язана з тимчасовими та постійними змінами в організації, персоналі, системах, процесах, процедурах, обладнанні, продукції, матеріалах або речовинах, законах і правилах, може проводитися лише у разі завершення процесу Управління змінами (УЗ), при відповідному рішенні, який включає в себе:</w:t>
      </w:r>
    </w:p>
    <w:p w14:paraId="6E770680" w14:textId="77777777" w:rsidR="00B744EC" w:rsidRPr="004A2931" w:rsidRDefault="00B744EC" w:rsidP="00DA505F">
      <w:pPr>
        <w:widowControl/>
        <w:spacing w:after="200" w:line="276" w:lineRule="auto"/>
        <w:ind w:firstLine="709"/>
        <w:contextualSpacing/>
        <w:rPr>
          <w:rFonts w:ascii="Times New Roman" w:hAnsi="Times New Roman" w:cs="Times New Roman"/>
          <w:sz w:val="22"/>
          <w:szCs w:val="22"/>
          <w:lang w:eastAsia="en-US"/>
        </w:rPr>
      </w:pPr>
      <w:r w:rsidRPr="004A2931">
        <w:rPr>
          <w:rFonts w:ascii="Times New Roman" w:hAnsi="Times New Roman" w:cs="Times New Roman"/>
          <w:sz w:val="22"/>
          <w:szCs w:val="22"/>
          <w:lang w:eastAsia="en-US"/>
        </w:rPr>
        <w:t>6.10.1. Оцінені ризики системи, підрозділу, об’єкту, процесу, технології, методики проведення робіт, яких торкнулися зміни;</w:t>
      </w:r>
    </w:p>
    <w:p w14:paraId="67413E48" w14:textId="77777777" w:rsidR="00B744EC" w:rsidRPr="004A2931" w:rsidRDefault="00B744EC" w:rsidP="00DA505F">
      <w:pPr>
        <w:widowControl/>
        <w:spacing w:line="276" w:lineRule="auto"/>
        <w:ind w:firstLine="709"/>
        <w:contextualSpacing/>
        <w:rPr>
          <w:rFonts w:ascii="Times New Roman" w:hAnsi="Times New Roman" w:cs="Times New Roman"/>
          <w:sz w:val="22"/>
          <w:szCs w:val="22"/>
          <w:lang w:eastAsia="en-US"/>
        </w:rPr>
      </w:pPr>
      <w:r w:rsidRPr="004A2931">
        <w:rPr>
          <w:rFonts w:ascii="Times New Roman" w:hAnsi="Times New Roman" w:cs="Times New Roman"/>
          <w:sz w:val="22"/>
          <w:szCs w:val="22"/>
          <w:lang w:eastAsia="en-US"/>
        </w:rPr>
        <w:t>6.10.2. Розробляється план роботи, який чітко вказує на часові рамки змін (коли відбудуться зміни) і контроль запланованих заходів стосовно:</w:t>
      </w:r>
    </w:p>
    <w:p w14:paraId="4CFF2BA5" w14:textId="77777777" w:rsidR="00B744EC" w:rsidRPr="004A2931" w:rsidRDefault="00B744EC" w:rsidP="00DA505F">
      <w:pPr>
        <w:widowControl/>
        <w:numPr>
          <w:ilvl w:val="0"/>
          <w:numId w:val="14"/>
        </w:numPr>
        <w:autoSpaceDN w:val="0"/>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lastRenderedPageBreak/>
        <w:t xml:space="preserve"> устаткування, об’єктів, процесу;</w:t>
      </w:r>
    </w:p>
    <w:p w14:paraId="743A2A76" w14:textId="77777777" w:rsidR="00B744EC" w:rsidRPr="004A2931" w:rsidRDefault="00B744EC" w:rsidP="00DA505F">
      <w:pPr>
        <w:widowControl/>
        <w:numPr>
          <w:ilvl w:val="0"/>
          <w:numId w:val="14"/>
        </w:numPr>
        <w:autoSpaceDN w:val="0"/>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виробничих процедур, порядку технічного обслуговування, процедур перевірок;</w:t>
      </w:r>
    </w:p>
    <w:p w14:paraId="767BE2AE" w14:textId="77777777" w:rsidR="00B744EC" w:rsidRPr="004A2931" w:rsidRDefault="00B744EC" w:rsidP="00DA505F">
      <w:pPr>
        <w:widowControl/>
        <w:numPr>
          <w:ilvl w:val="0"/>
          <w:numId w:val="14"/>
        </w:numPr>
        <w:autoSpaceDN w:val="0"/>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навчання, персоналу і програми комунікацій;</w:t>
      </w:r>
    </w:p>
    <w:p w14:paraId="09B42A1F" w14:textId="77777777" w:rsidR="00B744EC" w:rsidRPr="004A2931" w:rsidRDefault="00B744EC" w:rsidP="00DA505F">
      <w:pPr>
        <w:widowControl/>
        <w:numPr>
          <w:ilvl w:val="0"/>
          <w:numId w:val="14"/>
        </w:numPr>
        <w:autoSpaceDN w:val="0"/>
        <w:ind w:firstLine="709"/>
        <w:jc w:val="both"/>
        <w:rPr>
          <w:rFonts w:ascii="Times New Roman" w:hAnsi="Times New Roman" w:cs="Times New Roman"/>
          <w:sz w:val="22"/>
          <w:szCs w:val="22"/>
          <w:lang w:eastAsia="en-GB"/>
        </w:rPr>
      </w:pPr>
      <w:r w:rsidRPr="004A2931">
        <w:rPr>
          <w:rFonts w:ascii="Times New Roman" w:hAnsi="Times New Roman" w:cs="Times New Roman"/>
          <w:sz w:val="22"/>
          <w:szCs w:val="22"/>
          <w:lang w:eastAsia="en-GB"/>
        </w:rPr>
        <w:t xml:space="preserve"> документації.</w:t>
      </w:r>
    </w:p>
    <w:p w14:paraId="5FC092F1" w14:textId="4CB44879" w:rsidR="00B744EC" w:rsidRPr="004A2931" w:rsidRDefault="00B744EC" w:rsidP="00DA505F">
      <w:pPr>
        <w:widowControl/>
        <w:ind w:firstLine="709"/>
        <w:rPr>
          <w:rFonts w:ascii="Times New Roman" w:hAnsi="Times New Roman" w:cs="Times New Roman"/>
          <w:sz w:val="22"/>
          <w:szCs w:val="22"/>
        </w:rPr>
      </w:pPr>
      <w:r w:rsidRPr="004A2931">
        <w:rPr>
          <w:rFonts w:ascii="Times New Roman" w:hAnsi="Times New Roman" w:cs="Times New Roman"/>
          <w:sz w:val="22"/>
          <w:szCs w:val="22"/>
        </w:rPr>
        <w:t>6.10.3 Дозвіл та узгодження робочого плану управління змінами відповідальною особою/ особами до його повної реалізації.</w:t>
      </w:r>
    </w:p>
    <w:p w14:paraId="0DB38FA5" w14:textId="77777777" w:rsidR="00B744EC" w:rsidRPr="004A2931" w:rsidRDefault="00B744EC" w:rsidP="00B744EC">
      <w:pPr>
        <w:widowControl/>
        <w:rPr>
          <w:rFonts w:ascii="Times New Roman" w:hAnsi="Times New Roman" w:cs="Times New Roman"/>
          <w:sz w:val="22"/>
          <w:szCs w:val="22"/>
          <w:lang w:eastAsia="en-GB"/>
        </w:rPr>
      </w:pPr>
    </w:p>
    <w:p w14:paraId="3C9A5448" w14:textId="77777777" w:rsidR="00B744EC" w:rsidRPr="004A2931" w:rsidRDefault="00B744EC" w:rsidP="00B744EC">
      <w:pPr>
        <w:widowControl/>
        <w:ind w:firstLine="709"/>
        <w:jc w:val="center"/>
        <w:rPr>
          <w:rFonts w:ascii="Times New Roman" w:hAnsi="Times New Roman" w:cs="Times New Roman"/>
          <w:b/>
          <w:bCs/>
          <w:sz w:val="22"/>
          <w:szCs w:val="22"/>
        </w:rPr>
      </w:pPr>
    </w:p>
    <w:tbl>
      <w:tblPr>
        <w:tblW w:w="0" w:type="auto"/>
        <w:tblLook w:val="01E0" w:firstRow="1" w:lastRow="1" w:firstColumn="1" w:lastColumn="1" w:noHBand="0" w:noVBand="0"/>
      </w:tblPr>
      <w:tblGrid>
        <w:gridCol w:w="5027"/>
        <w:gridCol w:w="5026"/>
      </w:tblGrid>
      <w:tr w:rsidR="00B744EC" w:rsidRPr="004A2931" w14:paraId="503FC946" w14:textId="77777777" w:rsidTr="00262F84">
        <w:trPr>
          <w:trHeight w:val="563"/>
        </w:trPr>
        <w:tc>
          <w:tcPr>
            <w:tcW w:w="5027" w:type="dxa"/>
          </w:tcPr>
          <w:p w14:paraId="07A00F7F" w14:textId="1666AE8A" w:rsidR="00B744EC" w:rsidRPr="004A2931" w:rsidRDefault="00B744EC" w:rsidP="00653B18">
            <w:pPr>
              <w:widowControl/>
              <w:ind w:firstLine="739"/>
              <w:contextualSpacing/>
              <w:rPr>
                <w:rFonts w:ascii="Times New Roman" w:hAnsi="Times New Roman" w:cs="Times New Roman"/>
                <w:b/>
                <w:bCs/>
                <w:sz w:val="22"/>
                <w:szCs w:val="22"/>
              </w:rPr>
            </w:pPr>
            <w:bookmarkStart w:id="16" w:name="_Hlk128988831"/>
            <w:r w:rsidRPr="004A2931">
              <w:rPr>
                <w:rFonts w:ascii="Times New Roman" w:hAnsi="Times New Roman" w:cs="Times New Roman"/>
                <w:b/>
                <w:bCs/>
                <w:sz w:val="22"/>
                <w:szCs w:val="22"/>
              </w:rPr>
              <w:t>Замовник:</w:t>
            </w:r>
          </w:p>
        </w:tc>
        <w:tc>
          <w:tcPr>
            <w:tcW w:w="5026" w:type="dxa"/>
          </w:tcPr>
          <w:p w14:paraId="227F3D9A" w14:textId="381C6BB6" w:rsidR="00B744EC" w:rsidRPr="004A2931" w:rsidRDefault="003008D4" w:rsidP="00653B18">
            <w:pPr>
              <w:widowControl/>
              <w:ind w:firstLine="1165"/>
              <w:contextualSpacing/>
              <w:rPr>
                <w:rFonts w:ascii="Times New Roman" w:hAnsi="Times New Roman" w:cs="Times New Roman"/>
                <w:b/>
                <w:bCs/>
                <w:sz w:val="22"/>
                <w:szCs w:val="22"/>
              </w:rPr>
            </w:pPr>
            <w:r w:rsidRPr="004A2931">
              <w:rPr>
                <w:rFonts w:ascii="Times New Roman" w:hAnsi="Times New Roman" w:cs="Times New Roman"/>
                <w:b/>
                <w:bCs/>
                <w:sz w:val="22"/>
                <w:szCs w:val="22"/>
              </w:rPr>
              <w:t>Виконавець</w:t>
            </w:r>
            <w:r w:rsidR="00B744EC" w:rsidRPr="004A2931">
              <w:rPr>
                <w:rFonts w:ascii="Times New Roman" w:hAnsi="Times New Roman" w:cs="Times New Roman"/>
                <w:b/>
                <w:bCs/>
                <w:sz w:val="22"/>
                <w:szCs w:val="22"/>
              </w:rPr>
              <w:t>:</w:t>
            </w:r>
          </w:p>
          <w:p w14:paraId="066AF4D8" w14:textId="77777777" w:rsidR="00B744EC" w:rsidRPr="004A2931" w:rsidRDefault="00B744EC" w:rsidP="00262F84">
            <w:pPr>
              <w:widowControl/>
              <w:contextualSpacing/>
              <w:rPr>
                <w:rFonts w:ascii="Times New Roman" w:hAnsi="Times New Roman" w:cs="Times New Roman"/>
                <w:b/>
                <w:bCs/>
                <w:sz w:val="22"/>
                <w:szCs w:val="22"/>
              </w:rPr>
            </w:pPr>
          </w:p>
        </w:tc>
      </w:tr>
      <w:tr w:rsidR="00B744EC" w:rsidRPr="004A2931" w14:paraId="7FB4AED2" w14:textId="77777777" w:rsidTr="00262F84">
        <w:tc>
          <w:tcPr>
            <w:tcW w:w="5027" w:type="dxa"/>
          </w:tcPr>
          <w:p w14:paraId="3A197538" w14:textId="77777777" w:rsidR="00B744EC" w:rsidRPr="004A2931" w:rsidRDefault="00B744EC" w:rsidP="00262F84">
            <w:pPr>
              <w:widowControl/>
              <w:contextualSpacing/>
              <w:rPr>
                <w:rFonts w:ascii="Times New Roman" w:hAnsi="Times New Roman" w:cs="Times New Roman"/>
                <w:b/>
                <w:sz w:val="22"/>
                <w:szCs w:val="22"/>
              </w:rPr>
            </w:pPr>
            <w:r w:rsidRPr="004A2931">
              <w:rPr>
                <w:rFonts w:ascii="Times New Roman" w:hAnsi="Times New Roman" w:cs="Times New Roman"/>
                <w:sz w:val="22"/>
                <w:szCs w:val="22"/>
              </w:rPr>
              <w:t xml:space="preserve">______________________             </w:t>
            </w:r>
          </w:p>
          <w:p w14:paraId="7DB2C9AB" w14:textId="0A9C5B5F" w:rsidR="00B744EC" w:rsidRPr="004A2931" w:rsidRDefault="00B744EC" w:rsidP="00262F84">
            <w:pPr>
              <w:widowControl/>
              <w:contextualSpacing/>
              <w:jc w:val="both"/>
              <w:rPr>
                <w:rFonts w:ascii="Times New Roman" w:hAnsi="Times New Roman" w:cs="Times New Roman"/>
                <w:sz w:val="22"/>
                <w:szCs w:val="22"/>
              </w:rPr>
            </w:pPr>
            <w:r w:rsidRPr="004A2931">
              <w:rPr>
                <w:rFonts w:ascii="Times New Roman" w:hAnsi="Times New Roman" w:cs="Times New Roman"/>
                <w:sz w:val="22"/>
                <w:szCs w:val="22"/>
              </w:rPr>
              <w:t xml:space="preserve">(підпис)                    </w:t>
            </w:r>
            <w:r w:rsidR="00A611D7" w:rsidRPr="004A2931">
              <w:rPr>
                <w:rFonts w:ascii="Times New Roman" w:hAnsi="Times New Roman" w:cs="Times New Roman"/>
                <w:sz w:val="22"/>
                <w:szCs w:val="22"/>
              </w:rPr>
              <w:t>/</w:t>
            </w:r>
            <w:r w:rsidR="00A62AD9" w:rsidRPr="004A2931">
              <w:rPr>
                <w:rFonts w:ascii="Times New Roman" w:hAnsi="Times New Roman" w:cs="Times New Roman"/>
                <w:sz w:val="22"/>
                <w:szCs w:val="22"/>
              </w:rPr>
              <w:t>Ім’я та ПРІЗВИЩЕ</w:t>
            </w:r>
            <w:r w:rsidR="00A611D7" w:rsidRPr="004A2931">
              <w:rPr>
                <w:rFonts w:ascii="Times New Roman" w:hAnsi="Times New Roman" w:cs="Times New Roman"/>
                <w:sz w:val="22"/>
                <w:szCs w:val="22"/>
              </w:rPr>
              <w:t>/</w:t>
            </w:r>
          </w:p>
          <w:p w14:paraId="4EEFADA4" w14:textId="77777777" w:rsidR="00B744EC" w:rsidRPr="004A2931" w:rsidRDefault="00B744EC" w:rsidP="00262F84">
            <w:pPr>
              <w:widowControl/>
              <w:contextualSpacing/>
              <w:rPr>
                <w:rFonts w:ascii="Times New Roman" w:hAnsi="Times New Roman" w:cs="Times New Roman"/>
                <w:sz w:val="22"/>
                <w:szCs w:val="22"/>
              </w:rPr>
            </w:pPr>
          </w:p>
        </w:tc>
        <w:tc>
          <w:tcPr>
            <w:tcW w:w="5026" w:type="dxa"/>
          </w:tcPr>
          <w:p w14:paraId="5BE5449E" w14:textId="77777777" w:rsidR="00B744EC" w:rsidRPr="004A2931" w:rsidRDefault="00B744EC" w:rsidP="00262F84">
            <w:pPr>
              <w:widowControl/>
              <w:contextualSpacing/>
              <w:jc w:val="both"/>
              <w:rPr>
                <w:rFonts w:ascii="Times New Roman" w:hAnsi="Times New Roman" w:cs="Times New Roman"/>
                <w:b/>
                <w:sz w:val="22"/>
                <w:szCs w:val="22"/>
              </w:rPr>
            </w:pPr>
            <w:r w:rsidRPr="004A2931">
              <w:rPr>
                <w:rFonts w:ascii="Times New Roman" w:hAnsi="Times New Roman" w:cs="Times New Roman"/>
                <w:b/>
                <w:sz w:val="22"/>
                <w:szCs w:val="22"/>
              </w:rPr>
              <w:t>___________</w:t>
            </w:r>
            <w:r w:rsidRPr="004A2931">
              <w:rPr>
                <w:rFonts w:ascii="Times New Roman" w:hAnsi="Times New Roman" w:cs="Times New Roman"/>
                <w:sz w:val="22"/>
                <w:szCs w:val="22"/>
              </w:rPr>
              <w:t xml:space="preserve">____________            </w:t>
            </w:r>
          </w:p>
          <w:p w14:paraId="05864BA7" w14:textId="1F2841E6" w:rsidR="00B744EC" w:rsidRPr="004A2931" w:rsidRDefault="00B744EC" w:rsidP="00262F84">
            <w:pPr>
              <w:widowControl/>
              <w:contextualSpacing/>
              <w:jc w:val="both"/>
              <w:rPr>
                <w:rFonts w:ascii="Times New Roman" w:hAnsi="Times New Roman" w:cs="Times New Roman"/>
                <w:sz w:val="22"/>
                <w:szCs w:val="22"/>
              </w:rPr>
            </w:pPr>
            <w:r w:rsidRPr="004A2931">
              <w:rPr>
                <w:rFonts w:ascii="Times New Roman" w:hAnsi="Times New Roman" w:cs="Times New Roman"/>
                <w:sz w:val="22"/>
                <w:szCs w:val="22"/>
              </w:rPr>
              <w:t xml:space="preserve">(підпис)                     </w:t>
            </w:r>
            <w:r w:rsidR="00A611D7" w:rsidRPr="004A2931">
              <w:rPr>
                <w:rFonts w:ascii="Times New Roman" w:hAnsi="Times New Roman" w:cs="Times New Roman"/>
                <w:sz w:val="22"/>
                <w:szCs w:val="22"/>
              </w:rPr>
              <w:t>/</w:t>
            </w:r>
            <w:r w:rsidR="00A62AD9" w:rsidRPr="004A2931">
              <w:rPr>
                <w:rFonts w:ascii="Times New Roman" w:hAnsi="Times New Roman" w:cs="Times New Roman"/>
                <w:sz w:val="22"/>
                <w:szCs w:val="22"/>
              </w:rPr>
              <w:t>Ім’я та ПРІЗВИЩЕ</w:t>
            </w:r>
            <w:r w:rsidR="00A611D7" w:rsidRPr="004A2931">
              <w:rPr>
                <w:rFonts w:ascii="Times New Roman" w:hAnsi="Times New Roman" w:cs="Times New Roman"/>
                <w:sz w:val="22"/>
                <w:szCs w:val="22"/>
              </w:rPr>
              <w:t>/</w:t>
            </w:r>
          </w:p>
          <w:p w14:paraId="0C10E883" w14:textId="77777777" w:rsidR="00B744EC" w:rsidRPr="004A2931" w:rsidRDefault="00B744EC" w:rsidP="00262F84">
            <w:pPr>
              <w:widowControl/>
              <w:contextualSpacing/>
              <w:rPr>
                <w:rFonts w:ascii="Times New Roman" w:hAnsi="Times New Roman" w:cs="Times New Roman"/>
                <w:sz w:val="22"/>
                <w:szCs w:val="22"/>
              </w:rPr>
            </w:pPr>
          </w:p>
        </w:tc>
      </w:tr>
      <w:bookmarkEnd w:id="16"/>
    </w:tbl>
    <w:p w14:paraId="39DAEBFF" w14:textId="77777777" w:rsidR="00422147" w:rsidRPr="004A2931" w:rsidRDefault="00422147" w:rsidP="003478BC">
      <w:pPr>
        <w:shd w:val="clear" w:color="auto" w:fill="FFFFFF"/>
        <w:ind w:right="1"/>
        <w:jc w:val="both"/>
        <w:rPr>
          <w:rFonts w:ascii="Times New Roman" w:hAnsi="Times New Roman" w:cs="Times New Roman"/>
          <w:b/>
          <w:color w:val="auto"/>
          <w:sz w:val="22"/>
          <w:szCs w:val="22"/>
        </w:rPr>
      </w:pPr>
    </w:p>
    <w:p w14:paraId="6AE5B7DE" w14:textId="77777777" w:rsidR="00422147" w:rsidRPr="004A2931" w:rsidRDefault="00422147" w:rsidP="003478BC">
      <w:pPr>
        <w:shd w:val="clear" w:color="auto" w:fill="FFFFFF"/>
        <w:ind w:right="1"/>
        <w:jc w:val="both"/>
        <w:rPr>
          <w:rFonts w:ascii="Times New Roman" w:hAnsi="Times New Roman" w:cs="Times New Roman"/>
          <w:b/>
          <w:color w:val="auto"/>
          <w:sz w:val="22"/>
          <w:szCs w:val="22"/>
        </w:rPr>
      </w:pPr>
    </w:p>
    <w:sectPr w:rsidR="00422147" w:rsidRPr="004A2931" w:rsidSect="00254288">
      <w:headerReference w:type="default" r:id="rId15"/>
      <w:footerReference w:type="default" r:id="rId16"/>
      <w:pgSz w:w="11909" w:h="16838"/>
      <w:pgMar w:top="567" w:right="567" w:bottom="851"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00327" w14:textId="77777777" w:rsidR="0056629C" w:rsidRDefault="0056629C">
      <w:r>
        <w:separator/>
      </w:r>
    </w:p>
  </w:endnote>
  <w:endnote w:type="continuationSeparator" w:id="0">
    <w:p w14:paraId="072666A7" w14:textId="77777777" w:rsidR="0056629C" w:rsidRDefault="0056629C">
      <w:r>
        <w:continuationSeparator/>
      </w:r>
    </w:p>
  </w:endnote>
  <w:endnote w:type="continuationNotice" w:id="1">
    <w:p w14:paraId="20F6CF34" w14:textId="77777777" w:rsidR="0056629C" w:rsidRDefault="00566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entury Gothic"/>
    <w:charset w:val="00"/>
    <w:family w:val="swiss"/>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Journal">
    <w:altName w:val="Times New Roman"/>
    <w:charset w:val="00"/>
    <w:family w:val="auto"/>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FreeSet">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MV Boli"/>
    <w:charset w:val="00"/>
    <w:family w:val="auto"/>
    <w:pitch w:val="default"/>
  </w:font>
  <w:font w:name="Calibri Light">
    <w:panose1 w:val="020F0302020204030204"/>
    <w:charset w:val="CC"/>
    <w:family w:val="swiss"/>
    <w:pitch w:val="variable"/>
    <w:sig w:usb0="E4002EFF" w:usb1="C2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867279"/>
      <w:docPartObj>
        <w:docPartGallery w:val="Page Numbers (Bottom of Page)"/>
        <w:docPartUnique/>
      </w:docPartObj>
    </w:sdtPr>
    <w:sdtEndPr>
      <w:rPr>
        <w:rFonts w:ascii="Times New Roman" w:hAnsi="Times New Roman" w:cs="Times New Roman"/>
        <w:sz w:val="20"/>
        <w:szCs w:val="20"/>
      </w:rPr>
    </w:sdtEndPr>
    <w:sdtContent>
      <w:p w14:paraId="6041183C" w14:textId="4D01CC48" w:rsidR="00262F84" w:rsidRPr="00532337" w:rsidRDefault="00262F84">
        <w:pPr>
          <w:pStyle w:val="af2"/>
          <w:jc w:val="right"/>
          <w:rPr>
            <w:rFonts w:ascii="Times New Roman" w:hAnsi="Times New Roman" w:cs="Times New Roman"/>
            <w:sz w:val="20"/>
            <w:szCs w:val="20"/>
          </w:rPr>
        </w:pPr>
        <w:r w:rsidRPr="00532337">
          <w:rPr>
            <w:rFonts w:ascii="Times New Roman" w:hAnsi="Times New Roman" w:cs="Times New Roman"/>
            <w:sz w:val="20"/>
            <w:szCs w:val="20"/>
          </w:rPr>
          <w:fldChar w:fldCharType="begin"/>
        </w:r>
        <w:r w:rsidRPr="00532337">
          <w:rPr>
            <w:rFonts w:ascii="Times New Roman" w:hAnsi="Times New Roman" w:cs="Times New Roman"/>
            <w:sz w:val="20"/>
            <w:szCs w:val="20"/>
          </w:rPr>
          <w:instrText>PAGE   \* MERGEFORMAT</w:instrText>
        </w:r>
        <w:r w:rsidRPr="00532337">
          <w:rPr>
            <w:rFonts w:ascii="Times New Roman" w:hAnsi="Times New Roman" w:cs="Times New Roman"/>
            <w:sz w:val="20"/>
            <w:szCs w:val="20"/>
          </w:rPr>
          <w:fldChar w:fldCharType="separate"/>
        </w:r>
        <w:r w:rsidR="00A62833" w:rsidRPr="00A62833">
          <w:rPr>
            <w:rFonts w:ascii="Times New Roman" w:hAnsi="Times New Roman" w:cs="Times New Roman"/>
            <w:noProof/>
            <w:sz w:val="20"/>
            <w:szCs w:val="20"/>
            <w:lang w:val="ru-RU"/>
          </w:rPr>
          <w:t>1</w:t>
        </w:r>
        <w:r w:rsidRPr="00532337">
          <w:rPr>
            <w:rFonts w:ascii="Times New Roman" w:hAnsi="Times New Roman" w:cs="Times New Roman"/>
            <w:sz w:val="20"/>
            <w:szCs w:val="20"/>
          </w:rPr>
          <w:fldChar w:fldCharType="end"/>
        </w:r>
      </w:p>
    </w:sdtContent>
  </w:sdt>
  <w:p w14:paraId="3C4BAD02" w14:textId="77777777" w:rsidR="00262F84" w:rsidRDefault="00262F8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623E" w14:textId="77777777" w:rsidR="0056629C" w:rsidRDefault="0056629C"/>
  </w:footnote>
  <w:footnote w:type="continuationSeparator" w:id="0">
    <w:p w14:paraId="53A89294" w14:textId="77777777" w:rsidR="0056629C" w:rsidRDefault="0056629C"/>
  </w:footnote>
  <w:footnote w:type="continuationNotice" w:id="1">
    <w:p w14:paraId="3C59A9FB" w14:textId="77777777" w:rsidR="0056629C" w:rsidRDefault="005662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F753" w14:textId="331F0D8E" w:rsidR="00262F84" w:rsidRPr="000D521E" w:rsidRDefault="00262F84" w:rsidP="0097445E">
    <w:pPr>
      <w:jc w:val="right"/>
      <w:rPr>
        <w:rFonts w:ascii="Times New Roman" w:hAnsi="Times New Roman" w:cs="Times New Roman"/>
        <w:b/>
        <w:bCs/>
        <w:i/>
        <w:iCs/>
        <w:color w:val="auto"/>
      </w:rPr>
    </w:pPr>
  </w:p>
  <w:p w14:paraId="2D05B135" w14:textId="77777777" w:rsidR="00262F84" w:rsidRDefault="00262F8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88841B6"/>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CD40F52"/>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A06883C"/>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4F44800"/>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5037BB0"/>
    <w:multiLevelType w:val="multilevel"/>
    <w:tmpl w:val="62BE82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5682" w:hanging="720"/>
      </w:pPr>
      <w:rPr>
        <w:rFonts w:ascii="Times New Roman" w:hAnsi="Times New Roman" w:cs="Times New Roman" w:hint="default"/>
        <w:lang w:val="uk-UA"/>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050B70"/>
    <w:multiLevelType w:val="hybridMultilevel"/>
    <w:tmpl w:val="03DA3DBA"/>
    <w:lvl w:ilvl="0" w:tplc="0422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C67472"/>
    <w:multiLevelType w:val="hybridMultilevel"/>
    <w:tmpl w:val="1054AA42"/>
    <w:lvl w:ilvl="0" w:tplc="57BA1010">
      <w:start w:val="1"/>
      <w:numFmt w:val="decimal"/>
      <w:lvlText w:val="%1."/>
      <w:lvlJc w:val="left"/>
      <w:pPr>
        <w:ind w:left="786" w:hanging="360"/>
      </w:pPr>
      <w:rPr>
        <w:rFonts w:ascii="Times New Roman" w:hAnsi="Times New Roman" w:cs="Times New Roman" w:hint="default"/>
        <w:b/>
        <w:bCs/>
        <w:color w:val="auto"/>
        <w:sz w:val="24"/>
        <w:szCs w:val="24"/>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0A980E85"/>
    <w:multiLevelType w:val="multilevel"/>
    <w:tmpl w:val="8D8E2628"/>
    <w:styleLink w:val="WW8Num6"/>
    <w:lvl w:ilvl="0">
      <w:numFmt w:val="bullet"/>
      <w:lvlText w:val="-"/>
      <w:lvlJc w:val="left"/>
      <w:pPr>
        <w:ind w:left="720" w:hanging="360"/>
      </w:pPr>
      <w:rPr>
        <w:rFonts w:ascii="Times New Roman" w:hAnsi="Times New Roman"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E185ED6"/>
    <w:multiLevelType w:val="multilevel"/>
    <w:tmpl w:val="54E4FFB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0E61527A"/>
    <w:multiLevelType w:val="hybridMultilevel"/>
    <w:tmpl w:val="24485A1A"/>
    <w:styleLink w:val="WW8Num69"/>
    <w:lvl w:ilvl="0" w:tplc="690C6E8A">
      <w:start w:val="5"/>
      <w:numFmt w:val="decimal"/>
      <w:lvlText w:val="%1."/>
      <w:lvlJc w:val="left"/>
      <w:pPr>
        <w:ind w:left="1080" w:hanging="360"/>
      </w:pPr>
      <w:rPr>
        <w:b/>
        <w:bCs/>
        <w:i w:val="0"/>
        <w:sz w:val="20"/>
        <w:szCs w:val="20"/>
      </w:rPr>
    </w:lvl>
    <w:lvl w:ilvl="1" w:tplc="2C983522">
      <w:start w:val="1"/>
      <w:numFmt w:val="lowerLetter"/>
      <w:lvlText w:val="%2."/>
      <w:lvlJc w:val="left"/>
      <w:pPr>
        <w:ind w:left="1440" w:hanging="360"/>
      </w:pPr>
    </w:lvl>
    <w:lvl w:ilvl="2" w:tplc="E1E48A56">
      <w:start w:val="1"/>
      <w:numFmt w:val="lowerRoman"/>
      <w:lvlText w:val="%3."/>
      <w:lvlJc w:val="right"/>
      <w:pPr>
        <w:ind w:left="2160" w:hanging="180"/>
      </w:pPr>
    </w:lvl>
    <w:lvl w:ilvl="3" w:tplc="AC3CEC56">
      <w:start w:val="1"/>
      <w:numFmt w:val="decimal"/>
      <w:lvlText w:val="%4."/>
      <w:lvlJc w:val="left"/>
      <w:pPr>
        <w:ind w:left="2880" w:hanging="360"/>
      </w:pPr>
    </w:lvl>
    <w:lvl w:ilvl="4" w:tplc="2B56DEFA">
      <w:start w:val="1"/>
      <w:numFmt w:val="lowerLetter"/>
      <w:lvlText w:val="%5."/>
      <w:lvlJc w:val="left"/>
      <w:pPr>
        <w:ind w:left="3600" w:hanging="360"/>
      </w:pPr>
    </w:lvl>
    <w:lvl w:ilvl="5" w:tplc="9CD872AC">
      <w:start w:val="1"/>
      <w:numFmt w:val="lowerRoman"/>
      <w:lvlText w:val="%6."/>
      <w:lvlJc w:val="right"/>
      <w:pPr>
        <w:ind w:left="4320" w:hanging="180"/>
      </w:pPr>
    </w:lvl>
    <w:lvl w:ilvl="6" w:tplc="8C68176E">
      <w:start w:val="1"/>
      <w:numFmt w:val="decimal"/>
      <w:lvlText w:val="%7."/>
      <w:lvlJc w:val="left"/>
      <w:pPr>
        <w:ind w:left="5040" w:hanging="360"/>
      </w:pPr>
    </w:lvl>
    <w:lvl w:ilvl="7" w:tplc="41A013C0">
      <w:start w:val="1"/>
      <w:numFmt w:val="lowerLetter"/>
      <w:lvlText w:val="%8."/>
      <w:lvlJc w:val="left"/>
      <w:pPr>
        <w:ind w:left="5760" w:hanging="360"/>
      </w:pPr>
    </w:lvl>
    <w:lvl w:ilvl="8" w:tplc="01EABF4A">
      <w:start w:val="1"/>
      <w:numFmt w:val="lowerRoman"/>
      <w:lvlText w:val="%9."/>
      <w:lvlJc w:val="right"/>
      <w:pPr>
        <w:ind w:left="6480" w:hanging="180"/>
      </w:pPr>
    </w:lvl>
  </w:abstractNum>
  <w:abstractNum w:abstractNumId="10" w15:restartNumberingAfterBreak="0">
    <w:nsid w:val="11A17791"/>
    <w:multiLevelType w:val="multilevel"/>
    <w:tmpl w:val="70525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EB107B"/>
    <w:multiLevelType w:val="hybridMultilevel"/>
    <w:tmpl w:val="574EC6E0"/>
    <w:lvl w:ilvl="0" w:tplc="156A0878">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pStyle w:val="7"/>
      <w:lvlText w:val=""/>
      <w:lvlJc w:val="left"/>
      <w:pPr>
        <w:ind w:left="5400" w:hanging="360"/>
      </w:pPr>
      <w:rPr>
        <w:rFonts w:ascii="Symbol" w:hAnsi="Symbol" w:hint="default"/>
      </w:rPr>
    </w:lvl>
    <w:lvl w:ilvl="7" w:tplc="04190003" w:tentative="1">
      <w:start w:val="1"/>
      <w:numFmt w:val="bullet"/>
      <w:pStyle w:val="8"/>
      <w:lvlText w:val="o"/>
      <w:lvlJc w:val="left"/>
      <w:pPr>
        <w:ind w:left="6120" w:hanging="360"/>
      </w:pPr>
      <w:rPr>
        <w:rFonts w:ascii="Courier New" w:hAnsi="Courier New" w:cs="Courier New" w:hint="default"/>
      </w:rPr>
    </w:lvl>
    <w:lvl w:ilvl="8" w:tplc="04190005" w:tentative="1">
      <w:start w:val="1"/>
      <w:numFmt w:val="bullet"/>
      <w:pStyle w:val="9"/>
      <w:lvlText w:val=""/>
      <w:lvlJc w:val="left"/>
      <w:pPr>
        <w:ind w:left="6840" w:hanging="360"/>
      </w:pPr>
      <w:rPr>
        <w:rFonts w:ascii="Wingdings" w:hAnsi="Wingdings" w:hint="default"/>
      </w:rPr>
    </w:lvl>
  </w:abstractNum>
  <w:abstractNum w:abstractNumId="12" w15:restartNumberingAfterBreak="0">
    <w:nsid w:val="161977B7"/>
    <w:multiLevelType w:val="hybridMultilevel"/>
    <w:tmpl w:val="F01AADF4"/>
    <w:lvl w:ilvl="0" w:tplc="7CF412DC">
      <w:start w:val="1"/>
      <w:numFmt w:val="bullet"/>
      <w:pStyle w:val="Puces1"/>
      <w:lvlText w:val=""/>
      <w:lvlJc w:val="left"/>
      <w:pPr>
        <w:tabs>
          <w:tab w:val="num" w:pos="720"/>
        </w:tabs>
        <w:ind w:left="720" w:hanging="363"/>
      </w:pPr>
      <w:rPr>
        <w:rFonts w:ascii="Symbol" w:hAnsi="Symbol" w:hint="default"/>
        <w:color w:val="auto"/>
        <w:sz w:val="24"/>
      </w:rPr>
    </w:lvl>
    <w:lvl w:ilvl="1" w:tplc="EEEEE718" w:tentative="1">
      <w:start w:val="1"/>
      <w:numFmt w:val="bullet"/>
      <w:lvlText w:val="o"/>
      <w:lvlJc w:val="left"/>
      <w:pPr>
        <w:tabs>
          <w:tab w:val="num" w:pos="1440"/>
        </w:tabs>
        <w:ind w:left="1440" w:hanging="360"/>
      </w:pPr>
      <w:rPr>
        <w:rFonts w:ascii="Courier New" w:hAnsi="Courier New" w:hint="default"/>
      </w:rPr>
    </w:lvl>
    <w:lvl w:ilvl="2" w:tplc="28663DCC" w:tentative="1">
      <w:start w:val="1"/>
      <w:numFmt w:val="bullet"/>
      <w:lvlText w:val=""/>
      <w:lvlJc w:val="left"/>
      <w:pPr>
        <w:tabs>
          <w:tab w:val="num" w:pos="2160"/>
        </w:tabs>
        <w:ind w:left="2160" w:hanging="360"/>
      </w:pPr>
      <w:rPr>
        <w:rFonts w:ascii="Wingdings" w:hAnsi="Wingdings" w:hint="default"/>
      </w:rPr>
    </w:lvl>
    <w:lvl w:ilvl="3" w:tplc="22CAF31C" w:tentative="1">
      <w:start w:val="1"/>
      <w:numFmt w:val="bullet"/>
      <w:lvlText w:val=""/>
      <w:lvlJc w:val="left"/>
      <w:pPr>
        <w:tabs>
          <w:tab w:val="num" w:pos="2880"/>
        </w:tabs>
        <w:ind w:left="2880" w:hanging="360"/>
      </w:pPr>
      <w:rPr>
        <w:rFonts w:ascii="Symbol" w:hAnsi="Symbol" w:hint="default"/>
      </w:rPr>
    </w:lvl>
    <w:lvl w:ilvl="4" w:tplc="416C3070" w:tentative="1">
      <w:start w:val="1"/>
      <w:numFmt w:val="bullet"/>
      <w:lvlText w:val="o"/>
      <w:lvlJc w:val="left"/>
      <w:pPr>
        <w:tabs>
          <w:tab w:val="num" w:pos="3600"/>
        </w:tabs>
        <w:ind w:left="3600" w:hanging="360"/>
      </w:pPr>
      <w:rPr>
        <w:rFonts w:ascii="Courier New" w:hAnsi="Courier New" w:hint="default"/>
      </w:rPr>
    </w:lvl>
    <w:lvl w:ilvl="5" w:tplc="8274247C" w:tentative="1">
      <w:start w:val="1"/>
      <w:numFmt w:val="bullet"/>
      <w:lvlText w:val=""/>
      <w:lvlJc w:val="left"/>
      <w:pPr>
        <w:tabs>
          <w:tab w:val="num" w:pos="4320"/>
        </w:tabs>
        <w:ind w:left="4320" w:hanging="360"/>
      </w:pPr>
      <w:rPr>
        <w:rFonts w:ascii="Wingdings" w:hAnsi="Wingdings" w:hint="default"/>
      </w:rPr>
    </w:lvl>
    <w:lvl w:ilvl="6" w:tplc="30466F1C" w:tentative="1">
      <w:start w:val="1"/>
      <w:numFmt w:val="bullet"/>
      <w:lvlText w:val=""/>
      <w:lvlJc w:val="left"/>
      <w:pPr>
        <w:tabs>
          <w:tab w:val="num" w:pos="5040"/>
        </w:tabs>
        <w:ind w:left="5040" w:hanging="360"/>
      </w:pPr>
      <w:rPr>
        <w:rFonts w:ascii="Symbol" w:hAnsi="Symbol" w:hint="default"/>
      </w:rPr>
    </w:lvl>
    <w:lvl w:ilvl="7" w:tplc="E5A23E44" w:tentative="1">
      <w:start w:val="1"/>
      <w:numFmt w:val="bullet"/>
      <w:lvlText w:val="o"/>
      <w:lvlJc w:val="left"/>
      <w:pPr>
        <w:tabs>
          <w:tab w:val="num" w:pos="5760"/>
        </w:tabs>
        <w:ind w:left="5760" w:hanging="360"/>
      </w:pPr>
      <w:rPr>
        <w:rFonts w:ascii="Courier New" w:hAnsi="Courier New" w:hint="default"/>
      </w:rPr>
    </w:lvl>
    <w:lvl w:ilvl="8" w:tplc="44A2481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5076AF"/>
    <w:multiLevelType w:val="hybridMultilevel"/>
    <w:tmpl w:val="FFFFFFFF"/>
    <w:styleLink w:val="WW8Num6431"/>
    <w:lvl w:ilvl="0" w:tplc="D5BA00B2">
      <w:start w:val="1"/>
      <w:numFmt w:val="decimal"/>
      <w:lvlText w:val="%1."/>
      <w:lvlJc w:val="left"/>
      <w:pPr>
        <w:ind w:left="720" w:hanging="360"/>
      </w:pPr>
    </w:lvl>
    <w:lvl w:ilvl="1" w:tplc="EC32CF84">
      <w:start w:val="1"/>
      <w:numFmt w:val="lowerLetter"/>
      <w:lvlText w:val="%2."/>
      <w:lvlJc w:val="left"/>
      <w:pPr>
        <w:ind w:left="1440" w:hanging="360"/>
      </w:pPr>
    </w:lvl>
    <w:lvl w:ilvl="2" w:tplc="B2FC1982">
      <w:start w:val="1"/>
      <w:numFmt w:val="lowerRoman"/>
      <w:lvlText w:val="%3."/>
      <w:lvlJc w:val="right"/>
      <w:pPr>
        <w:ind w:left="2160" w:hanging="180"/>
      </w:pPr>
    </w:lvl>
    <w:lvl w:ilvl="3" w:tplc="D464C0FA">
      <w:start w:val="1"/>
      <w:numFmt w:val="decimal"/>
      <w:lvlText w:val="%4."/>
      <w:lvlJc w:val="left"/>
      <w:pPr>
        <w:ind w:left="2880" w:hanging="360"/>
      </w:pPr>
    </w:lvl>
    <w:lvl w:ilvl="4" w:tplc="EFAE8F08">
      <w:start w:val="1"/>
      <w:numFmt w:val="lowerLetter"/>
      <w:lvlText w:val="%5."/>
      <w:lvlJc w:val="left"/>
      <w:pPr>
        <w:ind w:left="3600" w:hanging="360"/>
      </w:pPr>
    </w:lvl>
    <w:lvl w:ilvl="5" w:tplc="99444FC6">
      <w:start w:val="1"/>
      <w:numFmt w:val="lowerRoman"/>
      <w:lvlText w:val="%6."/>
      <w:lvlJc w:val="right"/>
      <w:pPr>
        <w:ind w:left="4320" w:hanging="180"/>
      </w:pPr>
    </w:lvl>
    <w:lvl w:ilvl="6" w:tplc="CA500B6C">
      <w:start w:val="1"/>
      <w:numFmt w:val="decimal"/>
      <w:lvlText w:val="%7."/>
      <w:lvlJc w:val="left"/>
      <w:pPr>
        <w:ind w:left="5040" w:hanging="360"/>
      </w:pPr>
    </w:lvl>
    <w:lvl w:ilvl="7" w:tplc="AA7C01A8">
      <w:start w:val="1"/>
      <w:numFmt w:val="lowerLetter"/>
      <w:lvlText w:val="%8."/>
      <w:lvlJc w:val="left"/>
      <w:pPr>
        <w:ind w:left="5760" w:hanging="360"/>
      </w:pPr>
    </w:lvl>
    <w:lvl w:ilvl="8" w:tplc="D59C4374">
      <w:start w:val="1"/>
      <w:numFmt w:val="lowerRoman"/>
      <w:lvlText w:val="%9."/>
      <w:lvlJc w:val="right"/>
      <w:pPr>
        <w:ind w:left="6480" w:hanging="180"/>
      </w:pPr>
    </w:lvl>
  </w:abstractNum>
  <w:abstractNum w:abstractNumId="14" w15:restartNumberingAfterBreak="0">
    <w:nsid w:val="19C6000E"/>
    <w:multiLevelType w:val="hybridMultilevel"/>
    <w:tmpl w:val="94BED9FC"/>
    <w:styleLink w:val="WW8Num6512"/>
    <w:lvl w:ilvl="0" w:tplc="7CB82F20">
      <w:start w:val="1"/>
      <w:numFmt w:val="bullet"/>
      <w:lvlText w:val=""/>
      <w:lvlJc w:val="left"/>
      <w:pPr>
        <w:ind w:left="720" w:hanging="360"/>
      </w:pPr>
      <w:rPr>
        <w:rFonts w:ascii="Symbol" w:hAnsi="Symbol" w:hint="default"/>
      </w:rPr>
    </w:lvl>
    <w:lvl w:ilvl="1" w:tplc="2E525C1A">
      <w:start w:val="1"/>
      <w:numFmt w:val="bullet"/>
      <w:lvlText w:val="o"/>
      <w:lvlJc w:val="left"/>
      <w:pPr>
        <w:ind w:left="1440" w:hanging="360"/>
      </w:pPr>
      <w:rPr>
        <w:rFonts w:ascii="Courier New" w:hAnsi="Courier New" w:hint="default"/>
      </w:rPr>
    </w:lvl>
    <w:lvl w:ilvl="2" w:tplc="DF321142">
      <w:start w:val="1"/>
      <w:numFmt w:val="bullet"/>
      <w:lvlText w:val=""/>
      <w:lvlJc w:val="left"/>
      <w:pPr>
        <w:ind w:left="2160" w:hanging="360"/>
      </w:pPr>
      <w:rPr>
        <w:rFonts w:ascii="Wingdings" w:hAnsi="Wingdings" w:hint="default"/>
      </w:rPr>
    </w:lvl>
    <w:lvl w:ilvl="3" w:tplc="525AB5EE">
      <w:start w:val="1"/>
      <w:numFmt w:val="bullet"/>
      <w:lvlText w:val=""/>
      <w:lvlJc w:val="left"/>
      <w:pPr>
        <w:ind w:left="2880" w:hanging="360"/>
      </w:pPr>
      <w:rPr>
        <w:rFonts w:ascii="Symbol" w:hAnsi="Symbol" w:hint="default"/>
      </w:rPr>
    </w:lvl>
    <w:lvl w:ilvl="4" w:tplc="D882B342">
      <w:start w:val="1"/>
      <w:numFmt w:val="bullet"/>
      <w:lvlText w:val="o"/>
      <w:lvlJc w:val="left"/>
      <w:pPr>
        <w:ind w:left="3600" w:hanging="360"/>
      </w:pPr>
      <w:rPr>
        <w:rFonts w:ascii="Courier New" w:hAnsi="Courier New" w:hint="default"/>
      </w:rPr>
    </w:lvl>
    <w:lvl w:ilvl="5" w:tplc="877C3508">
      <w:start w:val="1"/>
      <w:numFmt w:val="bullet"/>
      <w:lvlText w:val=""/>
      <w:lvlJc w:val="left"/>
      <w:pPr>
        <w:ind w:left="4320" w:hanging="360"/>
      </w:pPr>
      <w:rPr>
        <w:rFonts w:ascii="Wingdings" w:hAnsi="Wingdings" w:hint="default"/>
      </w:rPr>
    </w:lvl>
    <w:lvl w:ilvl="6" w:tplc="DA78D1BE">
      <w:start w:val="1"/>
      <w:numFmt w:val="bullet"/>
      <w:lvlText w:val=""/>
      <w:lvlJc w:val="left"/>
      <w:pPr>
        <w:ind w:left="5040" w:hanging="360"/>
      </w:pPr>
      <w:rPr>
        <w:rFonts w:ascii="Symbol" w:hAnsi="Symbol" w:hint="default"/>
      </w:rPr>
    </w:lvl>
    <w:lvl w:ilvl="7" w:tplc="EBC6A6C2">
      <w:start w:val="1"/>
      <w:numFmt w:val="bullet"/>
      <w:lvlText w:val="o"/>
      <w:lvlJc w:val="left"/>
      <w:pPr>
        <w:ind w:left="5760" w:hanging="360"/>
      </w:pPr>
      <w:rPr>
        <w:rFonts w:ascii="Courier New" w:hAnsi="Courier New" w:hint="default"/>
      </w:rPr>
    </w:lvl>
    <w:lvl w:ilvl="8" w:tplc="D41CEC52">
      <w:start w:val="1"/>
      <w:numFmt w:val="bullet"/>
      <w:lvlText w:val=""/>
      <w:lvlJc w:val="left"/>
      <w:pPr>
        <w:ind w:left="6480" w:hanging="360"/>
      </w:pPr>
      <w:rPr>
        <w:rFonts w:ascii="Wingdings" w:hAnsi="Wingdings" w:hint="default"/>
      </w:rPr>
    </w:lvl>
  </w:abstractNum>
  <w:abstractNum w:abstractNumId="15" w15:restartNumberingAfterBreak="0">
    <w:nsid w:val="1D24140E"/>
    <w:multiLevelType w:val="hybridMultilevel"/>
    <w:tmpl w:val="5AB8D0B6"/>
    <w:lvl w:ilvl="0" w:tplc="0422000F">
      <w:start w:val="1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F610C36"/>
    <w:multiLevelType w:val="hybridMultilevel"/>
    <w:tmpl w:val="FD3C8142"/>
    <w:lvl w:ilvl="0" w:tplc="32901EEA">
      <w:start w:val="1"/>
      <w:numFmt w:val="bullet"/>
      <w:pStyle w:val="Puces3"/>
      <w:lvlText w:val=""/>
      <w:lvlJc w:val="left"/>
      <w:pPr>
        <w:tabs>
          <w:tab w:val="num" w:pos="1267"/>
        </w:tabs>
        <w:ind w:left="1191" w:hanging="284"/>
      </w:pPr>
      <w:rPr>
        <w:rFonts w:ascii="Wingdings" w:hAnsi="Wingdings" w:hint="default"/>
      </w:rPr>
    </w:lvl>
    <w:lvl w:ilvl="1" w:tplc="5C7685D8" w:tentative="1">
      <w:start w:val="1"/>
      <w:numFmt w:val="bullet"/>
      <w:lvlText w:val="o"/>
      <w:lvlJc w:val="left"/>
      <w:pPr>
        <w:tabs>
          <w:tab w:val="num" w:pos="1440"/>
        </w:tabs>
        <w:ind w:left="1440" w:hanging="360"/>
      </w:pPr>
      <w:rPr>
        <w:rFonts w:ascii="Courier New" w:hAnsi="Courier New" w:hint="default"/>
      </w:rPr>
    </w:lvl>
    <w:lvl w:ilvl="2" w:tplc="1174EB44" w:tentative="1">
      <w:start w:val="1"/>
      <w:numFmt w:val="bullet"/>
      <w:lvlText w:val=""/>
      <w:lvlJc w:val="left"/>
      <w:pPr>
        <w:tabs>
          <w:tab w:val="num" w:pos="2160"/>
        </w:tabs>
        <w:ind w:left="2160" w:hanging="360"/>
      </w:pPr>
      <w:rPr>
        <w:rFonts w:ascii="Wingdings" w:hAnsi="Wingdings" w:hint="default"/>
      </w:rPr>
    </w:lvl>
    <w:lvl w:ilvl="3" w:tplc="0FF80EAC" w:tentative="1">
      <w:start w:val="1"/>
      <w:numFmt w:val="bullet"/>
      <w:lvlText w:val=""/>
      <w:lvlJc w:val="left"/>
      <w:pPr>
        <w:tabs>
          <w:tab w:val="num" w:pos="2880"/>
        </w:tabs>
        <w:ind w:left="2880" w:hanging="360"/>
      </w:pPr>
      <w:rPr>
        <w:rFonts w:ascii="Symbol" w:hAnsi="Symbol" w:hint="default"/>
      </w:rPr>
    </w:lvl>
    <w:lvl w:ilvl="4" w:tplc="27C8B0B8" w:tentative="1">
      <w:start w:val="1"/>
      <w:numFmt w:val="bullet"/>
      <w:lvlText w:val="o"/>
      <w:lvlJc w:val="left"/>
      <w:pPr>
        <w:tabs>
          <w:tab w:val="num" w:pos="3600"/>
        </w:tabs>
        <w:ind w:left="3600" w:hanging="360"/>
      </w:pPr>
      <w:rPr>
        <w:rFonts w:ascii="Courier New" w:hAnsi="Courier New" w:hint="default"/>
      </w:rPr>
    </w:lvl>
    <w:lvl w:ilvl="5" w:tplc="3802FD64" w:tentative="1">
      <w:start w:val="1"/>
      <w:numFmt w:val="bullet"/>
      <w:lvlText w:val=""/>
      <w:lvlJc w:val="left"/>
      <w:pPr>
        <w:tabs>
          <w:tab w:val="num" w:pos="4320"/>
        </w:tabs>
        <w:ind w:left="4320" w:hanging="360"/>
      </w:pPr>
      <w:rPr>
        <w:rFonts w:ascii="Wingdings" w:hAnsi="Wingdings" w:hint="default"/>
      </w:rPr>
    </w:lvl>
    <w:lvl w:ilvl="6" w:tplc="97E4AFBE" w:tentative="1">
      <w:start w:val="1"/>
      <w:numFmt w:val="bullet"/>
      <w:lvlText w:val=""/>
      <w:lvlJc w:val="left"/>
      <w:pPr>
        <w:tabs>
          <w:tab w:val="num" w:pos="5040"/>
        </w:tabs>
        <w:ind w:left="5040" w:hanging="360"/>
      </w:pPr>
      <w:rPr>
        <w:rFonts w:ascii="Symbol" w:hAnsi="Symbol" w:hint="default"/>
      </w:rPr>
    </w:lvl>
    <w:lvl w:ilvl="7" w:tplc="A5FC479E" w:tentative="1">
      <w:start w:val="1"/>
      <w:numFmt w:val="bullet"/>
      <w:lvlText w:val="o"/>
      <w:lvlJc w:val="left"/>
      <w:pPr>
        <w:tabs>
          <w:tab w:val="num" w:pos="5760"/>
        </w:tabs>
        <w:ind w:left="5760" w:hanging="360"/>
      </w:pPr>
      <w:rPr>
        <w:rFonts w:ascii="Courier New" w:hAnsi="Courier New" w:hint="default"/>
      </w:rPr>
    </w:lvl>
    <w:lvl w:ilvl="8" w:tplc="D2E2BA4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2C013F"/>
    <w:multiLevelType w:val="hybridMultilevel"/>
    <w:tmpl w:val="09B0E834"/>
    <w:styleLink w:val="WW8Num634"/>
    <w:lvl w:ilvl="0" w:tplc="05E47334">
      <w:start w:val="6"/>
      <w:numFmt w:val="decimal"/>
      <w:lvlText w:val="%1."/>
      <w:lvlJc w:val="left"/>
      <w:pPr>
        <w:ind w:left="720" w:hanging="360"/>
      </w:pPr>
      <w:rPr>
        <w:b/>
        <w:bCs/>
      </w:rPr>
    </w:lvl>
    <w:lvl w:ilvl="1" w:tplc="35764936">
      <w:start w:val="1"/>
      <w:numFmt w:val="lowerLetter"/>
      <w:lvlText w:val="%2."/>
      <w:lvlJc w:val="left"/>
      <w:pPr>
        <w:ind w:left="1440" w:hanging="360"/>
      </w:pPr>
    </w:lvl>
    <w:lvl w:ilvl="2" w:tplc="16E237C2">
      <w:start w:val="1"/>
      <w:numFmt w:val="lowerRoman"/>
      <w:lvlText w:val="%3."/>
      <w:lvlJc w:val="right"/>
      <w:pPr>
        <w:ind w:left="2160" w:hanging="180"/>
      </w:pPr>
    </w:lvl>
    <w:lvl w:ilvl="3" w:tplc="8D22E552">
      <w:start w:val="1"/>
      <w:numFmt w:val="decimal"/>
      <w:lvlText w:val="%4."/>
      <w:lvlJc w:val="left"/>
      <w:pPr>
        <w:ind w:left="2880" w:hanging="360"/>
      </w:pPr>
    </w:lvl>
    <w:lvl w:ilvl="4" w:tplc="245EB14A">
      <w:start w:val="1"/>
      <w:numFmt w:val="lowerLetter"/>
      <w:lvlText w:val="%5."/>
      <w:lvlJc w:val="left"/>
      <w:pPr>
        <w:ind w:left="3600" w:hanging="360"/>
      </w:pPr>
    </w:lvl>
    <w:lvl w:ilvl="5" w:tplc="DB721EDA">
      <w:start w:val="1"/>
      <w:numFmt w:val="lowerRoman"/>
      <w:lvlText w:val="%6."/>
      <w:lvlJc w:val="right"/>
      <w:pPr>
        <w:ind w:left="4320" w:hanging="180"/>
      </w:pPr>
    </w:lvl>
    <w:lvl w:ilvl="6" w:tplc="1A98A5A6">
      <w:start w:val="1"/>
      <w:numFmt w:val="decimal"/>
      <w:lvlText w:val="%7."/>
      <w:lvlJc w:val="left"/>
      <w:pPr>
        <w:ind w:left="5040" w:hanging="360"/>
      </w:pPr>
    </w:lvl>
    <w:lvl w:ilvl="7" w:tplc="8082666C">
      <w:start w:val="1"/>
      <w:numFmt w:val="lowerLetter"/>
      <w:lvlText w:val="%8."/>
      <w:lvlJc w:val="left"/>
      <w:pPr>
        <w:ind w:left="5760" w:hanging="360"/>
      </w:pPr>
    </w:lvl>
    <w:lvl w:ilvl="8" w:tplc="D4601EAE">
      <w:start w:val="1"/>
      <w:numFmt w:val="lowerRoman"/>
      <w:lvlText w:val="%9."/>
      <w:lvlJc w:val="right"/>
      <w:pPr>
        <w:ind w:left="6480" w:hanging="180"/>
      </w:pPr>
    </w:lvl>
  </w:abstractNum>
  <w:abstractNum w:abstractNumId="18" w15:restartNumberingAfterBreak="0">
    <w:nsid w:val="263A3D04"/>
    <w:multiLevelType w:val="multilevel"/>
    <w:tmpl w:val="AFF83A64"/>
    <w:lvl w:ilvl="0">
      <w:start w:val="1"/>
      <w:numFmt w:val="decimal"/>
      <w:lvlText w:val="%1."/>
      <w:lvlJc w:val="left"/>
      <w:pPr>
        <w:ind w:left="720" w:hanging="360"/>
      </w:pPr>
      <w:rPr>
        <w:rFonts w:eastAsia="Times New Roman" w:hint="default"/>
        <w:color w:val="auto"/>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26A25CE2"/>
    <w:multiLevelType w:val="hybridMultilevel"/>
    <w:tmpl w:val="89061FEE"/>
    <w:styleLink w:val="WW8Num63121"/>
    <w:lvl w:ilvl="0" w:tplc="3166957A">
      <w:start w:val="1"/>
      <w:numFmt w:val="decimal"/>
      <w:lvlText w:val="%1."/>
      <w:lvlJc w:val="left"/>
      <w:pPr>
        <w:ind w:left="1080" w:hanging="360"/>
      </w:pPr>
    </w:lvl>
    <w:lvl w:ilvl="1" w:tplc="EA2638CA">
      <w:start w:val="1"/>
      <w:numFmt w:val="lowerLetter"/>
      <w:lvlText w:val="%2."/>
      <w:lvlJc w:val="left"/>
      <w:pPr>
        <w:ind w:left="1800" w:hanging="360"/>
      </w:pPr>
    </w:lvl>
    <w:lvl w:ilvl="2" w:tplc="03DA2094">
      <w:start w:val="1"/>
      <w:numFmt w:val="lowerRoman"/>
      <w:lvlText w:val="%3."/>
      <w:lvlJc w:val="right"/>
      <w:pPr>
        <w:ind w:left="2520" w:hanging="180"/>
      </w:pPr>
    </w:lvl>
    <w:lvl w:ilvl="3" w:tplc="2F925240">
      <w:start w:val="1"/>
      <w:numFmt w:val="decimal"/>
      <w:lvlText w:val="%4."/>
      <w:lvlJc w:val="left"/>
      <w:pPr>
        <w:ind w:left="3240" w:hanging="360"/>
      </w:pPr>
    </w:lvl>
    <w:lvl w:ilvl="4" w:tplc="D7382216">
      <w:start w:val="1"/>
      <w:numFmt w:val="lowerLetter"/>
      <w:lvlText w:val="%5."/>
      <w:lvlJc w:val="left"/>
      <w:pPr>
        <w:ind w:left="3960" w:hanging="360"/>
      </w:pPr>
    </w:lvl>
    <w:lvl w:ilvl="5" w:tplc="F1BC70B2">
      <w:start w:val="1"/>
      <w:numFmt w:val="lowerRoman"/>
      <w:lvlText w:val="%6."/>
      <w:lvlJc w:val="right"/>
      <w:pPr>
        <w:ind w:left="4680" w:hanging="180"/>
      </w:pPr>
    </w:lvl>
    <w:lvl w:ilvl="6" w:tplc="B512F5DC">
      <w:start w:val="1"/>
      <w:numFmt w:val="decimal"/>
      <w:lvlText w:val="%7."/>
      <w:lvlJc w:val="left"/>
      <w:pPr>
        <w:ind w:left="5400" w:hanging="360"/>
      </w:pPr>
    </w:lvl>
    <w:lvl w:ilvl="7" w:tplc="A62448EA">
      <w:start w:val="1"/>
      <w:numFmt w:val="lowerLetter"/>
      <w:lvlText w:val="%8."/>
      <w:lvlJc w:val="left"/>
      <w:pPr>
        <w:ind w:left="6120" w:hanging="360"/>
      </w:pPr>
    </w:lvl>
    <w:lvl w:ilvl="8" w:tplc="92509B14">
      <w:start w:val="1"/>
      <w:numFmt w:val="lowerRoman"/>
      <w:lvlText w:val="%9."/>
      <w:lvlJc w:val="right"/>
      <w:pPr>
        <w:ind w:left="6840" w:hanging="180"/>
      </w:pPr>
    </w:lvl>
  </w:abstractNum>
  <w:abstractNum w:abstractNumId="20" w15:restartNumberingAfterBreak="0">
    <w:nsid w:val="2ADE4157"/>
    <w:multiLevelType w:val="hybridMultilevel"/>
    <w:tmpl w:val="E15AB78C"/>
    <w:styleLink w:val="111"/>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2DCD535A"/>
    <w:multiLevelType w:val="hybridMultilevel"/>
    <w:tmpl w:val="14AE9A6E"/>
    <w:styleLink w:val="WW8Num6312"/>
    <w:lvl w:ilvl="0" w:tplc="5AE8DE5E">
      <w:start w:val="4"/>
      <w:numFmt w:val="bullet"/>
      <w:lvlText w:val="-"/>
      <w:lvlJc w:val="left"/>
      <w:pPr>
        <w:ind w:left="720" w:hanging="360"/>
      </w:pPr>
      <w:rPr>
        <w:rFonts w:ascii="Times New Roman" w:hAnsi="Times New Roman" w:hint="default"/>
      </w:rPr>
    </w:lvl>
    <w:lvl w:ilvl="1" w:tplc="8172566E">
      <w:start w:val="1"/>
      <w:numFmt w:val="bullet"/>
      <w:lvlText w:val="o"/>
      <w:lvlJc w:val="left"/>
      <w:pPr>
        <w:ind w:left="1440" w:hanging="360"/>
      </w:pPr>
      <w:rPr>
        <w:rFonts w:ascii="Courier New" w:hAnsi="Courier New" w:hint="default"/>
      </w:rPr>
    </w:lvl>
    <w:lvl w:ilvl="2" w:tplc="418AC2DC">
      <w:start w:val="1"/>
      <w:numFmt w:val="bullet"/>
      <w:lvlText w:val=""/>
      <w:lvlJc w:val="left"/>
      <w:pPr>
        <w:ind w:left="2160" w:hanging="360"/>
      </w:pPr>
      <w:rPr>
        <w:rFonts w:ascii="Wingdings" w:hAnsi="Wingdings" w:hint="default"/>
      </w:rPr>
    </w:lvl>
    <w:lvl w:ilvl="3" w:tplc="FCE47A50">
      <w:start w:val="1"/>
      <w:numFmt w:val="bullet"/>
      <w:lvlText w:val=""/>
      <w:lvlJc w:val="left"/>
      <w:pPr>
        <w:ind w:left="2880" w:hanging="360"/>
      </w:pPr>
      <w:rPr>
        <w:rFonts w:ascii="Symbol" w:hAnsi="Symbol" w:hint="default"/>
      </w:rPr>
    </w:lvl>
    <w:lvl w:ilvl="4" w:tplc="D742B5E2">
      <w:start w:val="1"/>
      <w:numFmt w:val="bullet"/>
      <w:lvlText w:val="o"/>
      <w:lvlJc w:val="left"/>
      <w:pPr>
        <w:ind w:left="3600" w:hanging="360"/>
      </w:pPr>
      <w:rPr>
        <w:rFonts w:ascii="Courier New" w:hAnsi="Courier New" w:hint="default"/>
      </w:rPr>
    </w:lvl>
    <w:lvl w:ilvl="5" w:tplc="581ED7CE">
      <w:start w:val="1"/>
      <w:numFmt w:val="bullet"/>
      <w:lvlText w:val=""/>
      <w:lvlJc w:val="left"/>
      <w:pPr>
        <w:ind w:left="4320" w:hanging="360"/>
      </w:pPr>
      <w:rPr>
        <w:rFonts w:ascii="Wingdings" w:hAnsi="Wingdings" w:hint="default"/>
      </w:rPr>
    </w:lvl>
    <w:lvl w:ilvl="6" w:tplc="AE3CC386">
      <w:start w:val="1"/>
      <w:numFmt w:val="bullet"/>
      <w:lvlText w:val=""/>
      <w:lvlJc w:val="left"/>
      <w:pPr>
        <w:ind w:left="5040" w:hanging="360"/>
      </w:pPr>
      <w:rPr>
        <w:rFonts w:ascii="Symbol" w:hAnsi="Symbol" w:hint="default"/>
      </w:rPr>
    </w:lvl>
    <w:lvl w:ilvl="7" w:tplc="8DB03416">
      <w:start w:val="1"/>
      <w:numFmt w:val="bullet"/>
      <w:lvlText w:val="o"/>
      <w:lvlJc w:val="left"/>
      <w:pPr>
        <w:ind w:left="5760" w:hanging="360"/>
      </w:pPr>
      <w:rPr>
        <w:rFonts w:ascii="Courier New" w:hAnsi="Courier New" w:hint="default"/>
      </w:rPr>
    </w:lvl>
    <w:lvl w:ilvl="8" w:tplc="7A9C18F2">
      <w:start w:val="1"/>
      <w:numFmt w:val="bullet"/>
      <w:lvlText w:val=""/>
      <w:lvlJc w:val="left"/>
      <w:pPr>
        <w:ind w:left="6480" w:hanging="360"/>
      </w:pPr>
      <w:rPr>
        <w:rFonts w:ascii="Wingdings" w:hAnsi="Wingdings" w:hint="default"/>
      </w:rPr>
    </w:lvl>
  </w:abstractNum>
  <w:abstractNum w:abstractNumId="22" w15:restartNumberingAfterBreak="0">
    <w:nsid w:val="2EBDB057"/>
    <w:multiLevelType w:val="hybridMultilevel"/>
    <w:tmpl w:val="DA22F7A2"/>
    <w:styleLink w:val="WW8Num691"/>
    <w:lvl w:ilvl="0" w:tplc="4306B156">
      <w:start w:val="1"/>
      <w:numFmt w:val="bullet"/>
      <w:lvlText w:val=""/>
      <w:lvlJc w:val="left"/>
      <w:pPr>
        <w:ind w:left="720" w:hanging="360"/>
      </w:pPr>
      <w:rPr>
        <w:rFonts w:ascii="Wingdings" w:hAnsi="Wingdings" w:hint="default"/>
      </w:rPr>
    </w:lvl>
    <w:lvl w:ilvl="1" w:tplc="B21098AA">
      <w:start w:val="1"/>
      <w:numFmt w:val="bullet"/>
      <w:lvlText w:val=""/>
      <w:lvlJc w:val="left"/>
      <w:pPr>
        <w:ind w:left="1440" w:hanging="360"/>
      </w:pPr>
      <w:rPr>
        <w:rFonts w:ascii="Wingdings" w:hAnsi="Wingdings" w:hint="default"/>
      </w:rPr>
    </w:lvl>
    <w:lvl w:ilvl="2" w:tplc="23AC0236">
      <w:start w:val="1"/>
      <w:numFmt w:val="bullet"/>
      <w:lvlText w:val=""/>
      <w:lvlJc w:val="left"/>
      <w:pPr>
        <w:ind w:left="2160" w:hanging="360"/>
      </w:pPr>
      <w:rPr>
        <w:rFonts w:ascii="Wingdings" w:hAnsi="Wingdings" w:hint="default"/>
      </w:rPr>
    </w:lvl>
    <w:lvl w:ilvl="3" w:tplc="412CC392">
      <w:start w:val="1"/>
      <w:numFmt w:val="bullet"/>
      <w:lvlText w:val=""/>
      <w:lvlJc w:val="left"/>
      <w:pPr>
        <w:ind w:left="2880" w:hanging="360"/>
      </w:pPr>
      <w:rPr>
        <w:rFonts w:ascii="Wingdings" w:hAnsi="Wingdings" w:hint="default"/>
      </w:rPr>
    </w:lvl>
    <w:lvl w:ilvl="4" w:tplc="63587B9E">
      <w:start w:val="1"/>
      <w:numFmt w:val="bullet"/>
      <w:lvlText w:val=""/>
      <w:lvlJc w:val="left"/>
      <w:pPr>
        <w:ind w:left="3600" w:hanging="360"/>
      </w:pPr>
      <w:rPr>
        <w:rFonts w:ascii="Wingdings" w:hAnsi="Wingdings" w:hint="default"/>
      </w:rPr>
    </w:lvl>
    <w:lvl w:ilvl="5" w:tplc="0422FF0C">
      <w:start w:val="1"/>
      <w:numFmt w:val="bullet"/>
      <w:lvlText w:val=""/>
      <w:lvlJc w:val="left"/>
      <w:pPr>
        <w:ind w:left="4320" w:hanging="360"/>
      </w:pPr>
      <w:rPr>
        <w:rFonts w:ascii="Wingdings" w:hAnsi="Wingdings" w:hint="default"/>
      </w:rPr>
    </w:lvl>
    <w:lvl w:ilvl="6" w:tplc="FD822EF6">
      <w:start w:val="1"/>
      <w:numFmt w:val="bullet"/>
      <w:lvlText w:val=""/>
      <w:lvlJc w:val="left"/>
      <w:pPr>
        <w:ind w:left="5040" w:hanging="360"/>
      </w:pPr>
      <w:rPr>
        <w:rFonts w:ascii="Wingdings" w:hAnsi="Wingdings" w:hint="default"/>
      </w:rPr>
    </w:lvl>
    <w:lvl w:ilvl="7" w:tplc="FAB496AC">
      <w:start w:val="1"/>
      <w:numFmt w:val="bullet"/>
      <w:lvlText w:val=""/>
      <w:lvlJc w:val="left"/>
      <w:pPr>
        <w:ind w:left="5760" w:hanging="360"/>
      </w:pPr>
      <w:rPr>
        <w:rFonts w:ascii="Wingdings" w:hAnsi="Wingdings" w:hint="default"/>
      </w:rPr>
    </w:lvl>
    <w:lvl w:ilvl="8" w:tplc="C9F0AAF0">
      <w:start w:val="1"/>
      <w:numFmt w:val="bullet"/>
      <w:lvlText w:val=""/>
      <w:lvlJc w:val="left"/>
      <w:pPr>
        <w:ind w:left="6480" w:hanging="360"/>
      </w:pPr>
      <w:rPr>
        <w:rFonts w:ascii="Wingdings" w:hAnsi="Wingdings" w:hint="default"/>
      </w:rPr>
    </w:lvl>
  </w:abstractNum>
  <w:abstractNum w:abstractNumId="23" w15:restartNumberingAfterBreak="0">
    <w:nsid w:val="33810678"/>
    <w:multiLevelType w:val="hybridMultilevel"/>
    <w:tmpl w:val="C55AB4D2"/>
    <w:lvl w:ilvl="0" w:tplc="8B8E43E2">
      <w:start w:val="1"/>
      <w:numFmt w:val="bullet"/>
      <w:pStyle w:val="Puces5"/>
      <w:lvlText w:val=""/>
      <w:lvlJc w:val="left"/>
      <w:pPr>
        <w:tabs>
          <w:tab w:val="num" w:pos="1494"/>
        </w:tabs>
        <w:ind w:left="1474" w:hanging="340"/>
      </w:pPr>
      <w:rPr>
        <w:rFonts w:ascii="Wingdings" w:hAnsi="Wingdings" w:hint="default"/>
      </w:rPr>
    </w:lvl>
    <w:lvl w:ilvl="1" w:tplc="9ACC0A86" w:tentative="1">
      <w:start w:val="1"/>
      <w:numFmt w:val="bullet"/>
      <w:lvlText w:val="o"/>
      <w:lvlJc w:val="left"/>
      <w:pPr>
        <w:tabs>
          <w:tab w:val="num" w:pos="1440"/>
        </w:tabs>
        <w:ind w:left="1440" w:hanging="360"/>
      </w:pPr>
      <w:rPr>
        <w:rFonts w:ascii="Courier New" w:hAnsi="Courier New" w:hint="default"/>
      </w:rPr>
    </w:lvl>
    <w:lvl w:ilvl="2" w:tplc="F9A4A59A" w:tentative="1">
      <w:start w:val="1"/>
      <w:numFmt w:val="bullet"/>
      <w:lvlText w:val=""/>
      <w:lvlJc w:val="left"/>
      <w:pPr>
        <w:tabs>
          <w:tab w:val="num" w:pos="2160"/>
        </w:tabs>
        <w:ind w:left="2160" w:hanging="360"/>
      </w:pPr>
      <w:rPr>
        <w:rFonts w:ascii="Wingdings" w:hAnsi="Wingdings" w:hint="default"/>
      </w:rPr>
    </w:lvl>
    <w:lvl w:ilvl="3" w:tplc="95E4E636" w:tentative="1">
      <w:start w:val="1"/>
      <w:numFmt w:val="bullet"/>
      <w:lvlText w:val=""/>
      <w:lvlJc w:val="left"/>
      <w:pPr>
        <w:tabs>
          <w:tab w:val="num" w:pos="2880"/>
        </w:tabs>
        <w:ind w:left="2880" w:hanging="360"/>
      </w:pPr>
      <w:rPr>
        <w:rFonts w:ascii="Symbol" w:hAnsi="Symbol" w:hint="default"/>
      </w:rPr>
    </w:lvl>
    <w:lvl w:ilvl="4" w:tplc="272AB8FE" w:tentative="1">
      <w:start w:val="1"/>
      <w:numFmt w:val="bullet"/>
      <w:lvlText w:val="o"/>
      <w:lvlJc w:val="left"/>
      <w:pPr>
        <w:tabs>
          <w:tab w:val="num" w:pos="3600"/>
        </w:tabs>
        <w:ind w:left="3600" w:hanging="360"/>
      </w:pPr>
      <w:rPr>
        <w:rFonts w:ascii="Courier New" w:hAnsi="Courier New" w:hint="default"/>
      </w:rPr>
    </w:lvl>
    <w:lvl w:ilvl="5" w:tplc="9C588C66" w:tentative="1">
      <w:start w:val="1"/>
      <w:numFmt w:val="bullet"/>
      <w:lvlText w:val=""/>
      <w:lvlJc w:val="left"/>
      <w:pPr>
        <w:tabs>
          <w:tab w:val="num" w:pos="4320"/>
        </w:tabs>
        <w:ind w:left="4320" w:hanging="360"/>
      </w:pPr>
      <w:rPr>
        <w:rFonts w:ascii="Wingdings" w:hAnsi="Wingdings" w:hint="default"/>
      </w:rPr>
    </w:lvl>
    <w:lvl w:ilvl="6" w:tplc="BDEC9D36" w:tentative="1">
      <w:start w:val="1"/>
      <w:numFmt w:val="bullet"/>
      <w:lvlText w:val=""/>
      <w:lvlJc w:val="left"/>
      <w:pPr>
        <w:tabs>
          <w:tab w:val="num" w:pos="5040"/>
        </w:tabs>
        <w:ind w:left="5040" w:hanging="360"/>
      </w:pPr>
      <w:rPr>
        <w:rFonts w:ascii="Symbol" w:hAnsi="Symbol" w:hint="default"/>
      </w:rPr>
    </w:lvl>
    <w:lvl w:ilvl="7" w:tplc="CCA0B26C" w:tentative="1">
      <w:start w:val="1"/>
      <w:numFmt w:val="bullet"/>
      <w:lvlText w:val="o"/>
      <w:lvlJc w:val="left"/>
      <w:pPr>
        <w:tabs>
          <w:tab w:val="num" w:pos="5760"/>
        </w:tabs>
        <w:ind w:left="5760" w:hanging="360"/>
      </w:pPr>
      <w:rPr>
        <w:rFonts w:ascii="Courier New" w:hAnsi="Courier New" w:hint="default"/>
      </w:rPr>
    </w:lvl>
    <w:lvl w:ilvl="8" w:tplc="7FEAD09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A858B9"/>
    <w:multiLevelType w:val="multilevel"/>
    <w:tmpl w:val="077EC4C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D6F7A87"/>
    <w:multiLevelType w:val="multilevel"/>
    <w:tmpl w:val="CB0866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201728"/>
    <w:multiLevelType w:val="multilevel"/>
    <w:tmpl w:val="0E485CAE"/>
    <w:styleLink w:val="WW8Num643"/>
    <w:lvl w:ilvl="0">
      <w:start w:val="4"/>
      <w:numFmt w:val="decimal"/>
      <w:lvlText w:val="%1."/>
      <w:lvlJc w:val="left"/>
      <w:pPr>
        <w:ind w:left="360" w:hanging="360"/>
      </w:pPr>
    </w:lvl>
    <w:lvl w:ilvl="1">
      <w:start w:val="2"/>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3EF86960"/>
    <w:multiLevelType w:val="hybridMultilevel"/>
    <w:tmpl w:val="98A8D738"/>
    <w:lvl w:ilvl="0" w:tplc="A908178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1A76B2B"/>
    <w:multiLevelType w:val="multilevel"/>
    <w:tmpl w:val="89CCBB9A"/>
    <w:lvl w:ilvl="0">
      <w:start w:val="1"/>
      <w:numFmt w:val="lowerLetter"/>
      <w:pStyle w:val="a0"/>
      <w:lvlText w:val="%1."/>
      <w:lvlJc w:val="left"/>
      <w:pPr>
        <w:tabs>
          <w:tab w:val="num" w:pos="363"/>
        </w:tabs>
        <w:ind w:left="363" w:hanging="363"/>
      </w:pPr>
      <w:rPr>
        <w:b w:val="0"/>
        <w:i w:val="0"/>
      </w:rPr>
    </w:lvl>
    <w:lvl w:ilvl="1">
      <w:start w:val="3"/>
      <w:numFmt w:val="decimal"/>
      <w:lvlText w:val="%2"/>
      <w:lvlJc w:val="left"/>
      <w:pPr>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25F6D7D"/>
    <w:multiLevelType w:val="hybridMultilevel"/>
    <w:tmpl w:val="5B0E88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37B15DC"/>
    <w:multiLevelType w:val="multilevel"/>
    <w:tmpl w:val="8F761FE6"/>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4646FCB"/>
    <w:multiLevelType w:val="hybridMultilevel"/>
    <w:tmpl w:val="34FE4E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44942A7C"/>
    <w:multiLevelType w:val="hybridMultilevel"/>
    <w:tmpl w:val="238407B0"/>
    <w:styleLink w:val="121"/>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4D58617C"/>
    <w:multiLevelType w:val="multilevel"/>
    <w:tmpl w:val="5C1C20C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EAC65AC"/>
    <w:multiLevelType w:val="multilevel"/>
    <w:tmpl w:val="7764A9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FCF7071"/>
    <w:multiLevelType w:val="multilevel"/>
    <w:tmpl w:val="DEF2764C"/>
    <w:lvl w:ilvl="0">
      <w:start w:val="6"/>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BB6A3C"/>
    <w:multiLevelType w:val="multilevel"/>
    <w:tmpl w:val="8D5C868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1E75FE0"/>
    <w:multiLevelType w:val="multilevel"/>
    <w:tmpl w:val="CF6CF28A"/>
    <w:lvl w:ilvl="0">
      <w:start w:val="2"/>
      <w:numFmt w:val="decimal"/>
      <w:lvlText w:val="%1"/>
      <w:lvlJc w:val="left"/>
      <w:pPr>
        <w:ind w:left="360" w:hanging="360"/>
      </w:pPr>
    </w:lvl>
    <w:lvl w:ilvl="1">
      <w:start w:val="1"/>
      <w:numFmt w:val="bullet"/>
      <w:lvlText w:val="●"/>
      <w:lvlJc w:val="left"/>
      <w:pPr>
        <w:ind w:left="915" w:hanging="360"/>
      </w:pPr>
      <w:rPr>
        <w:rFonts w:ascii="Noto Sans Symbols" w:eastAsia="Noto Sans Symbols" w:hAnsi="Noto Sans Symbols" w:cs="Noto Sans Symbols"/>
      </w:rPr>
    </w:lvl>
    <w:lvl w:ilvl="2">
      <w:start w:val="1"/>
      <w:numFmt w:val="decimal"/>
      <w:lvlText w:val="%1.●.%3"/>
      <w:lvlJc w:val="left"/>
      <w:pPr>
        <w:ind w:left="1830" w:hanging="720"/>
      </w:pPr>
    </w:lvl>
    <w:lvl w:ilvl="3">
      <w:start w:val="1"/>
      <w:numFmt w:val="decimal"/>
      <w:lvlText w:val="%1.●.%3.%4"/>
      <w:lvlJc w:val="left"/>
      <w:pPr>
        <w:ind w:left="2385" w:hanging="720"/>
      </w:pPr>
    </w:lvl>
    <w:lvl w:ilvl="4">
      <w:start w:val="1"/>
      <w:numFmt w:val="decimal"/>
      <w:lvlText w:val="%1.●.%3.%4.%5"/>
      <w:lvlJc w:val="left"/>
      <w:pPr>
        <w:ind w:left="3300" w:hanging="1080"/>
      </w:pPr>
    </w:lvl>
    <w:lvl w:ilvl="5">
      <w:start w:val="1"/>
      <w:numFmt w:val="decimal"/>
      <w:lvlText w:val="%1.●.%3.%4.%5.%6"/>
      <w:lvlJc w:val="left"/>
      <w:pPr>
        <w:ind w:left="3855" w:hanging="1080"/>
      </w:pPr>
    </w:lvl>
    <w:lvl w:ilvl="6">
      <w:start w:val="1"/>
      <w:numFmt w:val="decimal"/>
      <w:lvlText w:val="%1.●.%3.%4.%5.%6.%7"/>
      <w:lvlJc w:val="left"/>
      <w:pPr>
        <w:ind w:left="4770" w:hanging="1440"/>
      </w:pPr>
    </w:lvl>
    <w:lvl w:ilvl="7">
      <w:start w:val="1"/>
      <w:numFmt w:val="decimal"/>
      <w:lvlText w:val="%1.●.%3.%4.%5.%6.%7.%8"/>
      <w:lvlJc w:val="left"/>
      <w:pPr>
        <w:ind w:left="5325" w:hanging="1440"/>
      </w:pPr>
    </w:lvl>
    <w:lvl w:ilvl="8">
      <w:start w:val="1"/>
      <w:numFmt w:val="decimal"/>
      <w:lvlText w:val="%1.●.%3.%4.%5.%6.%7.%8.%9"/>
      <w:lvlJc w:val="left"/>
      <w:pPr>
        <w:ind w:left="5880" w:hanging="1440"/>
      </w:pPr>
    </w:lvl>
  </w:abstractNum>
  <w:abstractNum w:abstractNumId="38" w15:restartNumberingAfterBreak="0">
    <w:nsid w:val="52F676F9"/>
    <w:multiLevelType w:val="multilevel"/>
    <w:tmpl w:val="76F8A73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5A15718"/>
    <w:multiLevelType w:val="multilevel"/>
    <w:tmpl w:val="A0765BD6"/>
    <w:styleLink w:val="WW8Num6341"/>
    <w:lvl w:ilvl="0">
      <w:start w:val="1"/>
      <w:numFmt w:val="decimal"/>
      <w:pStyle w:val="1"/>
      <w:lvlText w:val="%1."/>
      <w:lvlJc w:val="left"/>
      <w:pPr>
        <w:tabs>
          <w:tab w:val="num" w:pos="360"/>
        </w:tabs>
        <w:ind w:left="360" w:hanging="360"/>
      </w:pPr>
    </w:lvl>
    <w:lvl w:ilvl="1">
      <w:start w:val="1"/>
      <w:numFmt w:val="decimal"/>
      <w:pStyle w:val="a1"/>
      <w:lvlText w:val="%1.%2."/>
      <w:lvlJc w:val="left"/>
      <w:pPr>
        <w:tabs>
          <w:tab w:val="num" w:pos="1267"/>
        </w:tabs>
        <w:ind w:left="115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15:restartNumberingAfterBreak="0">
    <w:nsid w:val="55C81B14"/>
    <w:multiLevelType w:val="multilevel"/>
    <w:tmpl w:val="CA001918"/>
    <w:lvl w:ilvl="0">
      <w:start w:val="4"/>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5DA4B99"/>
    <w:multiLevelType w:val="hybridMultilevel"/>
    <w:tmpl w:val="E7AA0540"/>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2" w15:restartNumberingAfterBreak="0">
    <w:nsid w:val="56DE586B"/>
    <w:multiLevelType w:val="hybridMultilevel"/>
    <w:tmpl w:val="1430BF58"/>
    <w:lvl w:ilvl="0" w:tplc="6210707E">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3" w15:restartNumberingAfterBreak="0">
    <w:nsid w:val="5B867845"/>
    <w:multiLevelType w:val="multilevel"/>
    <w:tmpl w:val="41E44734"/>
    <w:lvl w:ilvl="0">
      <w:start w:val="6"/>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0264B33"/>
    <w:multiLevelType w:val="multilevel"/>
    <w:tmpl w:val="2A0EDB7A"/>
    <w:lvl w:ilvl="0">
      <w:start w:val="12"/>
      <w:numFmt w:val="decimal"/>
      <w:lvlText w:val="%1."/>
      <w:lvlJc w:val="left"/>
      <w:pPr>
        <w:ind w:left="480" w:hanging="480"/>
      </w:pPr>
      <w:rPr>
        <w:rFonts w:hint="default"/>
        <w:color w:val="auto"/>
      </w:rPr>
    </w:lvl>
    <w:lvl w:ilvl="1">
      <w:start w:val="1"/>
      <w:numFmt w:val="decimal"/>
      <w:lvlText w:val="%1.%2."/>
      <w:lvlJc w:val="left"/>
      <w:pPr>
        <w:ind w:left="1189" w:hanging="480"/>
      </w:pPr>
      <w:rPr>
        <w:rFonts w:hint="default"/>
        <w:b w:val="0"/>
        <w:bCs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45" w15:restartNumberingAfterBreak="0">
    <w:nsid w:val="68C21AE1"/>
    <w:multiLevelType w:val="multilevel"/>
    <w:tmpl w:val="A7E45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E71573"/>
    <w:multiLevelType w:val="hybridMultilevel"/>
    <w:tmpl w:val="38520B0A"/>
    <w:styleLink w:val="11"/>
    <w:lvl w:ilvl="0" w:tplc="A84260D6">
      <w:numFmt w:val="bullet"/>
      <w:lvlText w:val="-"/>
      <w:lvlJc w:val="left"/>
      <w:pPr>
        <w:ind w:left="1428" w:hanging="360"/>
      </w:pPr>
      <w:rPr>
        <w:rFonts w:ascii="Times New Roman" w:hAnsi="Times New Roman" w:hint="default"/>
      </w:rPr>
    </w:lvl>
    <w:lvl w:ilvl="1" w:tplc="64A2F378" w:tentative="1">
      <w:start w:val="1"/>
      <w:numFmt w:val="bullet"/>
      <w:lvlText w:val="o"/>
      <w:lvlJc w:val="left"/>
      <w:pPr>
        <w:ind w:left="2148" w:hanging="360"/>
      </w:pPr>
      <w:rPr>
        <w:rFonts w:ascii="Courier New" w:hAnsi="Courier New" w:hint="default"/>
      </w:rPr>
    </w:lvl>
    <w:lvl w:ilvl="2" w:tplc="CE5E77A6" w:tentative="1">
      <w:start w:val="1"/>
      <w:numFmt w:val="bullet"/>
      <w:lvlText w:val=""/>
      <w:lvlJc w:val="left"/>
      <w:pPr>
        <w:ind w:left="2868" w:hanging="360"/>
      </w:pPr>
      <w:rPr>
        <w:rFonts w:ascii="Wingdings" w:hAnsi="Wingdings" w:hint="default"/>
      </w:rPr>
    </w:lvl>
    <w:lvl w:ilvl="3" w:tplc="BEE83D5A" w:tentative="1">
      <w:start w:val="1"/>
      <w:numFmt w:val="bullet"/>
      <w:lvlText w:val=""/>
      <w:lvlJc w:val="left"/>
      <w:pPr>
        <w:ind w:left="3588" w:hanging="360"/>
      </w:pPr>
      <w:rPr>
        <w:rFonts w:ascii="Symbol" w:hAnsi="Symbol" w:hint="default"/>
      </w:rPr>
    </w:lvl>
    <w:lvl w:ilvl="4" w:tplc="1A64E0D2" w:tentative="1">
      <w:start w:val="1"/>
      <w:numFmt w:val="bullet"/>
      <w:lvlText w:val="o"/>
      <w:lvlJc w:val="left"/>
      <w:pPr>
        <w:ind w:left="4308" w:hanging="360"/>
      </w:pPr>
      <w:rPr>
        <w:rFonts w:ascii="Courier New" w:hAnsi="Courier New" w:hint="default"/>
      </w:rPr>
    </w:lvl>
    <w:lvl w:ilvl="5" w:tplc="7DFE0840" w:tentative="1">
      <w:start w:val="1"/>
      <w:numFmt w:val="bullet"/>
      <w:lvlText w:val=""/>
      <w:lvlJc w:val="left"/>
      <w:pPr>
        <w:ind w:left="5028" w:hanging="360"/>
      </w:pPr>
      <w:rPr>
        <w:rFonts w:ascii="Wingdings" w:hAnsi="Wingdings" w:hint="default"/>
      </w:rPr>
    </w:lvl>
    <w:lvl w:ilvl="6" w:tplc="D3BA3044" w:tentative="1">
      <w:start w:val="1"/>
      <w:numFmt w:val="bullet"/>
      <w:lvlText w:val=""/>
      <w:lvlJc w:val="left"/>
      <w:pPr>
        <w:ind w:left="5748" w:hanging="360"/>
      </w:pPr>
      <w:rPr>
        <w:rFonts w:ascii="Symbol" w:hAnsi="Symbol" w:hint="default"/>
      </w:rPr>
    </w:lvl>
    <w:lvl w:ilvl="7" w:tplc="FAAE799A" w:tentative="1">
      <w:start w:val="1"/>
      <w:numFmt w:val="bullet"/>
      <w:lvlText w:val="o"/>
      <w:lvlJc w:val="left"/>
      <w:pPr>
        <w:ind w:left="6468" w:hanging="360"/>
      </w:pPr>
      <w:rPr>
        <w:rFonts w:ascii="Courier New" w:hAnsi="Courier New" w:hint="default"/>
      </w:rPr>
    </w:lvl>
    <w:lvl w:ilvl="8" w:tplc="6CCAE16A" w:tentative="1">
      <w:start w:val="1"/>
      <w:numFmt w:val="bullet"/>
      <w:lvlText w:val=""/>
      <w:lvlJc w:val="left"/>
      <w:pPr>
        <w:ind w:left="7188" w:hanging="360"/>
      </w:pPr>
      <w:rPr>
        <w:rFonts w:ascii="Wingdings" w:hAnsi="Wingdings" w:hint="default"/>
      </w:rPr>
    </w:lvl>
  </w:abstractNum>
  <w:abstractNum w:abstractNumId="47" w15:restartNumberingAfterBreak="0">
    <w:nsid w:val="6A5C0F19"/>
    <w:multiLevelType w:val="hybridMultilevel"/>
    <w:tmpl w:val="A90E2E0A"/>
    <w:lvl w:ilvl="0" w:tplc="80FE2900">
      <w:start w:val="8"/>
      <w:numFmt w:val="decimal"/>
      <w:lvlText w:val="%1."/>
      <w:lvlJc w:val="left"/>
      <w:pPr>
        <w:ind w:left="928" w:hanging="360"/>
      </w:pPr>
      <w:rPr>
        <w:rFonts w:hint="default"/>
        <w:b/>
        <w:bCs w:val="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8" w15:restartNumberingAfterBreak="0">
    <w:nsid w:val="6C071F8F"/>
    <w:multiLevelType w:val="hybridMultilevel"/>
    <w:tmpl w:val="73E46A20"/>
    <w:styleLink w:val="131"/>
    <w:lvl w:ilvl="0" w:tplc="18467E3E">
      <w:start w:val="1"/>
      <w:numFmt w:val="decimal"/>
      <w:lvlText w:val="%1."/>
      <w:lvlJc w:val="left"/>
      <w:pPr>
        <w:ind w:left="862" w:hanging="360"/>
      </w:pPr>
    </w:lvl>
    <w:lvl w:ilvl="1" w:tplc="A4F4B942" w:tentative="1">
      <w:start w:val="1"/>
      <w:numFmt w:val="lowerLetter"/>
      <w:lvlText w:val="%2."/>
      <w:lvlJc w:val="left"/>
      <w:pPr>
        <w:ind w:left="1582" w:hanging="360"/>
      </w:pPr>
    </w:lvl>
    <w:lvl w:ilvl="2" w:tplc="9782E3F0" w:tentative="1">
      <w:start w:val="1"/>
      <w:numFmt w:val="lowerRoman"/>
      <w:lvlText w:val="%3."/>
      <w:lvlJc w:val="right"/>
      <w:pPr>
        <w:ind w:left="2302" w:hanging="180"/>
      </w:pPr>
    </w:lvl>
    <w:lvl w:ilvl="3" w:tplc="2F7AEB30" w:tentative="1">
      <w:start w:val="1"/>
      <w:numFmt w:val="decimal"/>
      <w:lvlText w:val="%4."/>
      <w:lvlJc w:val="left"/>
      <w:pPr>
        <w:ind w:left="3022" w:hanging="360"/>
      </w:pPr>
    </w:lvl>
    <w:lvl w:ilvl="4" w:tplc="57420EEC" w:tentative="1">
      <w:start w:val="1"/>
      <w:numFmt w:val="lowerLetter"/>
      <w:lvlText w:val="%5."/>
      <w:lvlJc w:val="left"/>
      <w:pPr>
        <w:ind w:left="3742" w:hanging="360"/>
      </w:pPr>
    </w:lvl>
    <w:lvl w:ilvl="5" w:tplc="C6FE81EA" w:tentative="1">
      <w:start w:val="1"/>
      <w:numFmt w:val="lowerRoman"/>
      <w:lvlText w:val="%6."/>
      <w:lvlJc w:val="right"/>
      <w:pPr>
        <w:ind w:left="4462" w:hanging="180"/>
      </w:pPr>
    </w:lvl>
    <w:lvl w:ilvl="6" w:tplc="76E23EB6" w:tentative="1">
      <w:start w:val="1"/>
      <w:numFmt w:val="decimal"/>
      <w:lvlText w:val="%7."/>
      <w:lvlJc w:val="left"/>
      <w:pPr>
        <w:ind w:left="5182" w:hanging="360"/>
      </w:pPr>
    </w:lvl>
    <w:lvl w:ilvl="7" w:tplc="1CCAE826" w:tentative="1">
      <w:start w:val="1"/>
      <w:numFmt w:val="lowerLetter"/>
      <w:lvlText w:val="%8."/>
      <w:lvlJc w:val="left"/>
      <w:pPr>
        <w:ind w:left="5902" w:hanging="360"/>
      </w:pPr>
    </w:lvl>
    <w:lvl w:ilvl="8" w:tplc="89E6AE1E" w:tentative="1">
      <w:start w:val="1"/>
      <w:numFmt w:val="lowerRoman"/>
      <w:lvlText w:val="%9."/>
      <w:lvlJc w:val="right"/>
      <w:pPr>
        <w:ind w:left="6622" w:hanging="180"/>
      </w:pPr>
    </w:lvl>
  </w:abstractNum>
  <w:abstractNum w:abstractNumId="49" w15:restartNumberingAfterBreak="0">
    <w:nsid w:val="728B0B5D"/>
    <w:multiLevelType w:val="multilevel"/>
    <w:tmpl w:val="41E44734"/>
    <w:lvl w:ilvl="0">
      <w:start w:val="6"/>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4F05CD7"/>
    <w:multiLevelType w:val="hybridMultilevel"/>
    <w:tmpl w:val="DC52C004"/>
    <w:lvl w:ilvl="0" w:tplc="A358E268">
      <w:start w:val="1"/>
      <w:numFmt w:val="bullet"/>
      <w:pStyle w:val="Puces1Titre"/>
      <w:lvlText w:val=""/>
      <w:lvlJc w:val="left"/>
      <w:pPr>
        <w:tabs>
          <w:tab w:val="num" w:pos="360"/>
        </w:tabs>
        <w:ind w:left="340" w:hanging="340"/>
      </w:pPr>
      <w:rPr>
        <w:rFonts w:ascii="Symbol" w:hAnsi="Symbol" w:hint="default"/>
        <w:color w:val="auto"/>
        <w:sz w:val="24"/>
      </w:rPr>
    </w:lvl>
    <w:lvl w:ilvl="1" w:tplc="5A200378" w:tentative="1">
      <w:start w:val="1"/>
      <w:numFmt w:val="lowerLetter"/>
      <w:lvlText w:val="%2."/>
      <w:lvlJc w:val="left"/>
      <w:pPr>
        <w:tabs>
          <w:tab w:val="num" w:pos="1440"/>
        </w:tabs>
        <w:ind w:left="1440" w:hanging="360"/>
      </w:pPr>
    </w:lvl>
    <w:lvl w:ilvl="2" w:tplc="777685BC" w:tentative="1">
      <w:start w:val="1"/>
      <w:numFmt w:val="lowerRoman"/>
      <w:lvlText w:val="%3."/>
      <w:lvlJc w:val="right"/>
      <w:pPr>
        <w:tabs>
          <w:tab w:val="num" w:pos="2160"/>
        </w:tabs>
        <w:ind w:left="2160" w:hanging="180"/>
      </w:pPr>
    </w:lvl>
    <w:lvl w:ilvl="3" w:tplc="0AE68300" w:tentative="1">
      <w:start w:val="1"/>
      <w:numFmt w:val="decimal"/>
      <w:lvlText w:val="%4."/>
      <w:lvlJc w:val="left"/>
      <w:pPr>
        <w:tabs>
          <w:tab w:val="num" w:pos="2880"/>
        </w:tabs>
        <w:ind w:left="2880" w:hanging="360"/>
      </w:pPr>
    </w:lvl>
    <w:lvl w:ilvl="4" w:tplc="319EE8EA" w:tentative="1">
      <w:start w:val="1"/>
      <w:numFmt w:val="lowerLetter"/>
      <w:lvlText w:val="%5."/>
      <w:lvlJc w:val="left"/>
      <w:pPr>
        <w:tabs>
          <w:tab w:val="num" w:pos="3600"/>
        </w:tabs>
        <w:ind w:left="3600" w:hanging="360"/>
      </w:pPr>
    </w:lvl>
    <w:lvl w:ilvl="5" w:tplc="FD6CA244" w:tentative="1">
      <w:start w:val="1"/>
      <w:numFmt w:val="lowerRoman"/>
      <w:lvlText w:val="%6."/>
      <w:lvlJc w:val="right"/>
      <w:pPr>
        <w:tabs>
          <w:tab w:val="num" w:pos="4320"/>
        </w:tabs>
        <w:ind w:left="4320" w:hanging="180"/>
      </w:pPr>
    </w:lvl>
    <w:lvl w:ilvl="6" w:tplc="9AA66654" w:tentative="1">
      <w:start w:val="1"/>
      <w:numFmt w:val="decimal"/>
      <w:lvlText w:val="%7."/>
      <w:lvlJc w:val="left"/>
      <w:pPr>
        <w:tabs>
          <w:tab w:val="num" w:pos="5040"/>
        </w:tabs>
        <w:ind w:left="5040" w:hanging="360"/>
      </w:pPr>
    </w:lvl>
    <w:lvl w:ilvl="7" w:tplc="2B76D0F2" w:tentative="1">
      <w:start w:val="1"/>
      <w:numFmt w:val="lowerLetter"/>
      <w:lvlText w:val="%8."/>
      <w:lvlJc w:val="left"/>
      <w:pPr>
        <w:tabs>
          <w:tab w:val="num" w:pos="5760"/>
        </w:tabs>
        <w:ind w:left="5760" w:hanging="360"/>
      </w:pPr>
    </w:lvl>
    <w:lvl w:ilvl="8" w:tplc="7F845010" w:tentative="1">
      <w:start w:val="1"/>
      <w:numFmt w:val="lowerRoman"/>
      <w:lvlText w:val="%9."/>
      <w:lvlJc w:val="right"/>
      <w:pPr>
        <w:tabs>
          <w:tab w:val="num" w:pos="6480"/>
        </w:tabs>
        <w:ind w:left="6480" w:hanging="180"/>
      </w:pPr>
    </w:lvl>
  </w:abstractNum>
  <w:abstractNum w:abstractNumId="51" w15:restartNumberingAfterBreak="0">
    <w:nsid w:val="754D616E"/>
    <w:multiLevelType w:val="multilevel"/>
    <w:tmpl w:val="F530D70A"/>
    <w:lvl w:ilvl="0">
      <w:start w:val="2"/>
      <w:numFmt w:val="decimal"/>
      <w:lvlText w:val="%1"/>
      <w:lvlJc w:val="left"/>
      <w:pPr>
        <w:ind w:left="360" w:hanging="360"/>
      </w:pPr>
    </w:lvl>
    <w:lvl w:ilvl="1">
      <w:start w:val="1"/>
      <w:numFmt w:val="bullet"/>
      <w:lvlText w:val="●"/>
      <w:lvlJc w:val="left"/>
      <w:pPr>
        <w:ind w:left="915" w:hanging="360"/>
      </w:pPr>
      <w:rPr>
        <w:rFonts w:ascii="Noto Sans Symbols" w:eastAsia="Noto Sans Symbols" w:hAnsi="Noto Sans Symbols" w:cs="Noto Sans Symbols"/>
      </w:rPr>
    </w:lvl>
    <w:lvl w:ilvl="2">
      <w:start w:val="1"/>
      <w:numFmt w:val="decimal"/>
      <w:lvlText w:val="%1.●.%3"/>
      <w:lvlJc w:val="left"/>
      <w:pPr>
        <w:ind w:left="1830" w:hanging="720"/>
      </w:pPr>
    </w:lvl>
    <w:lvl w:ilvl="3">
      <w:start w:val="1"/>
      <w:numFmt w:val="decimal"/>
      <w:lvlText w:val="%1.●.%3.%4"/>
      <w:lvlJc w:val="left"/>
      <w:pPr>
        <w:ind w:left="2385" w:hanging="720"/>
      </w:pPr>
    </w:lvl>
    <w:lvl w:ilvl="4">
      <w:start w:val="1"/>
      <w:numFmt w:val="decimal"/>
      <w:lvlText w:val="%1.●.%3.%4.%5"/>
      <w:lvlJc w:val="left"/>
      <w:pPr>
        <w:ind w:left="3300" w:hanging="1080"/>
      </w:pPr>
    </w:lvl>
    <w:lvl w:ilvl="5">
      <w:start w:val="1"/>
      <w:numFmt w:val="decimal"/>
      <w:lvlText w:val="%1.●.%3.%4.%5.%6"/>
      <w:lvlJc w:val="left"/>
      <w:pPr>
        <w:ind w:left="3855" w:hanging="1080"/>
      </w:pPr>
    </w:lvl>
    <w:lvl w:ilvl="6">
      <w:start w:val="1"/>
      <w:numFmt w:val="decimal"/>
      <w:lvlText w:val="%1.●.%3.%4.%5.%6.%7"/>
      <w:lvlJc w:val="left"/>
      <w:pPr>
        <w:ind w:left="4770" w:hanging="1440"/>
      </w:pPr>
    </w:lvl>
    <w:lvl w:ilvl="7">
      <w:start w:val="1"/>
      <w:numFmt w:val="decimal"/>
      <w:lvlText w:val="%1.●.%3.%4.%5.%6.%7.%8"/>
      <w:lvlJc w:val="left"/>
      <w:pPr>
        <w:ind w:left="5325" w:hanging="1440"/>
      </w:pPr>
    </w:lvl>
    <w:lvl w:ilvl="8">
      <w:start w:val="1"/>
      <w:numFmt w:val="decimal"/>
      <w:lvlText w:val="%1.●.%3.%4.%5.%6.%7.%8.%9"/>
      <w:lvlJc w:val="left"/>
      <w:pPr>
        <w:ind w:left="5880" w:hanging="1440"/>
      </w:pPr>
    </w:lvl>
  </w:abstractNum>
  <w:abstractNum w:abstractNumId="52" w15:restartNumberingAfterBreak="0">
    <w:nsid w:val="7A1308B3"/>
    <w:multiLevelType w:val="hybridMultilevel"/>
    <w:tmpl w:val="3D787B9E"/>
    <w:lvl w:ilvl="0" w:tplc="FFFFFFFF">
      <w:start w:val="7"/>
      <w:numFmt w:val="bullet"/>
      <w:lvlText w:val="-"/>
      <w:lvlJc w:val="left"/>
      <w:pPr>
        <w:ind w:left="720" w:hanging="360"/>
      </w:pPr>
      <w:rPr>
        <w:rFonts w:ascii="Calibri" w:eastAsiaTheme="minorHAnsi" w:hAnsi="Calibri" w:hint="default"/>
        <w:b w:val="0"/>
        <w:color w:val="333333"/>
        <w:sz w:val="22"/>
      </w:rPr>
    </w:lvl>
    <w:lvl w:ilvl="1" w:tplc="DFEC17D6">
      <w:start w:val="7"/>
      <w:numFmt w:val="bullet"/>
      <w:lvlText w:val="-"/>
      <w:lvlJc w:val="left"/>
      <w:pPr>
        <w:ind w:left="1080" w:hanging="360"/>
      </w:pPr>
      <w:rPr>
        <w:rFonts w:ascii="Calibri" w:eastAsiaTheme="minorHAnsi" w:hAnsi="Calibri" w:hint="default"/>
        <w:b w:val="0"/>
        <w:color w:val="333333"/>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CF47215"/>
    <w:multiLevelType w:val="hybridMultilevel"/>
    <w:tmpl w:val="08C4C54C"/>
    <w:lvl w:ilvl="0" w:tplc="CD54BF7A">
      <w:start w:val="6"/>
      <w:numFmt w:val="decimal"/>
      <w:lvlText w:val="%1."/>
      <w:lvlJc w:val="left"/>
      <w:pPr>
        <w:ind w:left="1429" w:hanging="360"/>
      </w:pPr>
      <w:rPr>
        <w:rFonts w:hint="default"/>
        <w:b/>
        <w:bCs/>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4" w15:restartNumberingAfterBreak="0">
    <w:nsid w:val="7D2C45FF"/>
    <w:multiLevelType w:val="hybridMultilevel"/>
    <w:tmpl w:val="3236BC96"/>
    <w:styleLink w:val="13"/>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808474274">
    <w:abstractNumId w:val="36"/>
  </w:num>
  <w:num w:numId="2" w16cid:durableId="235363523">
    <w:abstractNumId w:val="40"/>
  </w:num>
  <w:num w:numId="3" w16cid:durableId="757216740">
    <w:abstractNumId w:val="11"/>
  </w:num>
  <w:num w:numId="4" w16cid:durableId="674501716">
    <w:abstractNumId w:val="4"/>
  </w:num>
  <w:num w:numId="5" w16cid:durableId="697508322">
    <w:abstractNumId w:val="42"/>
  </w:num>
  <w:num w:numId="6" w16cid:durableId="1018779742">
    <w:abstractNumId w:val="52"/>
  </w:num>
  <w:num w:numId="7" w16cid:durableId="515771580">
    <w:abstractNumId w:val="44"/>
  </w:num>
  <w:num w:numId="8" w16cid:durableId="1778912950">
    <w:abstractNumId w:val="3"/>
  </w:num>
  <w:num w:numId="9" w16cid:durableId="226036742">
    <w:abstractNumId w:val="37"/>
  </w:num>
  <w:num w:numId="10" w16cid:durableId="76682347">
    <w:abstractNumId w:val="51"/>
  </w:num>
  <w:num w:numId="11" w16cid:durableId="420183584">
    <w:abstractNumId w:val="29"/>
  </w:num>
  <w:num w:numId="12" w16cid:durableId="988483431">
    <w:abstractNumId w:val="31"/>
  </w:num>
  <w:num w:numId="13" w16cid:durableId="2122725095">
    <w:abstractNumId w:val="32"/>
  </w:num>
  <w:num w:numId="14" w16cid:durableId="1118722660">
    <w:abstractNumId w:val="20"/>
  </w:num>
  <w:num w:numId="15" w16cid:durableId="1732533175">
    <w:abstractNumId w:val="54"/>
  </w:num>
  <w:num w:numId="16" w16cid:durableId="618491456">
    <w:abstractNumId w:val="41"/>
  </w:num>
  <w:num w:numId="17" w16cid:durableId="818813742">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588309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7745320">
    <w:abstractNumId w:val="49"/>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7430752">
    <w:abstractNumId w:val="43"/>
    <w:lvlOverride w:ilvl="0">
      <w:startOverride w:val="6"/>
    </w:lvlOverride>
    <w:lvlOverride w:ilvl="1">
      <w:startOverride w:val="8"/>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3321077">
    <w:abstractNumId w:val="35"/>
    <w:lvlOverride w:ilvl="0">
      <w:startOverride w:val="6"/>
    </w:lvlOverride>
    <w:lvlOverride w:ilvl="1">
      <w:startOverride w:val="9"/>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873878">
    <w:abstractNumId w:val="27"/>
  </w:num>
  <w:num w:numId="23" w16cid:durableId="2039350152">
    <w:abstractNumId w:val="15"/>
  </w:num>
  <w:num w:numId="24" w16cid:durableId="216429488">
    <w:abstractNumId w:val="10"/>
  </w:num>
  <w:num w:numId="25" w16cid:durableId="642277259">
    <w:abstractNumId w:val="45"/>
  </w:num>
  <w:num w:numId="26" w16cid:durableId="184057603">
    <w:abstractNumId w:val="2"/>
  </w:num>
  <w:num w:numId="27" w16cid:durableId="1560437097">
    <w:abstractNumId w:val="1"/>
  </w:num>
  <w:num w:numId="28" w16cid:durableId="313413481">
    <w:abstractNumId w:val="0"/>
  </w:num>
  <w:num w:numId="29" w16cid:durableId="1735816950">
    <w:abstractNumId w:val="18"/>
  </w:num>
  <w:num w:numId="30" w16cid:durableId="245766475">
    <w:abstractNumId w:val="38"/>
  </w:num>
  <w:num w:numId="31" w16cid:durableId="1957522388">
    <w:abstractNumId w:val="34"/>
  </w:num>
  <w:num w:numId="32" w16cid:durableId="2084908992">
    <w:abstractNumId w:val="25"/>
  </w:num>
  <w:num w:numId="33" w16cid:durableId="509030528">
    <w:abstractNumId w:val="6"/>
  </w:num>
  <w:num w:numId="34" w16cid:durableId="450246312">
    <w:abstractNumId w:val="5"/>
  </w:num>
  <w:num w:numId="35" w16cid:durableId="878519477">
    <w:abstractNumId w:val="13"/>
  </w:num>
  <w:num w:numId="36" w16cid:durableId="384833958">
    <w:abstractNumId w:val="19"/>
  </w:num>
  <w:num w:numId="37" w16cid:durableId="1634478401">
    <w:abstractNumId w:val="22"/>
  </w:num>
  <w:num w:numId="38" w16cid:durableId="1566986847">
    <w:abstractNumId w:val="39"/>
  </w:num>
  <w:num w:numId="39" w16cid:durableId="950164044">
    <w:abstractNumId w:val="28"/>
  </w:num>
  <w:num w:numId="40" w16cid:durableId="924538460">
    <w:abstractNumId w:val="48"/>
  </w:num>
  <w:num w:numId="41" w16cid:durableId="1030452829">
    <w:abstractNumId w:val="46"/>
  </w:num>
  <w:num w:numId="42" w16cid:durableId="295915988">
    <w:abstractNumId w:val="16"/>
  </w:num>
  <w:num w:numId="43" w16cid:durableId="70979055">
    <w:abstractNumId w:val="50"/>
  </w:num>
  <w:num w:numId="44" w16cid:durableId="2048870649">
    <w:abstractNumId w:val="12"/>
  </w:num>
  <w:num w:numId="45" w16cid:durableId="1820267876">
    <w:abstractNumId w:val="23"/>
  </w:num>
  <w:num w:numId="46" w16cid:durableId="1381245522">
    <w:abstractNumId w:val="7"/>
  </w:num>
  <w:num w:numId="47" w16cid:durableId="178084688">
    <w:abstractNumId w:val="26"/>
  </w:num>
  <w:num w:numId="48" w16cid:durableId="1610048463">
    <w:abstractNumId w:val="21"/>
  </w:num>
  <w:num w:numId="49" w16cid:durableId="165632304">
    <w:abstractNumId w:val="9"/>
  </w:num>
  <w:num w:numId="50" w16cid:durableId="981614273">
    <w:abstractNumId w:val="17"/>
  </w:num>
  <w:num w:numId="51" w16cid:durableId="1395544357">
    <w:abstractNumId w:val="14"/>
  </w:num>
  <w:num w:numId="52" w16cid:durableId="51463034">
    <w:abstractNumId w:val="47"/>
  </w:num>
  <w:num w:numId="53" w16cid:durableId="1858276705">
    <w:abstractNumId w:val="33"/>
  </w:num>
  <w:num w:numId="54" w16cid:durableId="1039009939">
    <w:abstractNumId w:val="30"/>
  </w:num>
  <w:num w:numId="55" w16cid:durableId="1943609512">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F02"/>
    <w:rsid w:val="00000A4E"/>
    <w:rsid w:val="00000EEC"/>
    <w:rsid w:val="000045A3"/>
    <w:rsid w:val="00004D19"/>
    <w:rsid w:val="00004EDF"/>
    <w:rsid w:val="0000563C"/>
    <w:rsid w:val="00007A2E"/>
    <w:rsid w:val="00007AB5"/>
    <w:rsid w:val="00007EE4"/>
    <w:rsid w:val="00010302"/>
    <w:rsid w:val="00011548"/>
    <w:rsid w:val="00011830"/>
    <w:rsid w:val="00011E88"/>
    <w:rsid w:val="00012247"/>
    <w:rsid w:val="0001274F"/>
    <w:rsid w:val="00012BC0"/>
    <w:rsid w:val="00013EEB"/>
    <w:rsid w:val="00014449"/>
    <w:rsid w:val="00014F52"/>
    <w:rsid w:val="00015377"/>
    <w:rsid w:val="00016A7D"/>
    <w:rsid w:val="000170F1"/>
    <w:rsid w:val="0001724A"/>
    <w:rsid w:val="000173BC"/>
    <w:rsid w:val="0002124D"/>
    <w:rsid w:val="000215EA"/>
    <w:rsid w:val="000222ED"/>
    <w:rsid w:val="00022BEE"/>
    <w:rsid w:val="00023D5B"/>
    <w:rsid w:val="000245D2"/>
    <w:rsid w:val="00024F6E"/>
    <w:rsid w:val="0002516D"/>
    <w:rsid w:val="0002543B"/>
    <w:rsid w:val="000266E5"/>
    <w:rsid w:val="0002722B"/>
    <w:rsid w:val="0002751B"/>
    <w:rsid w:val="000275F3"/>
    <w:rsid w:val="000279C5"/>
    <w:rsid w:val="000305DF"/>
    <w:rsid w:val="00030A31"/>
    <w:rsid w:val="000314F8"/>
    <w:rsid w:val="00031D0E"/>
    <w:rsid w:val="00032CC1"/>
    <w:rsid w:val="00032F40"/>
    <w:rsid w:val="000350AE"/>
    <w:rsid w:val="0003513F"/>
    <w:rsid w:val="00035155"/>
    <w:rsid w:val="00036493"/>
    <w:rsid w:val="00036728"/>
    <w:rsid w:val="00036AF0"/>
    <w:rsid w:val="000370A1"/>
    <w:rsid w:val="00037F7A"/>
    <w:rsid w:val="00037FB5"/>
    <w:rsid w:val="00040DAE"/>
    <w:rsid w:val="00041D14"/>
    <w:rsid w:val="000423B5"/>
    <w:rsid w:val="0004248A"/>
    <w:rsid w:val="00042848"/>
    <w:rsid w:val="00042857"/>
    <w:rsid w:val="00043BDD"/>
    <w:rsid w:val="000442E9"/>
    <w:rsid w:val="00044579"/>
    <w:rsid w:val="000445FF"/>
    <w:rsid w:val="000460B1"/>
    <w:rsid w:val="000472E5"/>
    <w:rsid w:val="0004754B"/>
    <w:rsid w:val="0004794D"/>
    <w:rsid w:val="00050A6E"/>
    <w:rsid w:val="00051A96"/>
    <w:rsid w:val="00051AF5"/>
    <w:rsid w:val="000525E5"/>
    <w:rsid w:val="00053FF4"/>
    <w:rsid w:val="00054209"/>
    <w:rsid w:val="0005422E"/>
    <w:rsid w:val="00054288"/>
    <w:rsid w:val="00054746"/>
    <w:rsid w:val="00055C7A"/>
    <w:rsid w:val="00056FEC"/>
    <w:rsid w:val="0005710F"/>
    <w:rsid w:val="0006048E"/>
    <w:rsid w:val="000620DF"/>
    <w:rsid w:val="00062314"/>
    <w:rsid w:val="000638DC"/>
    <w:rsid w:val="000641E9"/>
    <w:rsid w:val="00064B7A"/>
    <w:rsid w:val="000664D2"/>
    <w:rsid w:val="00067171"/>
    <w:rsid w:val="0007119B"/>
    <w:rsid w:val="00072BFB"/>
    <w:rsid w:val="0007338B"/>
    <w:rsid w:val="00073819"/>
    <w:rsid w:val="000738F5"/>
    <w:rsid w:val="00073F2D"/>
    <w:rsid w:val="00074653"/>
    <w:rsid w:val="00074E30"/>
    <w:rsid w:val="0007520A"/>
    <w:rsid w:val="00075421"/>
    <w:rsid w:val="00075862"/>
    <w:rsid w:val="00076198"/>
    <w:rsid w:val="00080F4E"/>
    <w:rsid w:val="000812FD"/>
    <w:rsid w:val="000813CA"/>
    <w:rsid w:val="0008159A"/>
    <w:rsid w:val="0008286F"/>
    <w:rsid w:val="00082BDD"/>
    <w:rsid w:val="000831D8"/>
    <w:rsid w:val="00083DFA"/>
    <w:rsid w:val="00086327"/>
    <w:rsid w:val="000871C5"/>
    <w:rsid w:val="0009016D"/>
    <w:rsid w:val="000904A9"/>
    <w:rsid w:val="000904D0"/>
    <w:rsid w:val="000907C5"/>
    <w:rsid w:val="00090F8E"/>
    <w:rsid w:val="000912DD"/>
    <w:rsid w:val="00091F6E"/>
    <w:rsid w:val="00092B79"/>
    <w:rsid w:val="00094AA2"/>
    <w:rsid w:val="000959DF"/>
    <w:rsid w:val="00096100"/>
    <w:rsid w:val="00097C60"/>
    <w:rsid w:val="000A09A9"/>
    <w:rsid w:val="000A10EB"/>
    <w:rsid w:val="000A24D8"/>
    <w:rsid w:val="000A2AEC"/>
    <w:rsid w:val="000A2DCB"/>
    <w:rsid w:val="000A3BD3"/>
    <w:rsid w:val="000A3BF9"/>
    <w:rsid w:val="000A3EE8"/>
    <w:rsid w:val="000A466B"/>
    <w:rsid w:val="000A4768"/>
    <w:rsid w:val="000A5A56"/>
    <w:rsid w:val="000A6692"/>
    <w:rsid w:val="000A66D4"/>
    <w:rsid w:val="000A7217"/>
    <w:rsid w:val="000A7851"/>
    <w:rsid w:val="000A7FFD"/>
    <w:rsid w:val="000B01C2"/>
    <w:rsid w:val="000B08FC"/>
    <w:rsid w:val="000B169A"/>
    <w:rsid w:val="000B36C3"/>
    <w:rsid w:val="000B4875"/>
    <w:rsid w:val="000B5625"/>
    <w:rsid w:val="000B5DE5"/>
    <w:rsid w:val="000B6F63"/>
    <w:rsid w:val="000B721B"/>
    <w:rsid w:val="000B74DE"/>
    <w:rsid w:val="000B78AE"/>
    <w:rsid w:val="000B7C33"/>
    <w:rsid w:val="000B7CDA"/>
    <w:rsid w:val="000C0227"/>
    <w:rsid w:val="000C036D"/>
    <w:rsid w:val="000C1848"/>
    <w:rsid w:val="000C1A43"/>
    <w:rsid w:val="000C1BF2"/>
    <w:rsid w:val="000C1E95"/>
    <w:rsid w:val="000C21A9"/>
    <w:rsid w:val="000C2B1B"/>
    <w:rsid w:val="000C3C75"/>
    <w:rsid w:val="000C3D6E"/>
    <w:rsid w:val="000C4064"/>
    <w:rsid w:val="000C4738"/>
    <w:rsid w:val="000C4784"/>
    <w:rsid w:val="000C507B"/>
    <w:rsid w:val="000C5200"/>
    <w:rsid w:val="000C543E"/>
    <w:rsid w:val="000C595E"/>
    <w:rsid w:val="000C64CF"/>
    <w:rsid w:val="000C6864"/>
    <w:rsid w:val="000C68DF"/>
    <w:rsid w:val="000C6CF1"/>
    <w:rsid w:val="000C7041"/>
    <w:rsid w:val="000C720F"/>
    <w:rsid w:val="000C73DE"/>
    <w:rsid w:val="000C761D"/>
    <w:rsid w:val="000C7ED6"/>
    <w:rsid w:val="000D0F41"/>
    <w:rsid w:val="000D13F0"/>
    <w:rsid w:val="000D16C2"/>
    <w:rsid w:val="000D18D5"/>
    <w:rsid w:val="000D220E"/>
    <w:rsid w:val="000D233B"/>
    <w:rsid w:val="000D2BCD"/>
    <w:rsid w:val="000D2C3F"/>
    <w:rsid w:val="000D3450"/>
    <w:rsid w:val="000D36A9"/>
    <w:rsid w:val="000D3FD8"/>
    <w:rsid w:val="000D4602"/>
    <w:rsid w:val="000D47BB"/>
    <w:rsid w:val="000D4917"/>
    <w:rsid w:val="000D521E"/>
    <w:rsid w:val="000D5C8B"/>
    <w:rsid w:val="000D63B0"/>
    <w:rsid w:val="000D68AB"/>
    <w:rsid w:val="000D6F1E"/>
    <w:rsid w:val="000D7936"/>
    <w:rsid w:val="000E0682"/>
    <w:rsid w:val="000E1325"/>
    <w:rsid w:val="000E1B02"/>
    <w:rsid w:val="000E254F"/>
    <w:rsid w:val="000E26B4"/>
    <w:rsid w:val="000E33C7"/>
    <w:rsid w:val="000E35D9"/>
    <w:rsid w:val="000E46BF"/>
    <w:rsid w:val="000E471A"/>
    <w:rsid w:val="000E61B7"/>
    <w:rsid w:val="000E628E"/>
    <w:rsid w:val="000E638D"/>
    <w:rsid w:val="000E64DE"/>
    <w:rsid w:val="000E680C"/>
    <w:rsid w:val="000E6D45"/>
    <w:rsid w:val="000E6DFB"/>
    <w:rsid w:val="000E74E2"/>
    <w:rsid w:val="000E7EF7"/>
    <w:rsid w:val="000F0288"/>
    <w:rsid w:val="000F06F0"/>
    <w:rsid w:val="000F0EF6"/>
    <w:rsid w:val="000F11D6"/>
    <w:rsid w:val="000F193E"/>
    <w:rsid w:val="000F1D56"/>
    <w:rsid w:val="000F2D3F"/>
    <w:rsid w:val="000F34F4"/>
    <w:rsid w:val="000F3A14"/>
    <w:rsid w:val="000F3D79"/>
    <w:rsid w:val="000F4FAC"/>
    <w:rsid w:val="000F5606"/>
    <w:rsid w:val="000F68C3"/>
    <w:rsid w:val="000F6BE6"/>
    <w:rsid w:val="00100C0B"/>
    <w:rsid w:val="00101226"/>
    <w:rsid w:val="00101D17"/>
    <w:rsid w:val="00101F15"/>
    <w:rsid w:val="0010295B"/>
    <w:rsid w:val="00104663"/>
    <w:rsid w:val="00104CE6"/>
    <w:rsid w:val="00104FC3"/>
    <w:rsid w:val="0010505F"/>
    <w:rsid w:val="001057B0"/>
    <w:rsid w:val="00106741"/>
    <w:rsid w:val="00106CAE"/>
    <w:rsid w:val="001108FA"/>
    <w:rsid w:val="00110CBF"/>
    <w:rsid w:val="00111249"/>
    <w:rsid w:val="001113A0"/>
    <w:rsid w:val="0011181A"/>
    <w:rsid w:val="00111E95"/>
    <w:rsid w:val="0011293E"/>
    <w:rsid w:val="00113466"/>
    <w:rsid w:val="0011354A"/>
    <w:rsid w:val="00113C27"/>
    <w:rsid w:val="00113E6B"/>
    <w:rsid w:val="0011436F"/>
    <w:rsid w:val="001144B9"/>
    <w:rsid w:val="00114712"/>
    <w:rsid w:val="001147E1"/>
    <w:rsid w:val="00114F5F"/>
    <w:rsid w:val="0011593C"/>
    <w:rsid w:val="00115E34"/>
    <w:rsid w:val="00115F7C"/>
    <w:rsid w:val="001161FE"/>
    <w:rsid w:val="00116DE0"/>
    <w:rsid w:val="00117301"/>
    <w:rsid w:val="0011799F"/>
    <w:rsid w:val="00117B68"/>
    <w:rsid w:val="00120CFF"/>
    <w:rsid w:val="0012164C"/>
    <w:rsid w:val="00121769"/>
    <w:rsid w:val="00121D70"/>
    <w:rsid w:val="00123479"/>
    <w:rsid w:val="00123D6D"/>
    <w:rsid w:val="001242CC"/>
    <w:rsid w:val="001245D9"/>
    <w:rsid w:val="0012512D"/>
    <w:rsid w:val="00126A37"/>
    <w:rsid w:val="0012748C"/>
    <w:rsid w:val="001274AC"/>
    <w:rsid w:val="001279AB"/>
    <w:rsid w:val="00130CF7"/>
    <w:rsid w:val="00130DD7"/>
    <w:rsid w:val="00131034"/>
    <w:rsid w:val="001318E1"/>
    <w:rsid w:val="0013324D"/>
    <w:rsid w:val="0013351F"/>
    <w:rsid w:val="00134305"/>
    <w:rsid w:val="00134433"/>
    <w:rsid w:val="00134C0D"/>
    <w:rsid w:val="00137A99"/>
    <w:rsid w:val="00137FA0"/>
    <w:rsid w:val="00140F31"/>
    <w:rsid w:val="00141087"/>
    <w:rsid w:val="00141EF1"/>
    <w:rsid w:val="0014256D"/>
    <w:rsid w:val="00142995"/>
    <w:rsid w:val="00142B53"/>
    <w:rsid w:val="00143ED0"/>
    <w:rsid w:val="00144378"/>
    <w:rsid w:val="00144801"/>
    <w:rsid w:val="00144BEA"/>
    <w:rsid w:val="00144C4A"/>
    <w:rsid w:val="001454D3"/>
    <w:rsid w:val="001470EA"/>
    <w:rsid w:val="001473C1"/>
    <w:rsid w:val="00147E9C"/>
    <w:rsid w:val="001500A2"/>
    <w:rsid w:val="001506AE"/>
    <w:rsid w:val="00150780"/>
    <w:rsid w:val="00150E5E"/>
    <w:rsid w:val="001516CD"/>
    <w:rsid w:val="0015188C"/>
    <w:rsid w:val="00151E3D"/>
    <w:rsid w:val="0015258F"/>
    <w:rsid w:val="00152BC6"/>
    <w:rsid w:val="0015381D"/>
    <w:rsid w:val="00153CD4"/>
    <w:rsid w:val="00153F44"/>
    <w:rsid w:val="001552CF"/>
    <w:rsid w:val="00155304"/>
    <w:rsid w:val="0015578F"/>
    <w:rsid w:val="00155908"/>
    <w:rsid w:val="00155AEF"/>
    <w:rsid w:val="00155DC3"/>
    <w:rsid w:val="00156C8F"/>
    <w:rsid w:val="00156E50"/>
    <w:rsid w:val="00156F7F"/>
    <w:rsid w:val="001574BA"/>
    <w:rsid w:val="001576BD"/>
    <w:rsid w:val="001579A8"/>
    <w:rsid w:val="00157BB2"/>
    <w:rsid w:val="00157BDA"/>
    <w:rsid w:val="001603D8"/>
    <w:rsid w:val="0016085A"/>
    <w:rsid w:val="00161139"/>
    <w:rsid w:val="0016158F"/>
    <w:rsid w:val="00163F0E"/>
    <w:rsid w:val="00164A71"/>
    <w:rsid w:val="00165DA2"/>
    <w:rsid w:val="001669BF"/>
    <w:rsid w:val="00167829"/>
    <w:rsid w:val="00167F14"/>
    <w:rsid w:val="001703D5"/>
    <w:rsid w:val="00171BEB"/>
    <w:rsid w:val="00172444"/>
    <w:rsid w:val="0017245C"/>
    <w:rsid w:val="00173CA3"/>
    <w:rsid w:val="001749C2"/>
    <w:rsid w:val="00175C1C"/>
    <w:rsid w:val="00176054"/>
    <w:rsid w:val="001765DA"/>
    <w:rsid w:val="00176F72"/>
    <w:rsid w:val="00177F63"/>
    <w:rsid w:val="001801AC"/>
    <w:rsid w:val="00180FB8"/>
    <w:rsid w:val="00181791"/>
    <w:rsid w:val="00182C39"/>
    <w:rsid w:val="00183623"/>
    <w:rsid w:val="001836E7"/>
    <w:rsid w:val="00183EF8"/>
    <w:rsid w:val="00184710"/>
    <w:rsid w:val="00184AFB"/>
    <w:rsid w:val="001855BF"/>
    <w:rsid w:val="00185706"/>
    <w:rsid w:val="00186220"/>
    <w:rsid w:val="001866F3"/>
    <w:rsid w:val="00186750"/>
    <w:rsid w:val="00187AA1"/>
    <w:rsid w:val="00187C8D"/>
    <w:rsid w:val="001901C5"/>
    <w:rsid w:val="00190494"/>
    <w:rsid w:val="00191D4D"/>
    <w:rsid w:val="00191DC5"/>
    <w:rsid w:val="0019222B"/>
    <w:rsid w:val="001923A5"/>
    <w:rsid w:val="00192A8D"/>
    <w:rsid w:val="001949EC"/>
    <w:rsid w:val="001950E4"/>
    <w:rsid w:val="00195C8A"/>
    <w:rsid w:val="00195F8F"/>
    <w:rsid w:val="00196E69"/>
    <w:rsid w:val="001A0165"/>
    <w:rsid w:val="001A0317"/>
    <w:rsid w:val="001A0874"/>
    <w:rsid w:val="001A18C1"/>
    <w:rsid w:val="001A2153"/>
    <w:rsid w:val="001A2474"/>
    <w:rsid w:val="001A3BD7"/>
    <w:rsid w:val="001A3C2F"/>
    <w:rsid w:val="001A42CE"/>
    <w:rsid w:val="001A5361"/>
    <w:rsid w:val="001A5491"/>
    <w:rsid w:val="001A55EA"/>
    <w:rsid w:val="001A6A85"/>
    <w:rsid w:val="001A6BF0"/>
    <w:rsid w:val="001A6C6C"/>
    <w:rsid w:val="001A6D26"/>
    <w:rsid w:val="001B06F8"/>
    <w:rsid w:val="001B0718"/>
    <w:rsid w:val="001B15F8"/>
    <w:rsid w:val="001B1DF2"/>
    <w:rsid w:val="001B21F4"/>
    <w:rsid w:val="001B2216"/>
    <w:rsid w:val="001B289B"/>
    <w:rsid w:val="001B3779"/>
    <w:rsid w:val="001B397A"/>
    <w:rsid w:val="001B4165"/>
    <w:rsid w:val="001B4237"/>
    <w:rsid w:val="001B4DD6"/>
    <w:rsid w:val="001B5D80"/>
    <w:rsid w:val="001B62B3"/>
    <w:rsid w:val="001B6D9F"/>
    <w:rsid w:val="001C00C0"/>
    <w:rsid w:val="001C1E61"/>
    <w:rsid w:val="001C3171"/>
    <w:rsid w:val="001C3D8A"/>
    <w:rsid w:val="001C4A5E"/>
    <w:rsid w:val="001C4D3F"/>
    <w:rsid w:val="001C56E4"/>
    <w:rsid w:val="001C5A4F"/>
    <w:rsid w:val="001C6CCB"/>
    <w:rsid w:val="001C792E"/>
    <w:rsid w:val="001C7A7D"/>
    <w:rsid w:val="001C7FD5"/>
    <w:rsid w:val="001D1597"/>
    <w:rsid w:val="001D173F"/>
    <w:rsid w:val="001D2231"/>
    <w:rsid w:val="001D23A0"/>
    <w:rsid w:val="001D34DF"/>
    <w:rsid w:val="001D3826"/>
    <w:rsid w:val="001D3A98"/>
    <w:rsid w:val="001D3CA0"/>
    <w:rsid w:val="001D476C"/>
    <w:rsid w:val="001D4D5F"/>
    <w:rsid w:val="001D5157"/>
    <w:rsid w:val="001D5343"/>
    <w:rsid w:val="001D55B9"/>
    <w:rsid w:val="001D57A0"/>
    <w:rsid w:val="001D5F42"/>
    <w:rsid w:val="001D6FE2"/>
    <w:rsid w:val="001E2ADA"/>
    <w:rsid w:val="001E2F5C"/>
    <w:rsid w:val="001E53FE"/>
    <w:rsid w:val="001E5D56"/>
    <w:rsid w:val="001E6229"/>
    <w:rsid w:val="001E6290"/>
    <w:rsid w:val="001E6331"/>
    <w:rsid w:val="001E64D0"/>
    <w:rsid w:val="001E7A2B"/>
    <w:rsid w:val="001E7F50"/>
    <w:rsid w:val="001F162C"/>
    <w:rsid w:val="001F175B"/>
    <w:rsid w:val="001F18D7"/>
    <w:rsid w:val="001F1AA4"/>
    <w:rsid w:val="001F31A4"/>
    <w:rsid w:val="001F3205"/>
    <w:rsid w:val="001F35DB"/>
    <w:rsid w:val="001F36BF"/>
    <w:rsid w:val="001F4639"/>
    <w:rsid w:val="001F4F87"/>
    <w:rsid w:val="001F51FA"/>
    <w:rsid w:val="001F5456"/>
    <w:rsid w:val="001F54B0"/>
    <w:rsid w:val="001F55B3"/>
    <w:rsid w:val="001F5706"/>
    <w:rsid w:val="001F6727"/>
    <w:rsid w:val="001F7470"/>
    <w:rsid w:val="00200567"/>
    <w:rsid w:val="00201AEC"/>
    <w:rsid w:val="0020223F"/>
    <w:rsid w:val="00202A4F"/>
    <w:rsid w:val="00202CD5"/>
    <w:rsid w:val="00204801"/>
    <w:rsid w:val="00204D13"/>
    <w:rsid w:val="00204D4D"/>
    <w:rsid w:val="0020532C"/>
    <w:rsid w:val="00205BBB"/>
    <w:rsid w:val="00205D3B"/>
    <w:rsid w:val="00206ADF"/>
    <w:rsid w:val="00206BEB"/>
    <w:rsid w:val="002070EC"/>
    <w:rsid w:val="00207A7E"/>
    <w:rsid w:val="00207E31"/>
    <w:rsid w:val="00207F7A"/>
    <w:rsid w:val="00210934"/>
    <w:rsid w:val="00210B4F"/>
    <w:rsid w:val="00210DBF"/>
    <w:rsid w:val="00211D19"/>
    <w:rsid w:val="00212028"/>
    <w:rsid w:val="00212965"/>
    <w:rsid w:val="00212A8C"/>
    <w:rsid w:val="00213800"/>
    <w:rsid w:val="00213C71"/>
    <w:rsid w:val="00214505"/>
    <w:rsid w:val="00214F6F"/>
    <w:rsid w:val="00217118"/>
    <w:rsid w:val="00217887"/>
    <w:rsid w:val="00217ACB"/>
    <w:rsid w:val="00220386"/>
    <w:rsid w:val="00220C7F"/>
    <w:rsid w:val="00222178"/>
    <w:rsid w:val="002221AB"/>
    <w:rsid w:val="00222E69"/>
    <w:rsid w:val="00224302"/>
    <w:rsid w:val="002245EF"/>
    <w:rsid w:val="00225BDA"/>
    <w:rsid w:val="00226EA4"/>
    <w:rsid w:val="0022744D"/>
    <w:rsid w:val="00227A52"/>
    <w:rsid w:val="00227B70"/>
    <w:rsid w:val="0023073D"/>
    <w:rsid w:val="00230F43"/>
    <w:rsid w:val="00232033"/>
    <w:rsid w:val="002321B4"/>
    <w:rsid w:val="00232428"/>
    <w:rsid w:val="0023321D"/>
    <w:rsid w:val="002340E4"/>
    <w:rsid w:val="002346DD"/>
    <w:rsid w:val="00234A43"/>
    <w:rsid w:val="00235B0C"/>
    <w:rsid w:val="00236FE3"/>
    <w:rsid w:val="0024005A"/>
    <w:rsid w:val="002407DD"/>
    <w:rsid w:val="002408A4"/>
    <w:rsid w:val="002408BA"/>
    <w:rsid w:val="00240D3A"/>
    <w:rsid w:val="00240EA2"/>
    <w:rsid w:val="0024271F"/>
    <w:rsid w:val="002429BB"/>
    <w:rsid w:val="00242D6C"/>
    <w:rsid w:val="002436CE"/>
    <w:rsid w:val="0024459B"/>
    <w:rsid w:val="00244EFF"/>
    <w:rsid w:val="00244FFB"/>
    <w:rsid w:val="00245515"/>
    <w:rsid w:val="00245559"/>
    <w:rsid w:val="0024577D"/>
    <w:rsid w:val="00245A30"/>
    <w:rsid w:val="0024763C"/>
    <w:rsid w:val="002515E8"/>
    <w:rsid w:val="00251BDC"/>
    <w:rsid w:val="00252876"/>
    <w:rsid w:val="00252CAF"/>
    <w:rsid w:val="00254288"/>
    <w:rsid w:val="00254B3F"/>
    <w:rsid w:val="00254E29"/>
    <w:rsid w:val="00255057"/>
    <w:rsid w:val="002554AD"/>
    <w:rsid w:val="0025574F"/>
    <w:rsid w:val="00256467"/>
    <w:rsid w:val="00257F13"/>
    <w:rsid w:val="00257FA9"/>
    <w:rsid w:val="00260109"/>
    <w:rsid w:val="00260198"/>
    <w:rsid w:val="002605E4"/>
    <w:rsid w:val="00260748"/>
    <w:rsid w:val="00262B8C"/>
    <w:rsid w:val="00262CFE"/>
    <w:rsid w:val="00262F84"/>
    <w:rsid w:val="00263382"/>
    <w:rsid w:val="002638E1"/>
    <w:rsid w:val="00263ECD"/>
    <w:rsid w:val="002641FA"/>
    <w:rsid w:val="00264F88"/>
    <w:rsid w:val="00265E1E"/>
    <w:rsid w:val="00266ED8"/>
    <w:rsid w:val="002671D1"/>
    <w:rsid w:val="002673F3"/>
    <w:rsid w:val="00267BFD"/>
    <w:rsid w:val="00267DB7"/>
    <w:rsid w:val="0027015E"/>
    <w:rsid w:val="00270C93"/>
    <w:rsid w:val="002712BA"/>
    <w:rsid w:val="0027182A"/>
    <w:rsid w:val="00271BE5"/>
    <w:rsid w:val="0027264B"/>
    <w:rsid w:val="00272675"/>
    <w:rsid w:val="0027292B"/>
    <w:rsid w:val="002731B5"/>
    <w:rsid w:val="00273AF1"/>
    <w:rsid w:val="00273FBD"/>
    <w:rsid w:val="00275C4B"/>
    <w:rsid w:val="0027630B"/>
    <w:rsid w:val="00276FC4"/>
    <w:rsid w:val="00277870"/>
    <w:rsid w:val="00277BDE"/>
    <w:rsid w:val="00277BEA"/>
    <w:rsid w:val="00277D64"/>
    <w:rsid w:val="002802DA"/>
    <w:rsid w:val="0028033F"/>
    <w:rsid w:val="00280C0E"/>
    <w:rsid w:val="002818C2"/>
    <w:rsid w:val="00282242"/>
    <w:rsid w:val="0028280B"/>
    <w:rsid w:val="002828D1"/>
    <w:rsid w:val="0028299A"/>
    <w:rsid w:val="002829A1"/>
    <w:rsid w:val="002853B3"/>
    <w:rsid w:val="00285467"/>
    <w:rsid w:val="002859C6"/>
    <w:rsid w:val="00286571"/>
    <w:rsid w:val="00286FB0"/>
    <w:rsid w:val="0029026E"/>
    <w:rsid w:val="00292181"/>
    <w:rsid w:val="0029243F"/>
    <w:rsid w:val="00292FEA"/>
    <w:rsid w:val="00294697"/>
    <w:rsid w:val="00294790"/>
    <w:rsid w:val="002956A9"/>
    <w:rsid w:val="002956BD"/>
    <w:rsid w:val="00296CBB"/>
    <w:rsid w:val="002971D4"/>
    <w:rsid w:val="002974C5"/>
    <w:rsid w:val="00297695"/>
    <w:rsid w:val="002A01FF"/>
    <w:rsid w:val="002A21A5"/>
    <w:rsid w:val="002A3920"/>
    <w:rsid w:val="002A3A59"/>
    <w:rsid w:val="002A3E87"/>
    <w:rsid w:val="002A579F"/>
    <w:rsid w:val="002A5819"/>
    <w:rsid w:val="002A5F7C"/>
    <w:rsid w:val="002A77BD"/>
    <w:rsid w:val="002A7996"/>
    <w:rsid w:val="002A7CD1"/>
    <w:rsid w:val="002B2116"/>
    <w:rsid w:val="002B2576"/>
    <w:rsid w:val="002B3CB6"/>
    <w:rsid w:val="002B4600"/>
    <w:rsid w:val="002B4BBF"/>
    <w:rsid w:val="002B4D2E"/>
    <w:rsid w:val="002B5422"/>
    <w:rsid w:val="002B58CF"/>
    <w:rsid w:val="002B6C70"/>
    <w:rsid w:val="002B73CB"/>
    <w:rsid w:val="002C0035"/>
    <w:rsid w:val="002C081B"/>
    <w:rsid w:val="002C1CC1"/>
    <w:rsid w:val="002C2DEC"/>
    <w:rsid w:val="002C3111"/>
    <w:rsid w:val="002C3FAE"/>
    <w:rsid w:val="002C4181"/>
    <w:rsid w:val="002C431A"/>
    <w:rsid w:val="002C4604"/>
    <w:rsid w:val="002C5F5F"/>
    <w:rsid w:val="002C6941"/>
    <w:rsid w:val="002C6CC9"/>
    <w:rsid w:val="002C6F1A"/>
    <w:rsid w:val="002C728B"/>
    <w:rsid w:val="002C77AD"/>
    <w:rsid w:val="002D1C4F"/>
    <w:rsid w:val="002D231B"/>
    <w:rsid w:val="002D27B5"/>
    <w:rsid w:val="002D2CA0"/>
    <w:rsid w:val="002D2CC4"/>
    <w:rsid w:val="002D5E98"/>
    <w:rsid w:val="002D64D3"/>
    <w:rsid w:val="002D6BCF"/>
    <w:rsid w:val="002E13D9"/>
    <w:rsid w:val="002E1D85"/>
    <w:rsid w:val="002E2289"/>
    <w:rsid w:val="002E3370"/>
    <w:rsid w:val="002E3863"/>
    <w:rsid w:val="002E4FD1"/>
    <w:rsid w:val="002E52D7"/>
    <w:rsid w:val="002E6FC0"/>
    <w:rsid w:val="002E782A"/>
    <w:rsid w:val="002F02DF"/>
    <w:rsid w:val="002F12AA"/>
    <w:rsid w:val="002F2676"/>
    <w:rsid w:val="002F2B03"/>
    <w:rsid w:val="002F4109"/>
    <w:rsid w:val="002F4975"/>
    <w:rsid w:val="002F49EC"/>
    <w:rsid w:val="002F4A38"/>
    <w:rsid w:val="002F4EF5"/>
    <w:rsid w:val="002F5401"/>
    <w:rsid w:val="002F57F5"/>
    <w:rsid w:val="002F5A36"/>
    <w:rsid w:val="002F64FD"/>
    <w:rsid w:val="002F6552"/>
    <w:rsid w:val="002F6E43"/>
    <w:rsid w:val="002F7682"/>
    <w:rsid w:val="002F798E"/>
    <w:rsid w:val="002F7EC8"/>
    <w:rsid w:val="002F7F7C"/>
    <w:rsid w:val="003006D0"/>
    <w:rsid w:val="003008D4"/>
    <w:rsid w:val="003016AA"/>
    <w:rsid w:val="00301B9D"/>
    <w:rsid w:val="00302A18"/>
    <w:rsid w:val="00303AA1"/>
    <w:rsid w:val="00305C24"/>
    <w:rsid w:val="003066A9"/>
    <w:rsid w:val="003072B7"/>
    <w:rsid w:val="003075A0"/>
    <w:rsid w:val="00307D10"/>
    <w:rsid w:val="00307F99"/>
    <w:rsid w:val="00310C15"/>
    <w:rsid w:val="00313CB4"/>
    <w:rsid w:val="00314219"/>
    <w:rsid w:val="00314372"/>
    <w:rsid w:val="00314493"/>
    <w:rsid w:val="003145C8"/>
    <w:rsid w:val="00315226"/>
    <w:rsid w:val="0031602E"/>
    <w:rsid w:val="00316098"/>
    <w:rsid w:val="00316C1F"/>
    <w:rsid w:val="00317167"/>
    <w:rsid w:val="00320861"/>
    <w:rsid w:val="00321176"/>
    <w:rsid w:val="00321922"/>
    <w:rsid w:val="00321D70"/>
    <w:rsid w:val="003236F5"/>
    <w:rsid w:val="00324335"/>
    <w:rsid w:val="003249CA"/>
    <w:rsid w:val="00324E60"/>
    <w:rsid w:val="00325AE0"/>
    <w:rsid w:val="00326A93"/>
    <w:rsid w:val="00326CF3"/>
    <w:rsid w:val="003271D2"/>
    <w:rsid w:val="00327A21"/>
    <w:rsid w:val="003301FD"/>
    <w:rsid w:val="00330CB6"/>
    <w:rsid w:val="00330F4F"/>
    <w:rsid w:val="003311D8"/>
    <w:rsid w:val="00331DCB"/>
    <w:rsid w:val="00332FAA"/>
    <w:rsid w:val="003331C5"/>
    <w:rsid w:val="00333683"/>
    <w:rsid w:val="0033468A"/>
    <w:rsid w:val="003357E4"/>
    <w:rsid w:val="003358A4"/>
    <w:rsid w:val="00335CD2"/>
    <w:rsid w:val="003365E0"/>
    <w:rsid w:val="00336686"/>
    <w:rsid w:val="00336F78"/>
    <w:rsid w:val="0033753C"/>
    <w:rsid w:val="0033798F"/>
    <w:rsid w:val="00337AF7"/>
    <w:rsid w:val="00337DEC"/>
    <w:rsid w:val="003408E1"/>
    <w:rsid w:val="00341F59"/>
    <w:rsid w:val="00342869"/>
    <w:rsid w:val="00342DB6"/>
    <w:rsid w:val="003431E9"/>
    <w:rsid w:val="00343414"/>
    <w:rsid w:val="0034342C"/>
    <w:rsid w:val="00343C09"/>
    <w:rsid w:val="0034526C"/>
    <w:rsid w:val="00345296"/>
    <w:rsid w:val="003455DE"/>
    <w:rsid w:val="003457B4"/>
    <w:rsid w:val="00345CC7"/>
    <w:rsid w:val="003462BF"/>
    <w:rsid w:val="00346FA8"/>
    <w:rsid w:val="00347090"/>
    <w:rsid w:val="003478BC"/>
    <w:rsid w:val="00347C2C"/>
    <w:rsid w:val="0035046C"/>
    <w:rsid w:val="0035067A"/>
    <w:rsid w:val="00351D55"/>
    <w:rsid w:val="00352285"/>
    <w:rsid w:val="00352ADF"/>
    <w:rsid w:val="0035311B"/>
    <w:rsid w:val="003539F6"/>
    <w:rsid w:val="00354149"/>
    <w:rsid w:val="00354BF3"/>
    <w:rsid w:val="00355AC5"/>
    <w:rsid w:val="003565EC"/>
    <w:rsid w:val="00356629"/>
    <w:rsid w:val="00356C5A"/>
    <w:rsid w:val="00356D39"/>
    <w:rsid w:val="00356EE7"/>
    <w:rsid w:val="0036048E"/>
    <w:rsid w:val="003605B2"/>
    <w:rsid w:val="003620FB"/>
    <w:rsid w:val="00362849"/>
    <w:rsid w:val="00362A93"/>
    <w:rsid w:val="00362F27"/>
    <w:rsid w:val="00362FD5"/>
    <w:rsid w:val="00364CF6"/>
    <w:rsid w:val="00364F86"/>
    <w:rsid w:val="00365D9B"/>
    <w:rsid w:val="0036729F"/>
    <w:rsid w:val="0036797F"/>
    <w:rsid w:val="00370EAE"/>
    <w:rsid w:val="00371894"/>
    <w:rsid w:val="00371D47"/>
    <w:rsid w:val="00374930"/>
    <w:rsid w:val="003752EA"/>
    <w:rsid w:val="00376B90"/>
    <w:rsid w:val="00377596"/>
    <w:rsid w:val="00380535"/>
    <w:rsid w:val="00380B57"/>
    <w:rsid w:val="003828C8"/>
    <w:rsid w:val="00382995"/>
    <w:rsid w:val="00383C2C"/>
    <w:rsid w:val="00385637"/>
    <w:rsid w:val="00385AA7"/>
    <w:rsid w:val="00385F9C"/>
    <w:rsid w:val="00386DA4"/>
    <w:rsid w:val="00387175"/>
    <w:rsid w:val="00387E46"/>
    <w:rsid w:val="003919C7"/>
    <w:rsid w:val="00391AB5"/>
    <w:rsid w:val="0039204E"/>
    <w:rsid w:val="0039223A"/>
    <w:rsid w:val="00393C5A"/>
    <w:rsid w:val="00393FFA"/>
    <w:rsid w:val="0039403C"/>
    <w:rsid w:val="003944AE"/>
    <w:rsid w:val="0039515D"/>
    <w:rsid w:val="00395562"/>
    <w:rsid w:val="00396B93"/>
    <w:rsid w:val="00396EAE"/>
    <w:rsid w:val="00397569"/>
    <w:rsid w:val="00397688"/>
    <w:rsid w:val="003A0082"/>
    <w:rsid w:val="003A0D49"/>
    <w:rsid w:val="003A1EE3"/>
    <w:rsid w:val="003A2140"/>
    <w:rsid w:val="003A22A1"/>
    <w:rsid w:val="003A2360"/>
    <w:rsid w:val="003A2822"/>
    <w:rsid w:val="003A2D6F"/>
    <w:rsid w:val="003A3167"/>
    <w:rsid w:val="003A3214"/>
    <w:rsid w:val="003A3DB2"/>
    <w:rsid w:val="003A4D51"/>
    <w:rsid w:val="003A503E"/>
    <w:rsid w:val="003A546F"/>
    <w:rsid w:val="003A72B1"/>
    <w:rsid w:val="003A7831"/>
    <w:rsid w:val="003B09CE"/>
    <w:rsid w:val="003B0BE0"/>
    <w:rsid w:val="003B0BE2"/>
    <w:rsid w:val="003B0CA9"/>
    <w:rsid w:val="003B24A8"/>
    <w:rsid w:val="003B2FB3"/>
    <w:rsid w:val="003B324D"/>
    <w:rsid w:val="003B35B6"/>
    <w:rsid w:val="003B3B3C"/>
    <w:rsid w:val="003B51A0"/>
    <w:rsid w:val="003B5783"/>
    <w:rsid w:val="003B57B5"/>
    <w:rsid w:val="003B5D89"/>
    <w:rsid w:val="003B6368"/>
    <w:rsid w:val="003B6535"/>
    <w:rsid w:val="003B673B"/>
    <w:rsid w:val="003B6C5C"/>
    <w:rsid w:val="003B6F7D"/>
    <w:rsid w:val="003C0205"/>
    <w:rsid w:val="003C033D"/>
    <w:rsid w:val="003C0643"/>
    <w:rsid w:val="003C0BF2"/>
    <w:rsid w:val="003C130E"/>
    <w:rsid w:val="003C138D"/>
    <w:rsid w:val="003C1799"/>
    <w:rsid w:val="003C3881"/>
    <w:rsid w:val="003C45AA"/>
    <w:rsid w:val="003C4867"/>
    <w:rsid w:val="003C4F6C"/>
    <w:rsid w:val="003C512A"/>
    <w:rsid w:val="003C5288"/>
    <w:rsid w:val="003C7151"/>
    <w:rsid w:val="003C7EF6"/>
    <w:rsid w:val="003D1345"/>
    <w:rsid w:val="003D19EA"/>
    <w:rsid w:val="003D1ECC"/>
    <w:rsid w:val="003D2142"/>
    <w:rsid w:val="003D3200"/>
    <w:rsid w:val="003D3ACA"/>
    <w:rsid w:val="003D3E19"/>
    <w:rsid w:val="003D3E24"/>
    <w:rsid w:val="003D4119"/>
    <w:rsid w:val="003D446C"/>
    <w:rsid w:val="003D5125"/>
    <w:rsid w:val="003D5B86"/>
    <w:rsid w:val="003D5D49"/>
    <w:rsid w:val="003D617F"/>
    <w:rsid w:val="003D641D"/>
    <w:rsid w:val="003D6501"/>
    <w:rsid w:val="003D667F"/>
    <w:rsid w:val="003D6B4F"/>
    <w:rsid w:val="003D76E8"/>
    <w:rsid w:val="003D782A"/>
    <w:rsid w:val="003E082C"/>
    <w:rsid w:val="003E0A10"/>
    <w:rsid w:val="003E0C44"/>
    <w:rsid w:val="003E1836"/>
    <w:rsid w:val="003E27EA"/>
    <w:rsid w:val="003E2A3A"/>
    <w:rsid w:val="003E47AC"/>
    <w:rsid w:val="003E4BE9"/>
    <w:rsid w:val="003E53D1"/>
    <w:rsid w:val="003E546E"/>
    <w:rsid w:val="003E5756"/>
    <w:rsid w:val="003E5D25"/>
    <w:rsid w:val="003E645B"/>
    <w:rsid w:val="003E70AF"/>
    <w:rsid w:val="003E73AB"/>
    <w:rsid w:val="003E7D14"/>
    <w:rsid w:val="003F04E7"/>
    <w:rsid w:val="003F0735"/>
    <w:rsid w:val="003F08C2"/>
    <w:rsid w:val="003F100F"/>
    <w:rsid w:val="003F17F1"/>
    <w:rsid w:val="003F1A62"/>
    <w:rsid w:val="003F1C41"/>
    <w:rsid w:val="003F29EE"/>
    <w:rsid w:val="003F2E87"/>
    <w:rsid w:val="003F38BA"/>
    <w:rsid w:val="003F425A"/>
    <w:rsid w:val="003F56C0"/>
    <w:rsid w:val="003F6027"/>
    <w:rsid w:val="003F62D1"/>
    <w:rsid w:val="003F6B17"/>
    <w:rsid w:val="003F6F7A"/>
    <w:rsid w:val="003F6F7D"/>
    <w:rsid w:val="00400722"/>
    <w:rsid w:val="00401974"/>
    <w:rsid w:val="00401D0C"/>
    <w:rsid w:val="00401D2F"/>
    <w:rsid w:val="00402678"/>
    <w:rsid w:val="00402EF8"/>
    <w:rsid w:val="004034DE"/>
    <w:rsid w:val="00403E97"/>
    <w:rsid w:val="00403F19"/>
    <w:rsid w:val="004046C6"/>
    <w:rsid w:val="00405024"/>
    <w:rsid w:val="00405313"/>
    <w:rsid w:val="00405CC3"/>
    <w:rsid w:val="00405F1D"/>
    <w:rsid w:val="004063BE"/>
    <w:rsid w:val="00406527"/>
    <w:rsid w:val="00406534"/>
    <w:rsid w:val="004066E9"/>
    <w:rsid w:val="004070A3"/>
    <w:rsid w:val="00407AFE"/>
    <w:rsid w:val="00407E9A"/>
    <w:rsid w:val="004109C4"/>
    <w:rsid w:val="00411A0C"/>
    <w:rsid w:val="00411A5B"/>
    <w:rsid w:val="00411ABD"/>
    <w:rsid w:val="00413191"/>
    <w:rsid w:val="00413487"/>
    <w:rsid w:val="00413BA3"/>
    <w:rsid w:val="00413E61"/>
    <w:rsid w:val="00414458"/>
    <w:rsid w:val="0041479F"/>
    <w:rsid w:val="00414CC5"/>
    <w:rsid w:val="00415512"/>
    <w:rsid w:val="004155F8"/>
    <w:rsid w:val="00415C37"/>
    <w:rsid w:val="0041606F"/>
    <w:rsid w:val="0041627E"/>
    <w:rsid w:val="00417042"/>
    <w:rsid w:val="00417725"/>
    <w:rsid w:val="00417CA1"/>
    <w:rsid w:val="00420B04"/>
    <w:rsid w:val="00420F6D"/>
    <w:rsid w:val="004210ED"/>
    <w:rsid w:val="00421894"/>
    <w:rsid w:val="0042197C"/>
    <w:rsid w:val="00422147"/>
    <w:rsid w:val="0042224B"/>
    <w:rsid w:val="00422DA4"/>
    <w:rsid w:val="00422E01"/>
    <w:rsid w:val="004238EE"/>
    <w:rsid w:val="00423B6D"/>
    <w:rsid w:val="00423C4D"/>
    <w:rsid w:val="00424CA0"/>
    <w:rsid w:val="0042582E"/>
    <w:rsid w:val="0042598E"/>
    <w:rsid w:val="00425BCC"/>
    <w:rsid w:val="0042664E"/>
    <w:rsid w:val="00430177"/>
    <w:rsid w:val="00430419"/>
    <w:rsid w:val="004310C2"/>
    <w:rsid w:val="00431C63"/>
    <w:rsid w:val="00432819"/>
    <w:rsid w:val="004330F2"/>
    <w:rsid w:val="004331A4"/>
    <w:rsid w:val="00433AF1"/>
    <w:rsid w:val="0043442C"/>
    <w:rsid w:val="0043602F"/>
    <w:rsid w:val="00436588"/>
    <w:rsid w:val="0043796D"/>
    <w:rsid w:val="00437E58"/>
    <w:rsid w:val="004400AD"/>
    <w:rsid w:val="004404C4"/>
    <w:rsid w:val="00440677"/>
    <w:rsid w:val="004407C0"/>
    <w:rsid w:val="00440A58"/>
    <w:rsid w:val="00442D7C"/>
    <w:rsid w:val="00443661"/>
    <w:rsid w:val="00443E09"/>
    <w:rsid w:val="00444001"/>
    <w:rsid w:val="00444947"/>
    <w:rsid w:val="00444A69"/>
    <w:rsid w:val="0044611F"/>
    <w:rsid w:val="00446287"/>
    <w:rsid w:val="004463AE"/>
    <w:rsid w:val="0044645E"/>
    <w:rsid w:val="004466CA"/>
    <w:rsid w:val="00446E6F"/>
    <w:rsid w:val="004479A0"/>
    <w:rsid w:val="00450959"/>
    <w:rsid w:val="0045097D"/>
    <w:rsid w:val="004513A4"/>
    <w:rsid w:val="004527DC"/>
    <w:rsid w:val="00452C88"/>
    <w:rsid w:val="00452EDD"/>
    <w:rsid w:val="00453B2A"/>
    <w:rsid w:val="00454371"/>
    <w:rsid w:val="0045437E"/>
    <w:rsid w:val="004547AE"/>
    <w:rsid w:val="00454AA1"/>
    <w:rsid w:val="00455CE2"/>
    <w:rsid w:val="00456054"/>
    <w:rsid w:val="00456173"/>
    <w:rsid w:val="0045739C"/>
    <w:rsid w:val="00457C9A"/>
    <w:rsid w:val="00460737"/>
    <w:rsid w:val="004619E9"/>
    <w:rsid w:val="0046219D"/>
    <w:rsid w:val="00462880"/>
    <w:rsid w:val="00463938"/>
    <w:rsid w:val="00463E18"/>
    <w:rsid w:val="00463E9D"/>
    <w:rsid w:val="00464264"/>
    <w:rsid w:val="0046533F"/>
    <w:rsid w:val="004658D5"/>
    <w:rsid w:val="00465DF0"/>
    <w:rsid w:val="00465EBC"/>
    <w:rsid w:val="004661A8"/>
    <w:rsid w:val="0046684B"/>
    <w:rsid w:val="004716AF"/>
    <w:rsid w:val="00471B9E"/>
    <w:rsid w:val="00473078"/>
    <w:rsid w:val="004744C5"/>
    <w:rsid w:val="00474A41"/>
    <w:rsid w:val="00475515"/>
    <w:rsid w:val="00475F50"/>
    <w:rsid w:val="00476DA1"/>
    <w:rsid w:val="00476EA7"/>
    <w:rsid w:val="00477875"/>
    <w:rsid w:val="00477A75"/>
    <w:rsid w:val="00477EE6"/>
    <w:rsid w:val="00480603"/>
    <w:rsid w:val="004809E9"/>
    <w:rsid w:val="004822C8"/>
    <w:rsid w:val="00482500"/>
    <w:rsid w:val="004828F6"/>
    <w:rsid w:val="00484A7C"/>
    <w:rsid w:val="004851FF"/>
    <w:rsid w:val="00486907"/>
    <w:rsid w:val="0048724A"/>
    <w:rsid w:val="00487256"/>
    <w:rsid w:val="0049069B"/>
    <w:rsid w:val="00490BF4"/>
    <w:rsid w:val="00491318"/>
    <w:rsid w:val="00491E25"/>
    <w:rsid w:val="00492421"/>
    <w:rsid w:val="00492427"/>
    <w:rsid w:val="004927C7"/>
    <w:rsid w:val="004941B2"/>
    <w:rsid w:val="004947EB"/>
    <w:rsid w:val="00494C83"/>
    <w:rsid w:val="0049570C"/>
    <w:rsid w:val="0049577C"/>
    <w:rsid w:val="00495B20"/>
    <w:rsid w:val="00495FFB"/>
    <w:rsid w:val="0049608B"/>
    <w:rsid w:val="0049641C"/>
    <w:rsid w:val="0049706D"/>
    <w:rsid w:val="00497434"/>
    <w:rsid w:val="0049759F"/>
    <w:rsid w:val="00497923"/>
    <w:rsid w:val="00497931"/>
    <w:rsid w:val="00497D41"/>
    <w:rsid w:val="004A0EF5"/>
    <w:rsid w:val="004A1C4D"/>
    <w:rsid w:val="004A2476"/>
    <w:rsid w:val="004A2931"/>
    <w:rsid w:val="004A361D"/>
    <w:rsid w:val="004A3AD5"/>
    <w:rsid w:val="004A4F86"/>
    <w:rsid w:val="004A6A73"/>
    <w:rsid w:val="004A7BE9"/>
    <w:rsid w:val="004B0BF3"/>
    <w:rsid w:val="004B1314"/>
    <w:rsid w:val="004B18CC"/>
    <w:rsid w:val="004B1F87"/>
    <w:rsid w:val="004B2493"/>
    <w:rsid w:val="004B2DF2"/>
    <w:rsid w:val="004B3DDE"/>
    <w:rsid w:val="004B4923"/>
    <w:rsid w:val="004B4A74"/>
    <w:rsid w:val="004B4E2C"/>
    <w:rsid w:val="004B584D"/>
    <w:rsid w:val="004B58A2"/>
    <w:rsid w:val="004B62D0"/>
    <w:rsid w:val="004B6C85"/>
    <w:rsid w:val="004C0221"/>
    <w:rsid w:val="004C10F9"/>
    <w:rsid w:val="004C1C0B"/>
    <w:rsid w:val="004C2989"/>
    <w:rsid w:val="004C3B21"/>
    <w:rsid w:val="004C3C88"/>
    <w:rsid w:val="004C410A"/>
    <w:rsid w:val="004C5E02"/>
    <w:rsid w:val="004C757B"/>
    <w:rsid w:val="004C782D"/>
    <w:rsid w:val="004C7BD5"/>
    <w:rsid w:val="004D0131"/>
    <w:rsid w:val="004D08C9"/>
    <w:rsid w:val="004D0BEC"/>
    <w:rsid w:val="004D0CA9"/>
    <w:rsid w:val="004D0F73"/>
    <w:rsid w:val="004D13E7"/>
    <w:rsid w:val="004D1779"/>
    <w:rsid w:val="004D2B74"/>
    <w:rsid w:val="004D2FE3"/>
    <w:rsid w:val="004D3388"/>
    <w:rsid w:val="004D3A0B"/>
    <w:rsid w:val="004D4006"/>
    <w:rsid w:val="004D4B1E"/>
    <w:rsid w:val="004D4BF6"/>
    <w:rsid w:val="004D5CE8"/>
    <w:rsid w:val="004D6D1A"/>
    <w:rsid w:val="004D7143"/>
    <w:rsid w:val="004D75BC"/>
    <w:rsid w:val="004D7CB3"/>
    <w:rsid w:val="004D7EB4"/>
    <w:rsid w:val="004E069E"/>
    <w:rsid w:val="004E1318"/>
    <w:rsid w:val="004E1521"/>
    <w:rsid w:val="004E344C"/>
    <w:rsid w:val="004E3593"/>
    <w:rsid w:val="004E3EB7"/>
    <w:rsid w:val="004E44C0"/>
    <w:rsid w:val="004E4EB3"/>
    <w:rsid w:val="004E50B1"/>
    <w:rsid w:val="004E5EAA"/>
    <w:rsid w:val="004E77CC"/>
    <w:rsid w:val="004E7853"/>
    <w:rsid w:val="004F0ED1"/>
    <w:rsid w:val="004F113C"/>
    <w:rsid w:val="004F12E9"/>
    <w:rsid w:val="004F1450"/>
    <w:rsid w:val="004F1F0D"/>
    <w:rsid w:val="004F358B"/>
    <w:rsid w:val="004F3BCB"/>
    <w:rsid w:val="004F42BE"/>
    <w:rsid w:val="004F5E16"/>
    <w:rsid w:val="004F6457"/>
    <w:rsid w:val="004F64F7"/>
    <w:rsid w:val="004F6EFF"/>
    <w:rsid w:val="004F7325"/>
    <w:rsid w:val="004F74F8"/>
    <w:rsid w:val="004F7D36"/>
    <w:rsid w:val="004F7EF0"/>
    <w:rsid w:val="005016DF"/>
    <w:rsid w:val="005027D0"/>
    <w:rsid w:val="00502CE5"/>
    <w:rsid w:val="00503314"/>
    <w:rsid w:val="005034F6"/>
    <w:rsid w:val="00503661"/>
    <w:rsid w:val="00503D4E"/>
    <w:rsid w:val="00504274"/>
    <w:rsid w:val="0050456E"/>
    <w:rsid w:val="00504914"/>
    <w:rsid w:val="005053F3"/>
    <w:rsid w:val="00505464"/>
    <w:rsid w:val="005056A9"/>
    <w:rsid w:val="00505BA9"/>
    <w:rsid w:val="00506F52"/>
    <w:rsid w:val="005101F7"/>
    <w:rsid w:val="0051033B"/>
    <w:rsid w:val="00510FEA"/>
    <w:rsid w:val="00511649"/>
    <w:rsid w:val="00511A80"/>
    <w:rsid w:val="00512D47"/>
    <w:rsid w:val="00512F2E"/>
    <w:rsid w:val="0051381F"/>
    <w:rsid w:val="00514A1E"/>
    <w:rsid w:val="00515005"/>
    <w:rsid w:val="0051698C"/>
    <w:rsid w:val="005171AF"/>
    <w:rsid w:val="00517FE7"/>
    <w:rsid w:val="00520DDB"/>
    <w:rsid w:val="0052234E"/>
    <w:rsid w:val="00522FC2"/>
    <w:rsid w:val="005238BD"/>
    <w:rsid w:val="00523FAD"/>
    <w:rsid w:val="005240CB"/>
    <w:rsid w:val="005240D9"/>
    <w:rsid w:val="005242EA"/>
    <w:rsid w:val="00524CD4"/>
    <w:rsid w:val="0052521B"/>
    <w:rsid w:val="0052589A"/>
    <w:rsid w:val="00525D66"/>
    <w:rsid w:val="00526084"/>
    <w:rsid w:val="00527EE8"/>
    <w:rsid w:val="00527F73"/>
    <w:rsid w:val="0053001C"/>
    <w:rsid w:val="00530028"/>
    <w:rsid w:val="005301EE"/>
    <w:rsid w:val="00531385"/>
    <w:rsid w:val="005318EC"/>
    <w:rsid w:val="00531C3F"/>
    <w:rsid w:val="00532337"/>
    <w:rsid w:val="00532458"/>
    <w:rsid w:val="005327B5"/>
    <w:rsid w:val="0053281C"/>
    <w:rsid w:val="00532D6A"/>
    <w:rsid w:val="00532EA6"/>
    <w:rsid w:val="005333D9"/>
    <w:rsid w:val="00533865"/>
    <w:rsid w:val="00533CE7"/>
    <w:rsid w:val="00533EA7"/>
    <w:rsid w:val="0053471F"/>
    <w:rsid w:val="00534846"/>
    <w:rsid w:val="00536182"/>
    <w:rsid w:val="005377BC"/>
    <w:rsid w:val="00537E20"/>
    <w:rsid w:val="00537E9E"/>
    <w:rsid w:val="00540A9A"/>
    <w:rsid w:val="00541BA3"/>
    <w:rsid w:val="00541F86"/>
    <w:rsid w:val="0054224E"/>
    <w:rsid w:val="005424EB"/>
    <w:rsid w:val="00542673"/>
    <w:rsid w:val="00542A9D"/>
    <w:rsid w:val="00542D70"/>
    <w:rsid w:val="00543FEB"/>
    <w:rsid w:val="00544C13"/>
    <w:rsid w:val="0054503F"/>
    <w:rsid w:val="00546026"/>
    <w:rsid w:val="005463FA"/>
    <w:rsid w:val="00547452"/>
    <w:rsid w:val="00550208"/>
    <w:rsid w:val="005509D6"/>
    <w:rsid w:val="00551332"/>
    <w:rsid w:val="00553AA9"/>
    <w:rsid w:val="00554CA4"/>
    <w:rsid w:val="00556521"/>
    <w:rsid w:val="00556704"/>
    <w:rsid w:val="00556832"/>
    <w:rsid w:val="0055743C"/>
    <w:rsid w:val="00557B6C"/>
    <w:rsid w:val="00557CF2"/>
    <w:rsid w:val="00557D1E"/>
    <w:rsid w:val="00560117"/>
    <w:rsid w:val="00561291"/>
    <w:rsid w:val="0056205C"/>
    <w:rsid w:val="00563C40"/>
    <w:rsid w:val="00563C74"/>
    <w:rsid w:val="0056442B"/>
    <w:rsid w:val="00564862"/>
    <w:rsid w:val="005653D9"/>
    <w:rsid w:val="00565974"/>
    <w:rsid w:val="00565F09"/>
    <w:rsid w:val="0056629C"/>
    <w:rsid w:val="005668E1"/>
    <w:rsid w:val="00571317"/>
    <w:rsid w:val="0057140B"/>
    <w:rsid w:val="00571454"/>
    <w:rsid w:val="0057228E"/>
    <w:rsid w:val="00572726"/>
    <w:rsid w:val="0057325C"/>
    <w:rsid w:val="00573272"/>
    <w:rsid w:val="00573863"/>
    <w:rsid w:val="0057404A"/>
    <w:rsid w:val="005746DF"/>
    <w:rsid w:val="00574D3A"/>
    <w:rsid w:val="00575C99"/>
    <w:rsid w:val="0057609A"/>
    <w:rsid w:val="005761DB"/>
    <w:rsid w:val="00576ABD"/>
    <w:rsid w:val="00576B45"/>
    <w:rsid w:val="00576D80"/>
    <w:rsid w:val="00581825"/>
    <w:rsid w:val="00581B93"/>
    <w:rsid w:val="00582208"/>
    <w:rsid w:val="005828B5"/>
    <w:rsid w:val="0058312D"/>
    <w:rsid w:val="00585BFA"/>
    <w:rsid w:val="00586BD1"/>
    <w:rsid w:val="0058722F"/>
    <w:rsid w:val="0059163A"/>
    <w:rsid w:val="005919D2"/>
    <w:rsid w:val="005939EB"/>
    <w:rsid w:val="00595103"/>
    <w:rsid w:val="00595C19"/>
    <w:rsid w:val="00595C52"/>
    <w:rsid w:val="00595D6F"/>
    <w:rsid w:val="00596B75"/>
    <w:rsid w:val="00597012"/>
    <w:rsid w:val="00597876"/>
    <w:rsid w:val="00597B96"/>
    <w:rsid w:val="00597D47"/>
    <w:rsid w:val="00597F06"/>
    <w:rsid w:val="005A01E3"/>
    <w:rsid w:val="005A0F6B"/>
    <w:rsid w:val="005A1ABA"/>
    <w:rsid w:val="005A25EA"/>
    <w:rsid w:val="005A2D94"/>
    <w:rsid w:val="005A33E5"/>
    <w:rsid w:val="005A3543"/>
    <w:rsid w:val="005A3CCB"/>
    <w:rsid w:val="005A4417"/>
    <w:rsid w:val="005A5BB0"/>
    <w:rsid w:val="005A649B"/>
    <w:rsid w:val="005A7768"/>
    <w:rsid w:val="005A79BF"/>
    <w:rsid w:val="005A7E13"/>
    <w:rsid w:val="005A7FBD"/>
    <w:rsid w:val="005B00B3"/>
    <w:rsid w:val="005B040B"/>
    <w:rsid w:val="005B0562"/>
    <w:rsid w:val="005B0874"/>
    <w:rsid w:val="005B0B84"/>
    <w:rsid w:val="005B0FC9"/>
    <w:rsid w:val="005B18A5"/>
    <w:rsid w:val="005B1D1C"/>
    <w:rsid w:val="005B1D28"/>
    <w:rsid w:val="005B1D6A"/>
    <w:rsid w:val="005B2BA3"/>
    <w:rsid w:val="005B2C28"/>
    <w:rsid w:val="005B320D"/>
    <w:rsid w:val="005B335D"/>
    <w:rsid w:val="005B4295"/>
    <w:rsid w:val="005B5CEB"/>
    <w:rsid w:val="005B6A6C"/>
    <w:rsid w:val="005B71FC"/>
    <w:rsid w:val="005C03C3"/>
    <w:rsid w:val="005C175F"/>
    <w:rsid w:val="005C17C9"/>
    <w:rsid w:val="005C196D"/>
    <w:rsid w:val="005C1BF2"/>
    <w:rsid w:val="005C4212"/>
    <w:rsid w:val="005C4898"/>
    <w:rsid w:val="005C4CD2"/>
    <w:rsid w:val="005C52BA"/>
    <w:rsid w:val="005C56E8"/>
    <w:rsid w:val="005C5B85"/>
    <w:rsid w:val="005C64BB"/>
    <w:rsid w:val="005C6530"/>
    <w:rsid w:val="005C7530"/>
    <w:rsid w:val="005C78A2"/>
    <w:rsid w:val="005D1515"/>
    <w:rsid w:val="005D1B44"/>
    <w:rsid w:val="005D25AC"/>
    <w:rsid w:val="005D40C3"/>
    <w:rsid w:val="005D41ED"/>
    <w:rsid w:val="005D4B26"/>
    <w:rsid w:val="005D4CFB"/>
    <w:rsid w:val="005D5B1D"/>
    <w:rsid w:val="005D6296"/>
    <w:rsid w:val="005D727C"/>
    <w:rsid w:val="005E007C"/>
    <w:rsid w:val="005E029D"/>
    <w:rsid w:val="005E0622"/>
    <w:rsid w:val="005E0C79"/>
    <w:rsid w:val="005E0CAF"/>
    <w:rsid w:val="005E137B"/>
    <w:rsid w:val="005E14D9"/>
    <w:rsid w:val="005E1A3A"/>
    <w:rsid w:val="005E1F3D"/>
    <w:rsid w:val="005E2B40"/>
    <w:rsid w:val="005E2C5E"/>
    <w:rsid w:val="005E2D3B"/>
    <w:rsid w:val="005E3795"/>
    <w:rsid w:val="005E4783"/>
    <w:rsid w:val="005E4B57"/>
    <w:rsid w:val="005E59AD"/>
    <w:rsid w:val="005E5B1F"/>
    <w:rsid w:val="005E61CA"/>
    <w:rsid w:val="005E6C7C"/>
    <w:rsid w:val="005E6CF9"/>
    <w:rsid w:val="005E70A3"/>
    <w:rsid w:val="005E7F7F"/>
    <w:rsid w:val="005F0008"/>
    <w:rsid w:val="005F0841"/>
    <w:rsid w:val="005F0CC4"/>
    <w:rsid w:val="005F2114"/>
    <w:rsid w:val="005F49CB"/>
    <w:rsid w:val="005F54B3"/>
    <w:rsid w:val="005F5583"/>
    <w:rsid w:val="005F5F01"/>
    <w:rsid w:val="005F6903"/>
    <w:rsid w:val="005F6B21"/>
    <w:rsid w:val="005F7179"/>
    <w:rsid w:val="005F7202"/>
    <w:rsid w:val="005F72FF"/>
    <w:rsid w:val="005F75DD"/>
    <w:rsid w:val="006000ED"/>
    <w:rsid w:val="00600AE7"/>
    <w:rsid w:val="00600B5A"/>
    <w:rsid w:val="00601105"/>
    <w:rsid w:val="0060128A"/>
    <w:rsid w:val="00601886"/>
    <w:rsid w:val="00601C3F"/>
    <w:rsid w:val="006023E5"/>
    <w:rsid w:val="006027CE"/>
    <w:rsid w:val="006031A3"/>
    <w:rsid w:val="006031FD"/>
    <w:rsid w:val="006032D7"/>
    <w:rsid w:val="00603688"/>
    <w:rsid w:val="00603EDC"/>
    <w:rsid w:val="00604096"/>
    <w:rsid w:val="00604F98"/>
    <w:rsid w:val="006058B1"/>
    <w:rsid w:val="00605FFC"/>
    <w:rsid w:val="0060666D"/>
    <w:rsid w:val="00607401"/>
    <w:rsid w:val="00607B0C"/>
    <w:rsid w:val="006110A3"/>
    <w:rsid w:val="00611240"/>
    <w:rsid w:val="0061124B"/>
    <w:rsid w:val="00612609"/>
    <w:rsid w:val="00612BE6"/>
    <w:rsid w:val="006132CB"/>
    <w:rsid w:val="00613E22"/>
    <w:rsid w:val="00614329"/>
    <w:rsid w:val="00614E5A"/>
    <w:rsid w:val="00614F7A"/>
    <w:rsid w:val="00617790"/>
    <w:rsid w:val="00617C70"/>
    <w:rsid w:val="00617CDF"/>
    <w:rsid w:val="0062127B"/>
    <w:rsid w:val="00621639"/>
    <w:rsid w:val="00621AE6"/>
    <w:rsid w:val="00622615"/>
    <w:rsid w:val="00622C18"/>
    <w:rsid w:val="00622DE7"/>
    <w:rsid w:val="00622F1F"/>
    <w:rsid w:val="006234C7"/>
    <w:rsid w:val="0062370F"/>
    <w:rsid w:val="006238BE"/>
    <w:rsid w:val="00623998"/>
    <w:rsid w:val="00623A5F"/>
    <w:rsid w:val="00623EA5"/>
    <w:rsid w:val="00623EC8"/>
    <w:rsid w:val="0062412E"/>
    <w:rsid w:val="00624864"/>
    <w:rsid w:val="0062546A"/>
    <w:rsid w:val="00625A13"/>
    <w:rsid w:val="00625E5B"/>
    <w:rsid w:val="006269A8"/>
    <w:rsid w:val="0062762D"/>
    <w:rsid w:val="006279B6"/>
    <w:rsid w:val="00630736"/>
    <w:rsid w:val="006308AE"/>
    <w:rsid w:val="00630BD9"/>
    <w:rsid w:val="00630FC5"/>
    <w:rsid w:val="00631300"/>
    <w:rsid w:val="006316A7"/>
    <w:rsid w:val="00631A4E"/>
    <w:rsid w:val="00632188"/>
    <w:rsid w:val="006341CA"/>
    <w:rsid w:val="00634DF4"/>
    <w:rsid w:val="00634EC4"/>
    <w:rsid w:val="00634F7C"/>
    <w:rsid w:val="006357A3"/>
    <w:rsid w:val="0063792D"/>
    <w:rsid w:val="006400A3"/>
    <w:rsid w:val="00640107"/>
    <w:rsid w:val="0064014C"/>
    <w:rsid w:val="00640615"/>
    <w:rsid w:val="00640726"/>
    <w:rsid w:val="00640FA9"/>
    <w:rsid w:val="0064143B"/>
    <w:rsid w:val="006415E1"/>
    <w:rsid w:val="0064168B"/>
    <w:rsid w:val="00641CE1"/>
    <w:rsid w:val="00642735"/>
    <w:rsid w:val="0064298E"/>
    <w:rsid w:val="0064342C"/>
    <w:rsid w:val="00643541"/>
    <w:rsid w:val="00643C62"/>
    <w:rsid w:val="00645049"/>
    <w:rsid w:val="006451CD"/>
    <w:rsid w:val="006454F4"/>
    <w:rsid w:val="00645C8B"/>
    <w:rsid w:val="00645E11"/>
    <w:rsid w:val="006460C3"/>
    <w:rsid w:val="006465EA"/>
    <w:rsid w:val="00646812"/>
    <w:rsid w:val="00647548"/>
    <w:rsid w:val="0065050C"/>
    <w:rsid w:val="006512A1"/>
    <w:rsid w:val="00651300"/>
    <w:rsid w:val="00651D1C"/>
    <w:rsid w:val="00651F55"/>
    <w:rsid w:val="00652517"/>
    <w:rsid w:val="0065398B"/>
    <w:rsid w:val="00653B18"/>
    <w:rsid w:val="00654C0C"/>
    <w:rsid w:val="00654FAC"/>
    <w:rsid w:val="00656541"/>
    <w:rsid w:val="00656ADF"/>
    <w:rsid w:val="00656E68"/>
    <w:rsid w:val="0065719E"/>
    <w:rsid w:val="00660074"/>
    <w:rsid w:val="00661227"/>
    <w:rsid w:val="00661E01"/>
    <w:rsid w:val="006621B5"/>
    <w:rsid w:val="006625BA"/>
    <w:rsid w:val="00662AF3"/>
    <w:rsid w:val="00663C16"/>
    <w:rsid w:val="00663E62"/>
    <w:rsid w:val="006642A9"/>
    <w:rsid w:val="00664D9C"/>
    <w:rsid w:val="0066549F"/>
    <w:rsid w:val="00665849"/>
    <w:rsid w:val="0066631C"/>
    <w:rsid w:val="0066777D"/>
    <w:rsid w:val="0066794D"/>
    <w:rsid w:val="006701C8"/>
    <w:rsid w:val="006706A4"/>
    <w:rsid w:val="006708B4"/>
    <w:rsid w:val="00672609"/>
    <w:rsid w:val="0067318B"/>
    <w:rsid w:val="00673840"/>
    <w:rsid w:val="00673A25"/>
    <w:rsid w:val="00673DFC"/>
    <w:rsid w:val="00673F01"/>
    <w:rsid w:val="00675350"/>
    <w:rsid w:val="00675AB1"/>
    <w:rsid w:val="006761A2"/>
    <w:rsid w:val="006764F9"/>
    <w:rsid w:val="00677452"/>
    <w:rsid w:val="00677798"/>
    <w:rsid w:val="006779AF"/>
    <w:rsid w:val="00677CAD"/>
    <w:rsid w:val="00677F76"/>
    <w:rsid w:val="0068026C"/>
    <w:rsid w:val="0068055A"/>
    <w:rsid w:val="00681F02"/>
    <w:rsid w:val="006823D5"/>
    <w:rsid w:val="00682CE1"/>
    <w:rsid w:val="006830F0"/>
    <w:rsid w:val="00683827"/>
    <w:rsid w:val="0068390B"/>
    <w:rsid w:val="006854DF"/>
    <w:rsid w:val="0068628D"/>
    <w:rsid w:val="00686416"/>
    <w:rsid w:val="00686C14"/>
    <w:rsid w:val="00687B96"/>
    <w:rsid w:val="00687FAC"/>
    <w:rsid w:val="00690A15"/>
    <w:rsid w:val="00691F42"/>
    <w:rsid w:val="00692549"/>
    <w:rsid w:val="00692A8D"/>
    <w:rsid w:val="006933D2"/>
    <w:rsid w:val="006933DE"/>
    <w:rsid w:val="00693C39"/>
    <w:rsid w:val="0069439B"/>
    <w:rsid w:val="00694474"/>
    <w:rsid w:val="00695471"/>
    <w:rsid w:val="006969E8"/>
    <w:rsid w:val="006971BD"/>
    <w:rsid w:val="00697F97"/>
    <w:rsid w:val="006A00DD"/>
    <w:rsid w:val="006A06C9"/>
    <w:rsid w:val="006A1CD6"/>
    <w:rsid w:val="006A1D0B"/>
    <w:rsid w:val="006A1E57"/>
    <w:rsid w:val="006A2106"/>
    <w:rsid w:val="006A292D"/>
    <w:rsid w:val="006A39B5"/>
    <w:rsid w:val="006A4164"/>
    <w:rsid w:val="006A4671"/>
    <w:rsid w:val="006A494F"/>
    <w:rsid w:val="006A4D9B"/>
    <w:rsid w:val="006A5C46"/>
    <w:rsid w:val="006A6967"/>
    <w:rsid w:val="006A72F8"/>
    <w:rsid w:val="006A794C"/>
    <w:rsid w:val="006A7FE4"/>
    <w:rsid w:val="006B086A"/>
    <w:rsid w:val="006B0979"/>
    <w:rsid w:val="006B0A5B"/>
    <w:rsid w:val="006B0AEF"/>
    <w:rsid w:val="006B1635"/>
    <w:rsid w:val="006B180F"/>
    <w:rsid w:val="006B1D53"/>
    <w:rsid w:val="006B1E98"/>
    <w:rsid w:val="006B25D5"/>
    <w:rsid w:val="006B3184"/>
    <w:rsid w:val="006B31B8"/>
    <w:rsid w:val="006B3D9F"/>
    <w:rsid w:val="006B3E20"/>
    <w:rsid w:val="006B4629"/>
    <w:rsid w:val="006B485D"/>
    <w:rsid w:val="006B4C95"/>
    <w:rsid w:val="006B4E42"/>
    <w:rsid w:val="006B5980"/>
    <w:rsid w:val="006B6088"/>
    <w:rsid w:val="006B6629"/>
    <w:rsid w:val="006B68CD"/>
    <w:rsid w:val="006B697D"/>
    <w:rsid w:val="006B6EA4"/>
    <w:rsid w:val="006B73A7"/>
    <w:rsid w:val="006B7836"/>
    <w:rsid w:val="006B7AC1"/>
    <w:rsid w:val="006B7EDD"/>
    <w:rsid w:val="006B7F03"/>
    <w:rsid w:val="006C05B5"/>
    <w:rsid w:val="006C1049"/>
    <w:rsid w:val="006C3B12"/>
    <w:rsid w:val="006C3E22"/>
    <w:rsid w:val="006C4188"/>
    <w:rsid w:val="006C5236"/>
    <w:rsid w:val="006C5E51"/>
    <w:rsid w:val="006C61F7"/>
    <w:rsid w:val="006C63E9"/>
    <w:rsid w:val="006C6C52"/>
    <w:rsid w:val="006C71A3"/>
    <w:rsid w:val="006C7E7C"/>
    <w:rsid w:val="006D058C"/>
    <w:rsid w:val="006D0AE0"/>
    <w:rsid w:val="006D0E8E"/>
    <w:rsid w:val="006D0FBC"/>
    <w:rsid w:val="006D2F66"/>
    <w:rsid w:val="006D4891"/>
    <w:rsid w:val="006D493C"/>
    <w:rsid w:val="006D5CC4"/>
    <w:rsid w:val="006D673E"/>
    <w:rsid w:val="006D6887"/>
    <w:rsid w:val="006D732E"/>
    <w:rsid w:val="006E0A4A"/>
    <w:rsid w:val="006E0ACF"/>
    <w:rsid w:val="006E0F7F"/>
    <w:rsid w:val="006E1061"/>
    <w:rsid w:val="006E1832"/>
    <w:rsid w:val="006E3500"/>
    <w:rsid w:val="006E3C06"/>
    <w:rsid w:val="006E4221"/>
    <w:rsid w:val="006E4CBB"/>
    <w:rsid w:val="006E5EB5"/>
    <w:rsid w:val="006E61F0"/>
    <w:rsid w:val="006E68C3"/>
    <w:rsid w:val="006E6AD8"/>
    <w:rsid w:val="006F0DFF"/>
    <w:rsid w:val="006F1233"/>
    <w:rsid w:val="006F127B"/>
    <w:rsid w:val="006F12CE"/>
    <w:rsid w:val="006F210D"/>
    <w:rsid w:val="006F239D"/>
    <w:rsid w:val="006F27FE"/>
    <w:rsid w:val="006F2CAF"/>
    <w:rsid w:val="006F3F4C"/>
    <w:rsid w:val="006F4206"/>
    <w:rsid w:val="006F51D5"/>
    <w:rsid w:val="006F5AB2"/>
    <w:rsid w:val="006F5AB3"/>
    <w:rsid w:val="006F5CD7"/>
    <w:rsid w:val="006F6D6C"/>
    <w:rsid w:val="006F7045"/>
    <w:rsid w:val="007003C3"/>
    <w:rsid w:val="007005B3"/>
    <w:rsid w:val="00700DD8"/>
    <w:rsid w:val="00700E5C"/>
    <w:rsid w:val="00702CCF"/>
    <w:rsid w:val="0070371B"/>
    <w:rsid w:val="00703A26"/>
    <w:rsid w:val="007053A3"/>
    <w:rsid w:val="00706A51"/>
    <w:rsid w:val="0070777D"/>
    <w:rsid w:val="007079D6"/>
    <w:rsid w:val="00707CC3"/>
    <w:rsid w:val="00710F6D"/>
    <w:rsid w:val="007123BF"/>
    <w:rsid w:val="0071242D"/>
    <w:rsid w:val="00713287"/>
    <w:rsid w:val="007134F2"/>
    <w:rsid w:val="0071394A"/>
    <w:rsid w:val="00714D57"/>
    <w:rsid w:val="0071541E"/>
    <w:rsid w:val="00716D73"/>
    <w:rsid w:val="00717072"/>
    <w:rsid w:val="00717B60"/>
    <w:rsid w:val="00717E8B"/>
    <w:rsid w:val="00720714"/>
    <w:rsid w:val="00720BA7"/>
    <w:rsid w:val="00720DA6"/>
    <w:rsid w:val="00721D58"/>
    <w:rsid w:val="0072249C"/>
    <w:rsid w:val="0072265F"/>
    <w:rsid w:val="00722D10"/>
    <w:rsid w:val="00722E28"/>
    <w:rsid w:val="00722FE4"/>
    <w:rsid w:val="00723E49"/>
    <w:rsid w:val="00724534"/>
    <w:rsid w:val="007256E3"/>
    <w:rsid w:val="007258BC"/>
    <w:rsid w:val="00726779"/>
    <w:rsid w:val="0072739F"/>
    <w:rsid w:val="007277AB"/>
    <w:rsid w:val="00730214"/>
    <w:rsid w:val="007303A4"/>
    <w:rsid w:val="007309A0"/>
    <w:rsid w:val="00730F1E"/>
    <w:rsid w:val="007313D9"/>
    <w:rsid w:val="007322C9"/>
    <w:rsid w:val="00732A4F"/>
    <w:rsid w:val="00733729"/>
    <w:rsid w:val="0073418B"/>
    <w:rsid w:val="00734CC3"/>
    <w:rsid w:val="00735439"/>
    <w:rsid w:val="007359C1"/>
    <w:rsid w:val="00735AAF"/>
    <w:rsid w:val="00735B8C"/>
    <w:rsid w:val="00736601"/>
    <w:rsid w:val="007369A9"/>
    <w:rsid w:val="007369DB"/>
    <w:rsid w:val="00736C62"/>
    <w:rsid w:val="00737323"/>
    <w:rsid w:val="00737DC9"/>
    <w:rsid w:val="00737E7E"/>
    <w:rsid w:val="00740542"/>
    <w:rsid w:val="007405BE"/>
    <w:rsid w:val="007419C9"/>
    <w:rsid w:val="0074263E"/>
    <w:rsid w:val="00742F6B"/>
    <w:rsid w:val="0074487D"/>
    <w:rsid w:val="00744C41"/>
    <w:rsid w:val="00745DAD"/>
    <w:rsid w:val="00746278"/>
    <w:rsid w:val="00746461"/>
    <w:rsid w:val="00746E5B"/>
    <w:rsid w:val="00747041"/>
    <w:rsid w:val="00747789"/>
    <w:rsid w:val="007477DA"/>
    <w:rsid w:val="00747849"/>
    <w:rsid w:val="00750ED4"/>
    <w:rsid w:val="0075252D"/>
    <w:rsid w:val="007529C4"/>
    <w:rsid w:val="007538FA"/>
    <w:rsid w:val="00753D4B"/>
    <w:rsid w:val="007550E9"/>
    <w:rsid w:val="00756302"/>
    <w:rsid w:val="00757569"/>
    <w:rsid w:val="00757AE6"/>
    <w:rsid w:val="00757BDF"/>
    <w:rsid w:val="00761C13"/>
    <w:rsid w:val="0076219D"/>
    <w:rsid w:val="00762D55"/>
    <w:rsid w:val="007635A2"/>
    <w:rsid w:val="00763BD6"/>
    <w:rsid w:val="00764419"/>
    <w:rsid w:val="007645F0"/>
    <w:rsid w:val="00764E4F"/>
    <w:rsid w:val="0076599A"/>
    <w:rsid w:val="00766CF6"/>
    <w:rsid w:val="00767C11"/>
    <w:rsid w:val="00767C6F"/>
    <w:rsid w:val="00770E4F"/>
    <w:rsid w:val="007718F4"/>
    <w:rsid w:val="00771926"/>
    <w:rsid w:val="00772246"/>
    <w:rsid w:val="007726EE"/>
    <w:rsid w:val="0077306D"/>
    <w:rsid w:val="00773752"/>
    <w:rsid w:val="0077525D"/>
    <w:rsid w:val="0077585A"/>
    <w:rsid w:val="0077716A"/>
    <w:rsid w:val="007771C5"/>
    <w:rsid w:val="007777DB"/>
    <w:rsid w:val="00777DC3"/>
    <w:rsid w:val="00780F04"/>
    <w:rsid w:val="007813F1"/>
    <w:rsid w:val="00782224"/>
    <w:rsid w:val="00782C1B"/>
    <w:rsid w:val="00783C6E"/>
    <w:rsid w:val="00783F5D"/>
    <w:rsid w:val="00784B9E"/>
    <w:rsid w:val="00784BCA"/>
    <w:rsid w:val="00785429"/>
    <w:rsid w:val="00785FFE"/>
    <w:rsid w:val="00786D53"/>
    <w:rsid w:val="0079042D"/>
    <w:rsid w:val="007906C7"/>
    <w:rsid w:val="0079236B"/>
    <w:rsid w:val="00792F37"/>
    <w:rsid w:val="0079515B"/>
    <w:rsid w:val="00795F95"/>
    <w:rsid w:val="00797DC2"/>
    <w:rsid w:val="00797E12"/>
    <w:rsid w:val="007A02F1"/>
    <w:rsid w:val="007A057A"/>
    <w:rsid w:val="007A206B"/>
    <w:rsid w:val="007A41CB"/>
    <w:rsid w:val="007A4E1E"/>
    <w:rsid w:val="007A5A95"/>
    <w:rsid w:val="007A6E2E"/>
    <w:rsid w:val="007A6EC5"/>
    <w:rsid w:val="007A7EDD"/>
    <w:rsid w:val="007A7F22"/>
    <w:rsid w:val="007B0253"/>
    <w:rsid w:val="007B1203"/>
    <w:rsid w:val="007B1396"/>
    <w:rsid w:val="007B1428"/>
    <w:rsid w:val="007B1963"/>
    <w:rsid w:val="007B242F"/>
    <w:rsid w:val="007B2621"/>
    <w:rsid w:val="007B286C"/>
    <w:rsid w:val="007B2A36"/>
    <w:rsid w:val="007B2B24"/>
    <w:rsid w:val="007B2C19"/>
    <w:rsid w:val="007B3C40"/>
    <w:rsid w:val="007B3C68"/>
    <w:rsid w:val="007B4973"/>
    <w:rsid w:val="007B723E"/>
    <w:rsid w:val="007C1C92"/>
    <w:rsid w:val="007C1C9B"/>
    <w:rsid w:val="007C31A7"/>
    <w:rsid w:val="007C4187"/>
    <w:rsid w:val="007C46EB"/>
    <w:rsid w:val="007C4D37"/>
    <w:rsid w:val="007C5736"/>
    <w:rsid w:val="007C5876"/>
    <w:rsid w:val="007C666B"/>
    <w:rsid w:val="007C6B38"/>
    <w:rsid w:val="007C7E07"/>
    <w:rsid w:val="007D03CA"/>
    <w:rsid w:val="007D04E0"/>
    <w:rsid w:val="007D1DC7"/>
    <w:rsid w:val="007D2056"/>
    <w:rsid w:val="007D2A26"/>
    <w:rsid w:val="007D2AA4"/>
    <w:rsid w:val="007D2CA0"/>
    <w:rsid w:val="007D3968"/>
    <w:rsid w:val="007D3C75"/>
    <w:rsid w:val="007D3FD9"/>
    <w:rsid w:val="007D4366"/>
    <w:rsid w:val="007D44A9"/>
    <w:rsid w:val="007D4BDA"/>
    <w:rsid w:val="007D5B31"/>
    <w:rsid w:val="007D6B62"/>
    <w:rsid w:val="007D74B8"/>
    <w:rsid w:val="007D7E15"/>
    <w:rsid w:val="007E0982"/>
    <w:rsid w:val="007E0E30"/>
    <w:rsid w:val="007E0E3C"/>
    <w:rsid w:val="007E1A01"/>
    <w:rsid w:val="007E4288"/>
    <w:rsid w:val="007E45B0"/>
    <w:rsid w:val="007E4726"/>
    <w:rsid w:val="007E4B89"/>
    <w:rsid w:val="007E515B"/>
    <w:rsid w:val="007E552B"/>
    <w:rsid w:val="007E56C7"/>
    <w:rsid w:val="007E67BC"/>
    <w:rsid w:val="007E7012"/>
    <w:rsid w:val="007E7658"/>
    <w:rsid w:val="007F1971"/>
    <w:rsid w:val="007F19C1"/>
    <w:rsid w:val="007F1AE5"/>
    <w:rsid w:val="007F1C90"/>
    <w:rsid w:val="007F1CDC"/>
    <w:rsid w:val="007F1EC9"/>
    <w:rsid w:val="007F2387"/>
    <w:rsid w:val="007F317E"/>
    <w:rsid w:val="007F31CA"/>
    <w:rsid w:val="007F32C6"/>
    <w:rsid w:val="007F38A3"/>
    <w:rsid w:val="007F43E4"/>
    <w:rsid w:val="007F47D0"/>
    <w:rsid w:val="007F48B0"/>
    <w:rsid w:val="007F495A"/>
    <w:rsid w:val="007F663A"/>
    <w:rsid w:val="007F6DD9"/>
    <w:rsid w:val="007F791D"/>
    <w:rsid w:val="007F7A02"/>
    <w:rsid w:val="007F7AB6"/>
    <w:rsid w:val="007F7B04"/>
    <w:rsid w:val="008015D2"/>
    <w:rsid w:val="00802601"/>
    <w:rsid w:val="00802F82"/>
    <w:rsid w:val="00803B65"/>
    <w:rsid w:val="00804BAB"/>
    <w:rsid w:val="00804E78"/>
    <w:rsid w:val="00805427"/>
    <w:rsid w:val="00805DC8"/>
    <w:rsid w:val="008063F9"/>
    <w:rsid w:val="00807449"/>
    <w:rsid w:val="0080754C"/>
    <w:rsid w:val="008077DE"/>
    <w:rsid w:val="0081078E"/>
    <w:rsid w:val="008107A0"/>
    <w:rsid w:val="00810E93"/>
    <w:rsid w:val="0081115D"/>
    <w:rsid w:val="00813531"/>
    <w:rsid w:val="00814CF7"/>
    <w:rsid w:val="00814E27"/>
    <w:rsid w:val="0081559A"/>
    <w:rsid w:val="008164CD"/>
    <w:rsid w:val="00816CA2"/>
    <w:rsid w:val="00816E0A"/>
    <w:rsid w:val="00816F50"/>
    <w:rsid w:val="008173C0"/>
    <w:rsid w:val="008174F2"/>
    <w:rsid w:val="00817877"/>
    <w:rsid w:val="00820A53"/>
    <w:rsid w:val="00820C02"/>
    <w:rsid w:val="00820F49"/>
    <w:rsid w:val="00821112"/>
    <w:rsid w:val="00821FD1"/>
    <w:rsid w:val="0082250C"/>
    <w:rsid w:val="00822BAE"/>
    <w:rsid w:val="00822BC9"/>
    <w:rsid w:val="00822CDA"/>
    <w:rsid w:val="0082325A"/>
    <w:rsid w:val="008235BA"/>
    <w:rsid w:val="008235FF"/>
    <w:rsid w:val="008243C9"/>
    <w:rsid w:val="00824E97"/>
    <w:rsid w:val="00825A5E"/>
    <w:rsid w:val="00826145"/>
    <w:rsid w:val="00827011"/>
    <w:rsid w:val="008300CD"/>
    <w:rsid w:val="00830314"/>
    <w:rsid w:val="00830866"/>
    <w:rsid w:val="00832767"/>
    <w:rsid w:val="00833226"/>
    <w:rsid w:val="0083363B"/>
    <w:rsid w:val="008338B4"/>
    <w:rsid w:val="00833948"/>
    <w:rsid w:val="0083453E"/>
    <w:rsid w:val="00835204"/>
    <w:rsid w:val="008354D8"/>
    <w:rsid w:val="008357FE"/>
    <w:rsid w:val="00835AF4"/>
    <w:rsid w:val="0083635F"/>
    <w:rsid w:val="00837F6F"/>
    <w:rsid w:val="00840106"/>
    <w:rsid w:val="008405BA"/>
    <w:rsid w:val="00841670"/>
    <w:rsid w:val="008433E5"/>
    <w:rsid w:val="00843AF7"/>
    <w:rsid w:val="00843FB7"/>
    <w:rsid w:val="008444AA"/>
    <w:rsid w:val="008444D7"/>
    <w:rsid w:val="00844575"/>
    <w:rsid w:val="00844B0F"/>
    <w:rsid w:val="00844CDF"/>
    <w:rsid w:val="0084503F"/>
    <w:rsid w:val="00845998"/>
    <w:rsid w:val="00846116"/>
    <w:rsid w:val="008461D2"/>
    <w:rsid w:val="00850A3E"/>
    <w:rsid w:val="008512F6"/>
    <w:rsid w:val="008516B0"/>
    <w:rsid w:val="0085195A"/>
    <w:rsid w:val="00851B8B"/>
    <w:rsid w:val="00852627"/>
    <w:rsid w:val="00854224"/>
    <w:rsid w:val="00854655"/>
    <w:rsid w:val="00854C13"/>
    <w:rsid w:val="0085506F"/>
    <w:rsid w:val="008553FB"/>
    <w:rsid w:val="0085572B"/>
    <w:rsid w:val="0085609D"/>
    <w:rsid w:val="008564EE"/>
    <w:rsid w:val="0085675B"/>
    <w:rsid w:val="00856A14"/>
    <w:rsid w:val="00856CE8"/>
    <w:rsid w:val="008570EE"/>
    <w:rsid w:val="008573AA"/>
    <w:rsid w:val="008575EF"/>
    <w:rsid w:val="0085778F"/>
    <w:rsid w:val="008605D5"/>
    <w:rsid w:val="00861937"/>
    <w:rsid w:val="00862014"/>
    <w:rsid w:val="00862796"/>
    <w:rsid w:val="0086333F"/>
    <w:rsid w:val="00863CBE"/>
    <w:rsid w:val="00864070"/>
    <w:rsid w:val="00864D90"/>
    <w:rsid w:val="008650CF"/>
    <w:rsid w:val="0086520A"/>
    <w:rsid w:val="00866283"/>
    <w:rsid w:val="008664EF"/>
    <w:rsid w:val="008666DF"/>
    <w:rsid w:val="00866CF3"/>
    <w:rsid w:val="008671A1"/>
    <w:rsid w:val="00867369"/>
    <w:rsid w:val="00870C5C"/>
    <w:rsid w:val="00872181"/>
    <w:rsid w:val="008728AB"/>
    <w:rsid w:val="00872A05"/>
    <w:rsid w:val="00872D2E"/>
    <w:rsid w:val="00872DB2"/>
    <w:rsid w:val="00872E47"/>
    <w:rsid w:val="008730A5"/>
    <w:rsid w:val="008731E5"/>
    <w:rsid w:val="00873CFA"/>
    <w:rsid w:val="008750C7"/>
    <w:rsid w:val="00875762"/>
    <w:rsid w:val="00875BF6"/>
    <w:rsid w:val="008770FE"/>
    <w:rsid w:val="008779E9"/>
    <w:rsid w:val="008801B5"/>
    <w:rsid w:val="008807EC"/>
    <w:rsid w:val="00880C86"/>
    <w:rsid w:val="00880E0A"/>
    <w:rsid w:val="00880E80"/>
    <w:rsid w:val="00881A4F"/>
    <w:rsid w:val="00881E27"/>
    <w:rsid w:val="00881F76"/>
    <w:rsid w:val="008821E6"/>
    <w:rsid w:val="00884EEA"/>
    <w:rsid w:val="00885357"/>
    <w:rsid w:val="00885CB6"/>
    <w:rsid w:val="00885F1F"/>
    <w:rsid w:val="008867A9"/>
    <w:rsid w:val="008876AB"/>
    <w:rsid w:val="00887778"/>
    <w:rsid w:val="0089088F"/>
    <w:rsid w:val="00890C01"/>
    <w:rsid w:val="00891DC5"/>
    <w:rsid w:val="00891FAB"/>
    <w:rsid w:val="0089242F"/>
    <w:rsid w:val="00892A1F"/>
    <w:rsid w:val="00893AC6"/>
    <w:rsid w:val="00894329"/>
    <w:rsid w:val="008954FB"/>
    <w:rsid w:val="008955C7"/>
    <w:rsid w:val="008957CF"/>
    <w:rsid w:val="008957F3"/>
    <w:rsid w:val="0089590C"/>
    <w:rsid w:val="00896683"/>
    <w:rsid w:val="008967F7"/>
    <w:rsid w:val="00896EAE"/>
    <w:rsid w:val="008A01E9"/>
    <w:rsid w:val="008A021F"/>
    <w:rsid w:val="008A0962"/>
    <w:rsid w:val="008A0A81"/>
    <w:rsid w:val="008A0EAB"/>
    <w:rsid w:val="008A2A7E"/>
    <w:rsid w:val="008A4670"/>
    <w:rsid w:val="008A6BBD"/>
    <w:rsid w:val="008A6EE1"/>
    <w:rsid w:val="008A75E9"/>
    <w:rsid w:val="008A772C"/>
    <w:rsid w:val="008A7D47"/>
    <w:rsid w:val="008B0DCB"/>
    <w:rsid w:val="008B0FCB"/>
    <w:rsid w:val="008B29EB"/>
    <w:rsid w:val="008B3761"/>
    <w:rsid w:val="008B3C7A"/>
    <w:rsid w:val="008B43A5"/>
    <w:rsid w:val="008B48D8"/>
    <w:rsid w:val="008B5163"/>
    <w:rsid w:val="008B668B"/>
    <w:rsid w:val="008B7312"/>
    <w:rsid w:val="008B7DBA"/>
    <w:rsid w:val="008C049C"/>
    <w:rsid w:val="008C0C5C"/>
    <w:rsid w:val="008C2BD1"/>
    <w:rsid w:val="008C2ECD"/>
    <w:rsid w:val="008C336C"/>
    <w:rsid w:val="008C3370"/>
    <w:rsid w:val="008C40D0"/>
    <w:rsid w:val="008C467B"/>
    <w:rsid w:val="008C478A"/>
    <w:rsid w:val="008C47EC"/>
    <w:rsid w:val="008C5671"/>
    <w:rsid w:val="008C59A5"/>
    <w:rsid w:val="008C6D00"/>
    <w:rsid w:val="008C7204"/>
    <w:rsid w:val="008C72F8"/>
    <w:rsid w:val="008D0D09"/>
    <w:rsid w:val="008D0E31"/>
    <w:rsid w:val="008D0FD6"/>
    <w:rsid w:val="008D1C43"/>
    <w:rsid w:val="008D3401"/>
    <w:rsid w:val="008D365C"/>
    <w:rsid w:val="008D3FCA"/>
    <w:rsid w:val="008D4946"/>
    <w:rsid w:val="008D4C3E"/>
    <w:rsid w:val="008D55CE"/>
    <w:rsid w:val="008D66C5"/>
    <w:rsid w:val="008D6E40"/>
    <w:rsid w:val="008D704D"/>
    <w:rsid w:val="008D7A13"/>
    <w:rsid w:val="008D7A95"/>
    <w:rsid w:val="008D7D45"/>
    <w:rsid w:val="008E1802"/>
    <w:rsid w:val="008E22E4"/>
    <w:rsid w:val="008E2401"/>
    <w:rsid w:val="008E28FD"/>
    <w:rsid w:val="008E2C49"/>
    <w:rsid w:val="008E35F6"/>
    <w:rsid w:val="008E4350"/>
    <w:rsid w:val="008E5D9E"/>
    <w:rsid w:val="008E65F7"/>
    <w:rsid w:val="008E75C3"/>
    <w:rsid w:val="008F06BE"/>
    <w:rsid w:val="008F2120"/>
    <w:rsid w:val="008F2411"/>
    <w:rsid w:val="008F2A74"/>
    <w:rsid w:val="008F339C"/>
    <w:rsid w:val="008F3A27"/>
    <w:rsid w:val="008F4541"/>
    <w:rsid w:val="008F45E7"/>
    <w:rsid w:val="008F48D7"/>
    <w:rsid w:val="008F57DE"/>
    <w:rsid w:val="008F5CC6"/>
    <w:rsid w:val="008F5D6C"/>
    <w:rsid w:val="008F6279"/>
    <w:rsid w:val="008F7227"/>
    <w:rsid w:val="00900081"/>
    <w:rsid w:val="0090059A"/>
    <w:rsid w:val="00900F35"/>
    <w:rsid w:val="00901DD7"/>
    <w:rsid w:val="009030E6"/>
    <w:rsid w:val="009030F3"/>
    <w:rsid w:val="009036BA"/>
    <w:rsid w:val="00903DF7"/>
    <w:rsid w:val="00903F22"/>
    <w:rsid w:val="00904982"/>
    <w:rsid w:val="00905532"/>
    <w:rsid w:val="009060C1"/>
    <w:rsid w:val="00906656"/>
    <w:rsid w:val="00906672"/>
    <w:rsid w:val="00906EDA"/>
    <w:rsid w:val="0090706D"/>
    <w:rsid w:val="00910354"/>
    <w:rsid w:val="009116C8"/>
    <w:rsid w:val="00911F60"/>
    <w:rsid w:val="009121AE"/>
    <w:rsid w:val="00912328"/>
    <w:rsid w:val="00912B1A"/>
    <w:rsid w:val="00914877"/>
    <w:rsid w:val="00915286"/>
    <w:rsid w:val="00915B2F"/>
    <w:rsid w:val="00915C6D"/>
    <w:rsid w:val="00915F45"/>
    <w:rsid w:val="00916A70"/>
    <w:rsid w:val="009173F7"/>
    <w:rsid w:val="0091793B"/>
    <w:rsid w:val="00920AA2"/>
    <w:rsid w:val="00921583"/>
    <w:rsid w:val="00922629"/>
    <w:rsid w:val="00922B2B"/>
    <w:rsid w:val="0092404A"/>
    <w:rsid w:val="00924191"/>
    <w:rsid w:val="00924345"/>
    <w:rsid w:val="0092473E"/>
    <w:rsid w:val="009247EC"/>
    <w:rsid w:val="00924D71"/>
    <w:rsid w:val="00924D8C"/>
    <w:rsid w:val="00924F08"/>
    <w:rsid w:val="00925121"/>
    <w:rsid w:val="00925785"/>
    <w:rsid w:val="00925A6B"/>
    <w:rsid w:val="0092696A"/>
    <w:rsid w:val="0092704F"/>
    <w:rsid w:val="0092758C"/>
    <w:rsid w:val="00927AB0"/>
    <w:rsid w:val="00927BE1"/>
    <w:rsid w:val="00930701"/>
    <w:rsid w:val="00930F2A"/>
    <w:rsid w:val="00931B17"/>
    <w:rsid w:val="009322B4"/>
    <w:rsid w:val="0093348E"/>
    <w:rsid w:val="00934895"/>
    <w:rsid w:val="00934C50"/>
    <w:rsid w:val="009350DF"/>
    <w:rsid w:val="00936373"/>
    <w:rsid w:val="00936F47"/>
    <w:rsid w:val="00940F97"/>
    <w:rsid w:val="009428A1"/>
    <w:rsid w:val="0094377C"/>
    <w:rsid w:val="00944206"/>
    <w:rsid w:val="00944489"/>
    <w:rsid w:val="00944B2E"/>
    <w:rsid w:val="00945DDE"/>
    <w:rsid w:val="00945FD9"/>
    <w:rsid w:val="00946762"/>
    <w:rsid w:val="009475BE"/>
    <w:rsid w:val="00947BE3"/>
    <w:rsid w:val="00951640"/>
    <w:rsid w:val="0095231E"/>
    <w:rsid w:val="00952FDE"/>
    <w:rsid w:val="00953420"/>
    <w:rsid w:val="00953954"/>
    <w:rsid w:val="00954025"/>
    <w:rsid w:val="00954158"/>
    <w:rsid w:val="0095434D"/>
    <w:rsid w:val="0095511E"/>
    <w:rsid w:val="00955ABC"/>
    <w:rsid w:val="009571FF"/>
    <w:rsid w:val="00957310"/>
    <w:rsid w:val="00960822"/>
    <w:rsid w:val="00962A77"/>
    <w:rsid w:val="00962B2A"/>
    <w:rsid w:val="00962E94"/>
    <w:rsid w:val="0096383C"/>
    <w:rsid w:val="009647AA"/>
    <w:rsid w:val="00964BCC"/>
    <w:rsid w:val="00965093"/>
    <w:rsid w:val="0096550D"/>
    <w:rsid w:val="00965575"/>
    <w:rsid w:val="00966016"/>
    <w:rsid w:val="009660D5"/>
    <w:rsid w:val="009668A8"/>
    <w:rsid w:val="00966D6E"/>
    <w:rsid w:val="00966E9E"/>
    <w:rsid w:val="009679A0"/>
    <w:rsid w:val="00967BF8"/>
    <w:rsid w:val="00967FB9"/>
    <w:rsid w:val="009712B9"/>
    <w:rsid w:val="00971B73"/>
    <w:rsid w:val="00971BCB"/>
    <w:rsid w:val="00972685"/>
    <w:rsid w:val="00972C46"/>
    <w:rsid w:val="00972DE7"/>
    <w:rsid w:val="00973911"/>
    <w:rsid w:val="00973FAC"/>
    <w:rsid w:val="0097445E"/>
    <w:rsid w:val="00975726"/>
    <w:rsid w:val="00975846"/>
    <w:rsid w:val="009760EF"/>
    <w:rsid w:val="009761CE"/>
    <w:rsid w:val="00976A69"/>
    <w:rsid w:val="00976B27"/>
    <w:rsid w:val="009772DE"/>
    <w:rsid w:val="009773C9"/>
    <w:rsid w:val="00977438"/>
    <w:rsid w:val="009777DC"/>
    <w:rsid w:val="00980138"/>
    <w:rsid w:val="00980342"/>
    <w:rsid w:val="00980B8E"/>
    <w:rsid w:val="0098133E"/>
    <w:rsid w:val="009822A1"/>
    <w:rsid w:val="00982B62"/>
    <w:rsid w:val="00982FD8"/>
    <w:rsid w:val="00983798"/>
    <w:rsid w:val="00983D40"/>
    <w:rsid w:val="00984491"/>
    <w:rsid w:val="00985A42"/>
    <w:rsid w:val="009863B5"/>
    <w:rsid w:val="0098656E"/>
    <w:rsid w:val="00986802"/>
    <w:rsid w:val="00986D20"/>
    <w:rsid w:val="00986DF6"/>
    <w:rsid w:val="00987188"/>
    <w:rsid w:val="00987DC2"/>
    <w:rsid w:val="00990F9F"/>
    <w:rsid w:val="0099286D"/>
    <w:rsid w:val="009935E2"/>
    <w:rsid w:val="00993F45"/>
    <w:rsid w:val="0099406D"/>
    <w:rsid w:val="00994FDE"/>
    <w:rsid w:val="0099553D"/>
    <w:rsid w:val="00995720"/>
    <w:rsid w:val="0099595C"/>
    <w:rsid w:val="00995B6C"/>
    <w:rsid w:val="00996B36"/>
    <w:rsid w:val="00996E7D"/>
    <w:rsid w:val="00997EA0"/>
    <w:rsid w:val="009A1ECA"/>
    <w:rsid w:val="009A22D6"/>
    <w:rsid w:val="009A260A"/>
    <w:rsid w:val="009A283C"/>
    <w:rsid w:val="009A3684"/>
    <w:rsid w:val="009A3F59"/>
    <w:rsid w:val="009A4580"/>
    <w:rsid w:val="009A4A3C"/>
    <w:rsid w:val="009A4ABD"/>
    <w:rsid w:val="009A4BB2"/>
    <w:rsid w:val="009A4CA9"/>
    <w:rsid w:val="009A4DE7"/>
    <w:rsid w:val="009A5409"/>
    <w:rsid w:val="009A5D3F"/>
    <w:rsid w:val="009A6048"/>
    <w:rsid w:val="009A63AE"/>
    <w:rsid w:val="009A7D90"/>
    <w:rsid w:val="009A7DA1"/>
    <w:rsid w:val="009A7F12"/>
    <w:rsid w:val="009B164A"/>
    <w:rsid w:val="009B17FE"/>
    <w:rsid w:val="009B1969"/>
    <w:rsid w:val="009B1D5E"/>
    <w:rsid w:val="009B1F0A"/>
    <w:rsid w:val="009B2002"/>
    <w:rsid w:val="009B21A4"/>
    <w:rsid w:val="009B29E5"/>
    <w:rsid w:val="009B346D"/>
    <w:rsid w:val="009B3A21"/>
    <w:rsid w:val="009B3CF2"/>
    <w:rsid w:val="009B3EEC"/>
    <w:rsid w:val="009B4A4C"/>
    <w:rsid w:val="009B54A5"/>
    <w:rsid w:val="009B5981"/>
    <w:rsid w:val="009B5FBF"/>
    <w:rsid w:val="009B6D96"/>
    <w:rsid w:val="009B7688"/>
    <w:rsid w:val="009C0238"/>
    <w:rsid w:val="009C30AF"/>
    <w:rsid w:val="009C3AD5"/>
    <w:rsid w:val="009C4026"/>
    <w:rsid w:val="009C66E9"/>
    <w:rsid w:val="009C7388"/>
    <w:rsid w:val="009C7870"/>
    <w:rsid w:val="009C7B29"/>
    <w:rsid w:val="009C7D8B"/>
    <w:rsid w:val="009D0598"/>
    <w:rsid w:val="009D0900"/>
    <w:rsid w:val="009D1345"/>
    <w:rsid w:val="009D1595"/>
    <w:rsid w:val="009D1D97"/>
    <w:rsid w:val="009D2477"/>
    <w:rsid w:val="009D25F5"/>
    <w:rsid w:val="009D3041"/>
    <w:rsid w:val="009D3073"/>
    <w:rsid w:val="009D312F"/>
    <w:rsid w:val="009D45BD"/>
    <w:rsid w:val="009D479D"/>
    <w:rsid w:val="009D48A4"/>
    <w:rsid w:val="009D59A1"/>
    <w:rsid w:val="009D65AC"/>
    <w:rsid w:val="009D6D4C"/>
    <w:rsid w:val="009D6EC7"/>
    <w:rsid w:val="009D7116"/>
    <w:rsid w:val="009E04F7"/>
    <w:rsid w:val="009E0A6E"/>
    <w:rsid w:val="009E1612"/>
    <w:rsid w:val="009E1981"/>
    <w:rsid w:val="009E287D"/>
    <w:rsid w:val="009E30CF"/>
    <w:rsid w:val="009E331B"/>
    <w:rsid w:val="009E3356"/>
    <w:rsid w:val="009E37F8"/>
    <w:rsid w:val="009E3A81"/>
    <w:rsid w:val="009E3CA8"/>
    <w:rsid w:val="009E46C4"/>
    <w:rsid w:val="009E4984"/>
    <w:rsid w:val="009E59CD"/>
    <w:rsid w:val="009E5A97"/>
    <w:rsid w:val="009E65B1"/>
    <w:rsid w:val="009E736B"/>
    <w:rsid w:val="009E7A00"/>
    <w:rsid w:val="009E7C3D"/>
    <w:rsid w:val="009F1112"/>
    <w:rsid w:val="009F11BC"/>
    <w:rsid w:val="009F11E5"/>
    <w:rsid w:val="009F287A"/>
    <w:rsid w:val="009F37AE"/>
    <w:rsid w:val="009F4173"/>
    <w:rsid w:val="009F41E2"/>
    <w:rsid w:val="009F4CFB"/>
    <w:rsid w:val="009F55BC"/>
    <w:rsid w:val="009F75F3"/>
    <w:rsid w:val="00A01D40"/>
    <w:rsid w:val="00A0291F"/>
    <w:rsid w:val="00A034BF"/>
    <w:rsid w:val="00A03A01"/>
    <w:rsid w:val="00A057F9"/>
    <w:rsid w:val="00A05EFD"/>
    <w:rsid w:val="00A05F3D"/>
    <w:rsid w:val="00A05F47"/>
    <w:rsid w:val="00A06091"/>
    <w:rsid w:val="00A0659D"/>
    <w:rsid w:val="00A07D8C"/>
    <w:rsid w:val="00A10F34"/>
    <w:rsid w:val="00A11043"/>
    <w:rsid w:val="00A11411"/>
    <w:rsid w:val="00A1187F"/>
    <w:rsid w:val="00A11E0B"/>
    <w:rsid w:val="00A12490"/>
    <w:rsid w:val="00A12EFF"/>
    <w:rsid w:val="00A13280"/>
    <w:rsid w:val="00A136AF"/>
    <w:rsid w:val="00A14174"/>
    <w:rsid w:val="00A14399"/>
    <w:rsid w:val="00A144E5"/>
    <w:rsid w:val="00A147D2"/>
    <w:rsid w:val="00A14C36"/>
    <w:rsid w:val="00A15BA3"/>
    <w:rsid w:val="00A1611E"/>
    <w:rsid w:val="00A161E2"/>
    <w:rsid w:val="00A166D0"/>
    <w:rsid w:val="00A175EE"/>
    <w:rsid w:val="00A17AE8"/>
    <w:rsid w:val="00A17BA2"/>
    <w:rsid w:val="00A20829"/>
    <w:rsid w:val="00A213B2"/>
    <w:rsid w:val="00A21938"/>
    <w:rsid w:val="00A235DA"/>
    <w:rsid w:val="00A2570F"/>
    <w:rsid w:val="00A25806"/>
    <w:rsid w:val="00A2591C"/>
    <w:rsid w:val="00A25E87"/>
    <w:rsid w:val="00A302D5"/>
    <w:rsid w:val="00A3050A"/>
    <w:rsid w:val="00A30836"/>
    <w:rsid w:val="00A30D9B"/>
    <w:rsid w:val="00A30FD8"/>
    <w:rsid w:val="00A3350A"/>
    <w:rsid w:val="00A33D2A"/>
    <w:rsid w:val="00A34502"/>
    <w:rsid w:val="00A3463D"/>
    <w:rsid w:val="00A35849"/>
    <w:rsid w:val="00A37424"/>
    <w:rsid w:val="00A37988"/>
    <w:rsid w:val="00A37B4A"/>
    <w:rsid w:val="00A402CA"/>
    <w:rsid w:val="00A4110F"/>
    <w:rsid w:val="00A4120B"/>
    <w:rsid w:val="00A41DB1"/>
    <w:rsid w:val="00A41FF2"/>
    <w:rsid w:val="00A43EE4"/>
    <w:rsid w:val="00A43F22"/>
    <w:rsid w:val="00A44146"/>
    <w:rsid w:val="00A45AB0"/>
    <w:rsid w:val="00A4642A"/>
    <w:rsid w:val="00A47E69"/>
    <w:rsid w:val="00A51421"/>
    <w:rsid w:val="00A515AB"/>
    <w:rsid w:val="00A51A52"/>
    <w:rsid w:val="00A52C68"/>
    <w:rsid w:val="00A53A55"/>
    <w:rsid w:val="00A53E1F"/>
    <w:rsid w:val="00A5426D"/>
    <w:rsid w:val="00A55088"/>
    <w:rsid w:val="00A5626A"/>
    <w:rsid w:val="00A566AD"/>
    <w:rsid w:val="00A579CA"/>
    <w:rsid w:val="00A57A57"/>
    <w:rsid w:val="00A60106"/>
    <w:rsid w:val="00A60444"/>
    <w:rsid w:val="00A604EE"/>
    <w:rsid w:val="00A610A6"/>
    <w:rsid w:val="00A611D7"/>
    <w:rsid w:val="00A6152A"/>
    <w:rsid w:val="00A61908"/>
    <w:rsid w:val="00A61DC0"/>
    <w:rsid w:val="00A620CD"/>
    <w:rsid w:val="00A62833"/>
    <w:rsid w:val="00A62AD9"/>
    <w:rsid w:val="00A62F5B"/>
    <w:rsid w:val="00A643E0"/>
    <w:rsid w:val="00A6479B"/>
    <w:rsid w:val="00A648CA"/>
    <w:rsid w:val="00A64E7D"/>
    <w:rsid w:val="00A658C2"/>
    <w:rsid w:val="00A669FF"/>
    <w:rsid w:val="00A66D44"/>
    <w:rsid w:val="00A67436"/>
    <w:rsid w:val="00A6743D"/>
    <w:rsid w:val="00A70218"/>
    <w:rsid w:val="00A70917"/>
    <w:rsid w:val="00A70C55"/>
    <w:rsid w:val="00A72392"/>
    <w:rsid w:val="00A72B7F"/>
    <w:rsid w:val="00A7304A"/>
    <w:rsid w:val="00A73328"/>
    <w:rsid w:val="00A734A0"/>
    <w:rsid w:val="00A74ABD"/>
    <w:rsid w:val="00A751AB"/>
    <w:rsid w:val="00A75A7B"/>
    <w:rsid w:val="00A75C57"/>
    <w:rsid w:val="00A75E7D"/>
    <w:rsid w:val="00A768BA"/>
    <w:rsid w:val="00A77A3C"/>
    <w:rsid w:val="00A806D5"/>
    <w:rsid w:val="00A80ABC"/>
    <w:rsid w:val="00A80F9D"/>
    <w:rsid w:val="00A8132B"/>
    <w:rsid w:val="00A81C44"/>
    <w:rsid w:val="00A83092"/>
    <w:rsid w:val="00A841AD"/>
    <w:rsid w:val="00A84687"/>
    <w:rsid w:val="00A848A8"/>
    <w:rsid w:val="00A849B4"/>
    <w:rsid w:val="00A84BAD"/>
    <w:rsid w:val="00A84BDB"/>
    <w:rsid w:val="00A84F93"/>
    <w:rsid w:val="00A85036"/>
    <w:rsid w:val="00A866AD"/>
    <w:rsid w:val="00A8696B"/>
    <w:rsid w:val="00A86AD5"/>
    <w:rsid w:val="00A86D8C"/>
    <w:rsid w:val="00A876D7"/>
    <w:rsid w:val="00A87843"/>
    <w:rsid w:val="00A902F5"/>
    <w:rsid w:val="00A90449"/>
    <w:rsid w:val="00A90E19"/>
    <w:rsid w:val="00A9191C"/>
    <w:rsid w:val="00A91D88"/>
    <w:rsid w:val="00A926DE"/>
    <w:rsid w:val="00A92779"/>
    <w:rsid w:val="00A92983"/>
    <w:rsid w:val="00A92E04"/>
    <w:rsid w:val="00A92ECE"/>
    <w:rsid w:val="00A930EA"/>
    <w:rsid w:val="00A93A1F"/>
    <w:rsid w:val="00A93E6F"/>
    <w:rsid w:val="00A93E7E"/>
    <w:rsid w:val="00A95022"/>
    <w:rsid w:val="00A956F2"/>
    <w:rsid w:val="00A95DFE"/>
    <w:rsid w:val="00A96433"/>
    <w:rsid w:val="00A96499"/>
    <w:rsid w:val="00A967E5"/>
    <w:rsid w:val="00A969CF"/>
    <w:rsid w:val="00A9740C"/>
    <w:rsid w:val="00A97A6D"/>
    <w:rsid w:val="00AA0EBF"/>
    <w:rsid w:val="00AA17C9"/>
    <w:rsid w:val="00AA1C90"/>
    <w:rsid w:val="00AA22B3"/>
    <w:rsid w:val="00AA2783"/>
    <w:rsid w:val="00AA31F0"/>
    <w:rsid w:val="00AA4CCD"/>
    <w:rsid w:val="00AA555E"/>
    <w:rsid w:val="00AA66D2"/>
    <w:rsid w:val="00AA6CEB"/>
    <w:rsid w:val="00AA7102"/>
    <w:rsid w:val="00AB0B6F"/>
    <w:rsid w:val="00AB1311"/>
    <w:rsid w:val="00AB3012"/>
    <w:rsid w:val="00AB3E9E"/>
    <w:rsid w:val="00AB44AB"/>
    <w:rsid w:val="00AB4732"/>
    <w:rsid w:val="00AB5ABC"/>
    <w:rsid w:val="00AB60E0"/>
    <w:rsid w:val="00AB708C"/>
    <w:rsid w:val="00AB777F"/>
    <w:rsid w:val="00AB7CA5"/>
    <w:rsid w:val="00AC0826"/>
    <w:rsid w:val="00AC0BBE"/>
    <w:rsid w:val="00AC1D5D"/>
    <w:rsid w:val="00AC233D"/>
    <w:rsid w:val="00AC2F75"/>
    <w:rsid w:val="00AC4715"/>
    <w:rsid w:val="00AC4733"/>
    <w:rsid w:val="00AC49BB"/>
    <w:rsid w:val="00AC573B"/>
    <w:rsid w:val="00AC58F7"/>
    <w:rsid w:val="00AC59E3"/>
    <w:rsid w:val="00AC6C76"/>
    <w:rsid w:val="00AC74B0"/>
    <w:rsid w:val="00AC7729"/>
    <w:rsid w:val="00AD0387"/>
    <w:rsid w:val="00AD15E2"/>
    <w:rsid w:val="00AD2C90"/>
    <w:rsid w:val="00AD3FEF"/>
    <w:rsid w:val="00AD4778"/>
    <w:rsid w:val="00AD491C"/>
    <w:rsid w:val="00AD5362"/>
    <w:rsid w:val="00AD69C9"/>
    <w:rsid w:val="00AD74F9"/>
    <w:rsid w:val="00AD7996"/>
    <w:rsid w:val="00AE051B"/>
    <w:rsid w:val="00AE055F"/>
    <w:rsid w:val="00AE0C53"/>
    <w:rsid w:val="00AE0D3A"/>
    <w:rsid w:val="00AE192C"/>
    <w:rsid w:val="00AE2561"/>
    <w:rsid w:val="00AE2DFA"/>
    <w:rsid w:val="00AE2F6A"/>
    <w:rsid w:val="00AE3344"/>
    <w:rsid w:val="00AE4425"/>
    <w:rsid w:val="00AE48F6"/>
    <w:rsid w:val="00AE5004"/>
    <w:rsid w:val="00AE5284"/>
    <w:rsid w:val="00AE5E3E"/>
    <w:rsid w:val="00AE5E76"/>
    <w:rsid w:val="00AE5F25"/>
    <w:rsid w:val="00AE5F8E"/>
    <w:rsid w:val="00AE6020"/>
    <w:rsid w:val="00AE60B6"/>
    <w:rsid w:val="00AE61BC"/>
    <w:rsid w:val="00AE6CA3"/>
    <w:rsid w:val="00AE6F82"/>
    <w:rsid w:val="00AF01C0"/>
    <w:rsid w:val="00AF034A"/>
    <w:rsid w:val="00AF1149"/>
    <w:rsid w:val="00AF11FD"/>
    <w:rsid w:val="00AF1B3C"/>
    <w:rsid w:val="00AF1D21"/>
    <w:rsid w:val="00AF2190"/>
    <w:rsid w:val="00AF2497"/>
    <w:rsid w:val="00AF2BE3"/>
    <w:rsid w:val="00AF582F"/>
    <w:rsid w:val="00AF66D2"/>
    <w:rsid w:val="00AF6BCA"/>
    <w:rsid w:val="00AF7CA3"/>
    <w:rsid w:val="00B0024A"/>
    <w:rsid w:val="00B01081"/>
    <w:rsid w:val="00B02D39"/>
    <w:rsid w:val="00B02E6F"/>
    <w:rsid w:val="00B02FE2"/>
    <w:rsid w:val="00B03272"/>
    <w:rsid w:val="00B0333C"/>
    <w:rsid w:val="00B04787"/>
    <w:rsid w:val="00B049A2"/>
    <w:rsid w:val="00B05A3F"/>
    <w:rsid w:val="00B05A41"/>
    <w:rsid w:val="00B06925"/>
    <w:rsid w:val="00B06A1A"/>
    <w:rsid w:val="00B07355"/>
    <w:rsid w:val="00B073A1"/>
    <w:rsid w:val="00B07D64"/>
    <w:rsid w:val="00B10813"/>
    <w:rsid w:val="00B10A98"/>
    <w:rsid w:val="00B11528"/>
    <w:rsid w:val="00B11A2C"/>
    <w:rsid w:val="00B11D3E"/>
    <w:rsid w:val="00B1203C"/>
    <w:rsid w:val="00B12783"/>
    <w:rsid w:val="00B13D0B"/>
    <w:rsid w:val="00B13E08"/>
    <w:rsid w:val="00B143A4"/>
    <w:rsid w:val="00B15299"/>
    <w:rsid w:val="00B153D0"/>
    <w:rsid w:val="00B154ED"/>
    <w:rsid w:val="00B15AEE"/>
    <w:rsid w:val="00B15E61"/>
    <w:rsid w:val="00B16256"/>
    <w:rsid w:val="00B162DE"/>
    <w:rsid w:val="00B16DC8"/>
    <w:rsid w:val="00B20214"/>
    <w:rsid w:val="00B205CA"/>
    <w:rsid w:val="00B207EB"/>
    <w:rsid w:val="00B20881"/>
    <w:rsid w:val="00B2105F"/>
    <w:rsid w:val="00B21448"/>
    <w:rsid w:val="00B221D9"/>
    <w:rsid w:val="00B22217"/>
    <w:rsid w:val="00B228C5"/>
    <w:rsid w:val="00B22CE4"/>
    <w:rsid w:val="00B246AD"/>
    <w:rsid w:val="00B25809"/>
    <w:rsid w:val="00B25DAA"/>
    <w:rsid w:val="00B278AA"/>
    <w:rsid w:val="00B2791F"/>
    <w:rsid w:val="00B302D5"/>
    <w:rsid w:val="00B303DD"/>
    <w:rsid w:val="00B30511"/>
    <w:rsid w:val="00B309DC"/>
    <w:rsid w:val="00B30E93"/>
    <w:rsid w:val="00B31A96"/>
    <w:rsid w:val="00B31ADA"/>
    <w:rsid w:val="00B3351C"/>
    <w:rsid w:val="00B33A4D"/>
    <w:rsid w:val="00B36784"/>
    <w:rsid w:val="00B37433"/>
    <w:rsid w:val="00B37939"/>
    <w:rsid w:val="00B402D1"/>
    <w:rsid w:val="00B403B3"/>
    <w:rsid w:val="00B40B59"/>
    <w:rsid w:val="00B40BC9"/>
    <w:rsid w:val="00B4287A"/>
    <w:rsid w:val="00B44590"/>
    <w:rsid w:val="00B4560E"/>
    <w:rsid w:val="00B45DC3"/>
    <w:rsid w:val="00B46D36"/>
    <w:rsid w:val="00B47391"/>
    <w:rsid w:val="00B4784A"/>
    <w:rsid w:val="00B50297"/>
    <w:rsid w:val="00B50F27"/>
    <w:rsid w:val="00B518CE"/>
    <w:rsid w:val="00B51A37"/>
    <w:rsid w:val="00B52E57"/>
    <w:rsid w:val="00B532B6"/>
    <w:rsid w:val="00B539C3"/>
    <w:rsid w:val="00B54282"/>
    <w:rsid w:val="00B543A7"/>
    <w:rsid w:val="00B5491C"/>
    <w:rsid w:val="00B55D0A"/>
    <w:rsid w:val="00B569CD"/>
    <w:rsid w:val="00B56BF6"/>
    <w:rsid w:val="00B57558"/>
    <w:rsid w:val="00B5785F"/>
    <w:rsid w:val="00B57F23"/>
    <w:rsid w:val="00B6035D"/>
    <w:rsid w:val="00B60426"/>
    <w:rsid w:val="00B60445"/>
    <w:rsid w:val="00B61236"/>
    <w:rsid w:val="00B61C70"/>
    <w:rsid w:val="00B61C9C"/>
    <w:rsid w:val="00B6244F"/>
    <w:rsid w:val="00B628B7"/>
    <w:rsid w:val="00B62E7F"/>
    <w:rsid w:val="00B63672"/>
    <w:rsid w:val="00B63D3E"/>
    <w:rsid w:val="00B640BF"/>
    <w:rsid w:val="00B6458A"/>
    <w:rsid w:val="00B647B1"/>
    <w:rsid w:val="00B64966"/>
    <w:rsid w:val="00B64A25"/>
    <w:rsid w:val="00B651F7"/>
    <w:rsid w:val="00B6556B"/>
    <w:rsid w:val="00B655C7"/>
    <w:rsid w:val="00B65D9D"/>
    <w:rsid w:val="00B65EEA"/>
    <w:rsid w:val="00B66EFE"/>
    <w:rsid w:val="00B66FEB"/>
    <w:rsid w:val="00B67476"/>
    <w:rsid w:val="00B674FB"/>
    <w:rsid w:val="00B67789"/>
    <w:rsid w:val="00B67903"/>
    <w:rsid w:val="00B67A5B"/>
    <w:rsid w:val="00B71834"/>
    <w:rsid w:val="00B7285F"/>
    <w:rsid w:val="00B729FD"/>
    <w:rsid w:val="00B72A71"/>
    <w:rsid w:val="00B737A2"/>
    <w:rsid w:val="00B73FB3"/>
    <w:rsid w:val="00B744EC"/>
    <w:rsid w:val="00B7563B"/>
    <w:rsid w:val="00B76555"/>
    <w:rsid w:val="00B76FAF"/>
    <w:rsid w:val="00B80146"/>
    <w:rsid w:val="00B8040F"/>
    <w:rsid w:val="00B80A48"/>
    <w:rsid w:val="00B824B7"/>
    <w:rsid w:val="00B82714"/>
    <w:rsid w:val="00B829BD"/>
    <w:rsid w:val="00B82BD5"/>
    <w:rsid w:val="00B83CBA"/>
    <w:rsid w:val="00B83D97"/>
    <w:rsid w:val="00B84552"/>
    <w:rsid w:val="00B847D7"/>
    <w:rsid w:val="00B84FAA"/>
    <w:rsid w:val="00B867B6"/>
    <w:rsid w:val="00B86D63"/>
    <w:rsid w:val="00B871B9"/>
    <w:rsid w:val="00B87973"/>
    <w:rsid w:val="00B87C67"/>
    <w:rsid w:val="00B918AA"/>
    <w:rsid w:val="00B922B3"/>
    <w:rsid w:val="00B92544"/>
    <w:rsid w:val="00B931B4"/>
    <w:rsid w:val="00B93265"/>
    <w:rsid w:val="00B93490"/>
    <w:rsid w:val="00B93594"/>
    <w:rsid w:val="00B936DC"/>
    <w:rsid w:val="00B93940"/>
    <w:rsid w:val="00B94310"/>
    <w:rsid w:val="00B94451"/>
    <w:rsid w:val="00B94BBA"/>
    <w:rsid w:val="00B94E42"/>
    <w:rsid w:val="00B9548E"/>
    <w:rsid w:val="00B9744B"/>
    <w:rsid w:val="00B979E5"/>
    <w:rsid w:val="00BA07EA"/>
    <w:rsid w:val="00BA0AE6"/>
    <w:rsid w:val="00BA0B18"/>
    <w:rsid w:val="00BA1781"/>
    <w:rsid w:val="00BA310E"/>
    <w:rsid w:val="00BA3138"/>
    <w:rsid w:val="00BA3D28"/>
    <w:rsid w:val="00BA3E25"/>
    <w:rsid w:val="00BA3E80"/>
    <w:rsid w:val="00BA501F"/>
    <w:rsid w:val="00BA51E0"/>
    <w:rsid w:val="00BA5DFF"/>
    <w:rsid w:val="00BA65F5"/>
    <w:rsid w:val="00BA779F"/>
    <w:rsid w:val="00BA78E2"/>
    <w:rsid w:val="00BB0614"/>
    <w:rsid w:val="00BB0F34"/>
    <w:rsid w:val="00BB3026"/>
    <w:rsid w:val="00BB3402"/>
    <w:rsid w:val="00BB3BA6"/>
    <w:rsid w:val="00BB3D29"/>
    <w:rsid w:val="00BB47B5"/>
    <w:rsid w:val="00BB4C5C"/>
    <w:rsid w:val="00BB4E8A"/>
    <w:rsid w:val="00BB4ED0"/>
    <w:rsid w:val="00BB5A7F"/>
    <w:rsid w:val="00BB68F6"/>
    <w:rsid w:val="00BB6924"/>
    <w:rsid w:val="00BB6ADB"/>
    <w:rsid w:val="00BB75E6"/>
    <w:rsid w:val="00BB7CD6"/>
    <w:rsid w:val="00BC147A"/>
    <w:rsid w:val="00BC174A"/>
    <w:rsid w:val="00BC32EA"/>
    <w:rsid w:val="00BC3714"/>
    <w:rsid w:val="00BC430E"/>
    <w:rsid w:val="00BC4677"/>
    <w:rsid w:val="00BC4D2B"/>
    <w:rsid w:val="00BC5484"/>
    <w:rsid w:val="00BC5614"/>
    <w:rsid w:val="00BC5AC8"/>
    <w:rsid w:val="00BC62DC"/>
    <w:rsid w:val="00BC659A"/>
    <w:rsid w:val="00BC67EC"/>
    <w:rsid w:val="00BC7139"/>
    <w:rsid w:val="00BC7451"/>
    <w:rsid w:val="00BD0B1C"/>
    <w:rsid w:val="00BD0C03"/>
    <w:rsid w:val="00BD1068"/>
    <w:rsid w:val="00BD1444"/>
    <w:rsid w:val="00BD1692"/>
    <w:rsid w:val="00BD2523"/>
    <w:rsid w:val="00BD28F4"/>
    <w:rsid w:val="00BD2C3B"/>
    <w:rsid w:val="00BD343B"/>
    <w:rsid w:val="00BD3484"/>
    <w:rsid w:val="00BD414A"/>
    <w:rsid w:val="00BD41BC"/>
    <w:rsid w:val="00BD41FE"/>
    <w:rsid w:val="00BD4642"/>
    <w:rsid w:val="00BD46D7"/>
    <w:rsid w:val="00BD4EAE"/>
    <w:rsid w:val="00BD4ECC"/>
    <w:rsid w:val="00BD50AD"/>
    <w:rsid w:val="00BD67B7"/>
    <w:rsid w:val="00BD6FAF"/>
    <w:rsid w:val="00BD7074"/>
    <w:rsid w:val="00BD77D8"/>
    <w:rsid w:val="00BE06B0"/>
    <w:rsid w:val="00BE0F2D"/>
    <w:rsid w:val="00BE1BEF"/>
    <w:rsid w:val="00BE29DB"/>
    <w:rsid w:val="00BE3731"/>
    <w:rsid w:val="00BE529A"/>
    <w:rsid w:val="00BE544B"/>
    <w:rsid w:val="00BE5937"/>
    <w:rsid w:val="00BE655A"/>
    <w:rsid w:val="00BE6B40"/>
    <w:rsid w:val="00BE747D"/>
    <w:rsid w:val="00BE764B"/>
    <w:rsid w:val="00BE7B70"/>
    <w:rsid w:val="00BE7D2C"/>
    <w:rsid w:val="00BF07C7"/>
    <w:rsid w:val="00BF1F82"/>
    <w:rsid w:val="00BF267D"/>
    <w:rsid w:val="00BF2C43"/>
    <w:rsid w:val="00BF2D67"/>
    <w:rsid w:val="00BF3C2B"/>
    <w:rsid w:val="00BF3E09"/>
    <w:rsid w:val="00BF4D9B"/>
    <w:rsid w:val="00BF59B7"/>
    <w:rsid w:val="00BF5AD6"/>
    <w:rsid w:val="00BF5B50"/>
    <w:rsid w:val="00BF5F56"/>
    <w:rsid w:val="00BF782E"/>
    <w:rsid w:val="00BF7AF7"/>
    <w:rsid w:val="00C01EA2"/>
    <w:rsid w:val="00C02C16"/>
    <w:rsid w:val="00C034D2"/>
    <w:rsid w:val="00C03567"/>
    <w:rsid w:val="00C03B5C"/>
    <w:rsid w:val="00C044B3"/>
    <w:rsid w:val="00C04BCE"/>
    <w:rsid w:val="00C04BD4"/>
    <w:rsid w:val="00C05419"/>
    <w:rsid w:val="00C056B0"/>
    <w:rsid w:val="00C05BA2"/>
    <w:rsid w:val="00C066D9"/>
    <w:rsid w:val="00C10156"/>
    <w:rsid w:val="00C1060C"/>
    <w:rsid w:val="00C11D25"/>
    <w:rsid w:val="00C13160"/>
    <w:rsid w:val="00C13504"/>
    <w:rsid w:val="00C13518"/>
    <w:rsid w:val="00C14511"/>
    <w:rsid w:val="00C147B4"/>
    <w:rsid w:val="00C15495"/>
    <w:rsid w:val="00C15567"/>
    <w:rsid w:val="00C1613A"/>
    <w:rsid w:val="00C16626"/>
    <w:rsid w:val="00C16BD1"/>
    <w:rsid w:val="00C171B4"/>
    <w:rsid w:val="00C17276"/>
    <w:rsid w:val="00C1732F"/>
    <w:rsid w:val="00C20952"/>
    <w:rsid w:val="00C2170A"/>
    <w:rsid w:val="00C226E1"/>
    <w:rsid w:val="00C2359C"/>
    <w:rsid w:val="00C23E73"/>
    <w:rsid w:val="00C24D93"/>
    <w:rsid w:val="00C25235"/>
    <w:rsid w:val="00C2529A"/>
    <w:rsid w:val="00C271D2"/>
    <w:rsid w:val="00C27272"/>
    <w:rsid w:val="00C27394"/>
    <w:rsid w:val="00C279DE"/>
    <w:rsid w:val="00C3074E"/>
    <w:rsid w:val="00C30D78"/>
    <w:rsid w:val="00C30E3C"/>
    <w:rsid w:val="00C31997"/>
    <w:rsid w:val="00C32804"/>
    <w:rsid w:val="00C32917"/>
    <w:rsid w:val="00C342F9"/>
    <w:rsid w:val="00C35712"/>
    <w:rsid w:val="00C35ED0"/>
    <w:rsid w:val="00C36399"/>
    <w:rsid w:val="00C37F69"/>
    <w:rsid w:val="00C404A5"/>
    <w:rsid w:val="00C41CA4"/>
    <w:rsid w:val="00C41CCD"/>
    <w:rsid w:val="00C41EAD"/>
    <w:rsid w:val="00C42538"/>
    <w:rsid w:val="00C42D4E"/>
    <w:rsid w:val="00C43228"/>
    <w:rsid w:val="00C438F4"/>
    <w:rsid w:val="00C43D0E"/>
    <w:rsid w:val="00C44F95"/>
    <w:rsid w:val="00C465D3"/>
    <w:rsid w:val="00C467DE"/>
    <w:rsid w:val="00C4765D"/>
    <w:rsid w:val="00C50639"/>
    <w:rsid w:val="00C50664"/>
    <w:rsid w:val="00C5169D"/>
    <w:rsid w:val="00C51A26"/>
    <w:rsid w:val="00C51F9D"/>
    <w:rsid w:val="00C52845"/>
    <w:rsid w:val="00C54038"/>
    <w:rsid w:val="00C54F85"/>
    <w:rsid w:val="00C553FB"/>
    <w:rsid w:val="00C5666A"/>
    <w:rsid w:val="00C56F04"/>
    <w:rsid w:val="00C57092"/>
    <w:rsid w:val="00C57135"/>
    <w:rsid w:val="00C57E5C"/>
    <w:rsid w:val="00C60DF0"/>
    <w:rsid w:val="00C61A49"/>
    <w:rsid w:val="00C62A26"/>
    <w:rsid w:val="00C62D40"/>
    <w:rsid w:val="00C644ED"/>
    <w:rsid w:val="00C6546B"/>
    <w:rsid w:val="00C66297"/>
    <w:rsid w:val="00C666C4"/>
    <w:rsid w:val="00C66EE5"/>
    <w:rsid w:val="00C70967"/>
    <w:rsid w:val="00C70AEA"/>
    <w:rsid w:val="00C731A1"/>
    <w:rsid w:val="00C73304"/>
    <w:rsid w:val="00C74F53"/>
    <w:rsid w:val="00C763D9"/>
    <w:rsid w:val="00C769F0"/>
    <w:rsid w:val="00C77034"/>
    <w:rsid w:val="00C7704B"/>
    <w:rsid w:val="00C774B3"/>
    <w:rsid w:val="00C806CA"/>
    <w:rsid w:val="00C81BA0"/>
    <w:rsid w:val="00C8234F"/>
    <w:rsid w:val="00C83CC4"/>
    <w:rsid w:val="00C83D4E"/>
    <w:rsid w:val="00C83ED7"/>
    <w:rsid w:val="00C844F2"/>
    <w:rsid w:val="00C84EB3"/>
    <w:rsid w:val="00C8531D"/>
    <w:rsid w:val="00C86D23"/>
    <w:rsid w:val="00C87C63"/>
    <w:rsid w:val="00C9034E"/>
    <w:rsid w:val="00C921FE"/>
    <w:rsid w:val="00C92A00"/>
    <w:rsid w:val="00C93242"/>
    <w:rsid w:val="00C93A56"/>
    <w:rsid w:val="00C93BF8"/>
    <w:rsid w:val="00C93C24"/>
    <w:rsid w:val="00C94676"/>
    <w:rsid w:val="00C94E9D"/>
    <w:rsid w:val="00C95866"/>
    <w:rsid w:val="00C95CAA"/>
    <w:rsid w:val="00C95CBE"/>
    <w:rsid w:val="00C95DB6"/>
    <w:rsid w:val="00C965C5"/>
    <w:rsid w:val="00C967E4"/>
    <w:rsid w:val="00C9697C"/>
    <w:rsid w:val="00C972AC"/>
    <w:rsid w:val="00C979BC"/>
    <w:rsid w:val="00C97C04"/>
    <w:rsid w:val="00C97C5E"/>
    <w:rsid w:val="00C97F92"/>
    <w:rsid w:val="00CA0428"/>
    <w:rsid w:val="00CA06C9"/>
    <w:rsid w:val="00CA105C"/>
    <w:rsid w:val="00CA20D8"/>
    <w:rsid w:val="00CA25A9"/>
    <w:rsid w:val="00CA3081"/>
    <w:rsid w:val="00CA46FD"/>
    <w:rsid w:val="00CA51B3"/>
    <w:rsid w:val="00CA522C"/>
    <w:rsid w:val="00CA5886"/>
    <w:rsid w:val="00CA7115"/>
    <w:rsid w:val="00CB072A"/>
    <w:rsid w:val="00CB0C50"/>
    <w:rsid w:val="00CB1C87"/>
    <w:rsid w:val="00CB1F90"/>
    <w:rsid w:val="00CB3A76"/>
    <w:rsid w:val="00CB3BEB"/>
    <w:rsid w:val="00CB3FA4"/>
    <w:rsid w:val="00CB4095"/>
    <w:rsid w:val="00CB43F3"/>
    <w:rsid w:val="00CB4BF4"/>
    <w:rsid w:val="00CB614E"/>
    <w:rsid w:val="00CB7800"/>
    <w:rsid w:val="00CB7B5B"/>
    <w:rsid w:val="00CC0B08"/>
    <w:rsid w:val="00CC34FD"/>
    <w:rsid w:val="00CC3959"/>
    <w:rsid w:val="00CC44A7"/>
    <w:rsid w:val="00CC48C3"/>
    <w:rsid w:val="00CC5519"/>
    <w:rsid w:val="00CC5D34"/>
    <w:rsid w:val="00CC60FE"/>
    <w:rsid w:val="00CC77FC"/>
    <w:rsid w:val="00CC7C04"/>
    <w:rsid w:val="00CC7C9F"/>
    <w:rsid w:val="00CC7DB1"/>
    <w:rsid w:val="00CD0098"/>
    <w:rsid w:val="00CD1EDD"/>
    <w:rsid w:val="00CD1EFD"/>
    <w:rsid w:val="00CD498D"/>
    <w:rsid w:val="00CD4D52"/>
    <w:rsid w:val="00CD5923"/>
    <w:rsid w:val="00CD63D0"/>
    <w:rsid w:val="00CD6509"/>
    <w:rsid w:val="00CD70F6"/>
    <w:rsid w:val="00CD72EE"/>
    <w:rsid w:val="00CD75FB"/>
    <w:rsid w:val="00CD7AB2"/>
    <w:rsid w:val="00CD7C12"/>
    <w:rsid w:val="00CE03DE"/>
    <w:rsid w:val="00CE1148"/>
    <w:rsid w:val="00CE1B1E"/>
    <w:rsid w:val="00CE1F91"/>
    <w:rsid w:val="00CE2854"/>
    <w:rsid w:val="00CE39F2"/>
    <w:rsid w:val="00CE3D44"/>
    <w:rsid w:val="00CE41B3"/>
    <w:rsid w:val="00CE4726"/>
    <w:rsid w:val="00CE48CA"/>
    <w:rsid w:val="00CE548D"/>
    <w:rsid w:val="00CE5E3E"/>
    <w:rsid w:val="00CE5E98"/>
    <w:rsid w:val="00CE61FA"/>
    <w:rsid w:val="00CE6983"/>
    <w:rsid w:val="00CE6D25"/>
    <w:rsid w:val="00CE6FC1"/>
    <w:rsid w:val="00CE70A3"/>
    <w:rsid w:val="00CE730D"/>
    <w:rsid w:val="00CF0602"/>
    <w:rsid w:val="00CF08F5"/>
    <w:rsid w:val="00CF10D9"/>
    <w:rsid w:val="00CF1AEE"/>
    <w:rsid w:val="00CF3269"/>
    <w:rsid w:val="00CF3330"/>
    <w:rsid w:val="00CF3B26"/>
    <w:rsid w:val="00CF3C93"/>
    <w:rsid w:val="00CF447F"/>
    <w:rsid w:val="00CF4959"/>
    <w:rsid w:val="00CF4CE3"/>
    <w:rsid w:val="00CF4CFB"/>
    <w:rsid w:val="00CF516A"/>
    <w:rsid w:val="00CF710F"/>
    <w:rsid w:val="00CF7F6D"/>
    <w:rsid w:val="00D00E6E"/>
    <w:rsid w:val="00D01719"/>
    <w:rsid w:val="00D03360"/>
    <w:rsid w:val="00D035C2"/>
    <w:rsid w:val="00D0366A"/>
    <w:rsid w:val="00D04373"/>
    <w:rsid w:val="00D044E8"/>
    <w:rsid w:val="00D04C04"/>
    <w:rsid w:val="00D0527F"/>
    <w:rsid w:val="00D0532A"/>
    <w:rsid w:val="00D05B95"/>
    <w:rsid w:val="00D05E58"/>
    <w:rsid w:val="00D06CC2"/>
    <w:rsid w:val="00D07384"/>
    <w:rsid w:val="00D07618"/>
    <w:rsid w:val="00D07FEF"/>
    <w:rsid w:val="00D1030F"/>
    <w:rsid w:val="00D1075D"/>
    <w:rsid w:val="00D10BEB"/>
    <w:rsid w:val="00D115F5"/>
    <w:rsid w:val="00D14252"/>
    <w:rsid w:val="00D14CDD"/>
    <w:rsid w:val="00D14E4A"/>
    <w:rsid w:val="00D15FC4"/>
    <w:rsid w:val="00D16288"/>
    <w:rsid w:val="00D167B7"/>
    <w:rsid w:val="00D17165"/>
    <w:rsid w:val="00D17BC7"/>
    <w:rsid w:val="00D17F7A"/>
    <w:rsid w:val="00D216D6"/>
    <w:rsid w:val="00D2174C"/>
    <w:rsid w:val="00D2179F"/>
    <w:rsid w:val="00D219DC"/>
    <w:rsid w:val="00D21A35"/>
    <w:rsid w:val="00D21FD2"/>
    <w:rsid w:val="00D22639"/>
    <w:rsid w:val="00D22838"/>
    <w:rsid w:val="00D233CC"/>
    <w:rsid w:val="00D23985"/>
    <w:rsid w:val="00D23AC0"/>
    <w:rsid w:val="00D254B1"/>
    <w:rsid w:val="00D25675"/>
    <w:rsid w:val="00D25D2E"/>
    <w:rsid w:val="00D261F6"/>
    <w:rsid w:val="00D26DDC"/>
    <w:rsid w:val="00D271CB"/>
    <w:rsid w:val="00D27538"/>
    <w:rsid w:val="00D30705"/>
    <w:rsid w:val="00D30C2A"/>
    <w:rsid w:val="00D313E9"/>
    <w:rsid w:val="00D31B17"/>
    <w:rsid w:val="00D334DE"/>
    <w:rsid w:val="00D33706"/>
    <w:rsid w:val="00D339C2"/>
    <w:rsid w:val="00D33E0F"/>
    <w:rsid w:val="00D33E57"/>
    <w:rsid w:val="00D35328"/>
    <w:rsid w:val="00D35802"/>
    <w:rsid w:val="00D367B4"/>
    <w:rsid w:val="00D36AAD"/>
    <w:rsid w:val="00D36B46"/>
    <w:rsid w:val="00D3778C"/>
    <w:rsid w:val="00D40D0E"/>
    <w:rsid w:val="00D41530"/>
    <w:rsid w:val="00D416E0"/>
    <w:rsid w:val="00D41D69"/>
    <w:rsid w:val="00D42E56"/>
    <w:rsid w:val="00D42EF2"/>
    <w:rsid w:val="00D4409F"/>
    <w:rsid w:val="00D44204"/>
    <w:rsid w:val="00D4449D"/>
    <w:rsid w:val="00D447DF"/>
    <w:rsid w:val="00D44B77"/>
    <w:rsid w:val="00D45202"/>
    <w:rsid w:val="00D4562B"/>
    <w:rsid w:val="00D45E1B"/>
    <w:rsid w:val="00D46720"/>
    <w:rsid w:val="00D47097"/>
    <w:rsid w:val="00D50B93"/>
    <w:rsid w:val="00D517E5"/>
    <w:rsid w:val="00D52CCE"/>
    <w:rsid w:val="00D5381C"/>
    <w:rsid w:val="00D53C1A"/>
    <w:rsid w:val="00D54B00"/>
    <w:rsid w:val="00D56F25"/>
    <w:rsid w:val="00D56F9C"/>
    <w:rsid w:val="00D576DB"/>
    <w:rsid w:val="00D57E9D"/>
    <w:rsid w:val="00D608EA"/>
    <w:rsid w:val="00D609E9"/>
    <w:rsid w:val="00D612E9"/>
    <w:rsid w:val="00D613BA"/>
    <w:rsid w:val="00D62C14"/>
    <w:rsid w:val="00D62D37"/>
    <w:rsid w:val="00D62F83"/>
    <w:rsid w:val="00D636CE"/>
    <w:rsid w:val="00D64479"/>
    <w:rsid w:val="00D649C3"/>
    <w:rsid w:val="00D65395"/>
    <w:rsid w:val="00D65F9B"/>
    <w:rsid w:val="00D66539"/>
    <w:rsid w:val="00D669A3"/>
    <w:rsid w:val="00D66CB8"/>
    <w:rsid w:val="00D66E66"/>
    <w:rsid w:val="00D67255"/>
    <w:rsid w:val="00D672A6"/>
    <w:rsid w:val="00D67557"/>
    <w:rsid w:val="00D67D74"/>
    <w:rsid w:val="00D67F54"/>
    <w:rsid w:val="00D709CA"/>
    <w:rsid w:val="00D70A7F"/>
    <w:rsid w:val="00D7128E"/>
    <w:rsid w:val="00D7214A"/>
    <w:rsid w:val="00D72576"/>
    <w:rsid w:val="00D72DE3"/>
    <w:rsid w:val="00D746C1"/>
    <w:rsid w:val="00D747EA"/>
    <w:rsid w:val="00D74B57"/>
    <w:rsid w:val="00D74ECA"/>
    <w:rsid w:val="00D74F74"/>
    <w:rsid w:val="00D76025"/>
    <w:rsid w:val="00D76B26"/>
    <w:rsid w:val="00D77641"/>
    <w:rsid w:val="00D77FBD"/>
    <w:rsid w:val="00D80668"/>
    <w:rsid w:val="00D817EA"/>
    <w:rsid w:val="00D81F0D"/>
    <w:rsid w:val="00D826D6"/>
    <w:rsid w:val="00D82836"/>
    <w:rsid w:val="00D8286A"/>
    <w:rsid w:val="00D82A5A"/>
    <w:rsid w:val="00D8400C"/>
    <w:rsid w:val="00D84494"/>
    <w:rsid w:val="00D84FAE"/>
    <w:rsid w:val="00D85461"/>
    <w:rsid w:val="00D856CA"/>
    <w:rsid w:val="00D8582C"/>
    <w:rsid w:val="00D86914"/>
    <w:rsid w:val="00D90E75"/>
    <w:rsid w:val="00D91719"/>
    <w:rsid w:val="00D923C2"/>
    <w:rsid w:val="00D9298C"/>
    <w:rsid w:val="00D92F1C"/>
    <w:rsid w:val="00D9314B"/>
    <w:rsid w:val="00D93543"/>
    <w:rsid w:val="00D94D15"/>
    <w:rsid w:val="00D95563"/>
    <w:rsid w:val="00D960A0"/>
    <w:rsid w:val="00D9704A"/>
    <w:rsid w:val="00D97492"/>
    <w:rsid w:val="00D97738"/>
    <w:rsid w:val="00D97AC8"/>
    <w:rsid w:val="00DA028C"/>
    <w:rsid w:val="00DA02D4"/>
    <w:rsid w:val="00DA04EE"/>
    <w:rsid w:val="00DA070D"/>
    <w:rsid w:val="00DA07B0"/>
    <w:rsid w:val="00DA0C72"/>
    <w:rsid w:val="00DA18CF"/>
    <w:rsid w:val="00DA2625"/>
    <w:rsid w:val="00DA2666"/>
    <w:rsid w:val="00DA444F"/>
    <w:rsid w:val="00DA481C"/>
    <w:rsid w:val="00DA4BD3"/>
    <w:rsid w:val="00DA505F"/>
    <w:rsid w:val="00DA5BBB"/>
    <w:rsid w:val="00DA6352"/>
    <w:rsid w:val="00DA660E"/>
    <w:rsid w:val="00DA6768"/>
    <w:rsid w:val="00DA6E84"/>
    <w:rsid w:val="00DA6EA2"/>
    <w:rsid w:val="00DA7A7A"/>
    <w:rsid w:val="00DA7D25"/>
    <w:rsid w:val="00DB07B5"/>
    <w:rsid w:val="00DB082D"/>
    <w:rsid w:val="00DB0C9F"/>
    <w:rsid w:val="00DB18A2"/>
    <w:rsid w:val="00DB1E06"/>
    <w:rsid w:val="00DB44F9"/>
    <w:rsid w:val="00DB48D9"/>
    <w:rsid w:val="00DB5299"/>
    <w:rsid w:val="00DB6958"/>
    <w:rsid w:val="00DB69A7"/>
    <w:rsid w:val="00DB72EB"/>
    <w:rsid w:val="00DB76AC"/>
    <w:rsid w:val="00DB7853"/>
    <w:rsid w:val="00DC0DAE"/>
    <w:rsid w:val="00DC11A1"/>
    <w:rsid w:val="00DC1416"/>
    <w:rsid w:val="00DC1FCD"/>
    <w:rsid w:val="00DC30B5"/>
    <w:rsid w:val="00DC3846"/>
    <w:rsid w:val="00DC3DE5"/>
    <w:rsid w:val="00DC51AD"/>
    <w:rsid w:val="00DC520C"/>
    <w:rsid w:val="00DC58BC"/>
    <w:rsid w:val="00DC66A1"/>
    <w:rsid w:val="00DC69FD"/>
    <w:rsid w:val="00DC73CE"/>
    <w:rsid w:val="00DC7889"/>
    <w:rsid w:val="00DC7F0F"/>
    <w:rsid w:val="00DD01DB"/>
    <w:rsid w:val="00DD0260"/>
    <w:rsid w:val="00DD086F"/>
    <w:rsid w:val="00DD1947"/>
    <w:rsid w:val="00DD197D"/>
    <w:rsid w:val="00DD205C"/>
    <w:rsid w:val="00DD287F"/>
    <w:rsid w:val="00DD3A40"/>
    <w:rsid w:val="00DD3A72"/>
    <w:rsid w:val="00DD40B8"/>
    <w:rsid w:val="00DD425F"/>
    <w:rsid w:val="00DD45EC"/>
    <w:rsid w:val="00DD4E65"/>
    <w:rsid w:val="00DD588A"/>
    <w:rsid w:val="00DD5988"/>
    <w:rsid w:val="00DD5CA9"/>
    <w:rsid w:val="00DD6191"/>
    <w:rsid w:val="00DD6625"/>
    <w:rsid w:val="00DD66F6"/>
    <w:rsid w:val="00DD71A6"/>
    <w:rsid w:val="00DD7E8F"/>
    <w:rsid w:val="00DE062F"/>
    <w:rsid w:val="00DE0C03"/>
    <w:rsid w:val="00DE0C18"/>
    <w:rsid w:val="00DE1664"/>
    <w:rsid w:val="00DE178E"/>
    <w:rsid w:val="00DE223A"/>
    <w:rsid w:val="00DE2359"/>
    <w:rsid w:val="00DE246C"/>
    <w:rsid w:val="00DE2C7C"/>
    <w:rsid w:val="00DE37D9"/>
    <w:rsid w:val="00DE392E"/>
    <w:rsid w:val="00DE3D57"/>
    <w:rsid w:val="00DE3FE2"/>
    <w:rsid w:val="00DE4B6F"/>
    <w:rsid w:val="00DE5060"/>
    <w:rsid w:val="00DE579A"/>
    <w:rsid w:val="00DE5A1B"/>
    <w:rsid w:val="00DE5F7B"/>
    <w:rsid w:val="00DE713C"/>
    <w:rsid w:val="00DE75CB"/>
    <w:rsid w:val="00DE7B22"/>
    <w:rsid w:val="00DE7EAD"/>
    <w:rsid w:val="00DF1073"/>
    <w:rsid w:val="00DF1A9D"/>
    <w:rsid w:val="00DF342E"/>
    <w:rsid w:val="00DF3905"/>
    <w:rsid w:val="00DF3AF6"/>
    <w:rsid w:val="00DF3B0D"/>
    <w:rsid w:val="00DF4484"/>
    <w:rsid w:val="00DF521D"/>
    <w:rsid w:val="00DF53EF"/>
    <w:rsid w:val="00DF5911"/>
    <w:rsid w:val="00DF5A41"/>
    <w:rsid w:val="00DF7331"/>
    <w:rsid w:val="00DF7DD2"/>
    <w:rsid w:val="00E01173"/>
    <w:rsid w:val="00E0176E"/>
    <w:rsid w:val="00E01A44"/>
    <w:rsid w:val="00E01A71"/>
    <w:rsid w:val="00E01AA0"/>
    <w:rsid w:val="00E01B7B"/>
    <w:rsid w:val="00E02BEB"/>
    <w:rsid w:val="00E031DA"/>
    <w:rsid w:val="00E03F94"/>
    <w:rsid w:val="00E0434D"/>
    <w:rsid w:val="00E05792"/>
    <w:rsid w:val="00E05F7C"/>
    <w:rsid w:val="00E0642F"/>
    <w:rsid w:val="00E077F2"/>
    <w:rsid w:val="00E10094"/>
    <w:rsid w:val="00E1049A"/>
    <w:rsid w:val="00E10816"/>
    <w:rsid w:val="00E10895"/>
    <w:rsid w:val="00E10DF0"/>
    <w:rsid w:val="00E10EE5"/>
    <w:rsid w:val="00E1101F"/>
    <w:rsid w:val="00E11203"/>
    <w:rsid w:val="00E11A46"/>
    <w:rsid w:val="00E130FD"/>
    <w:rsid w:val="00E13372"/>
    <w:rsid w:val="00E14360"/>
    <w:rsid w:val="00E143BB"/>
    <w:rsid w:val="00E1497C"/>
    <w:rsid w:val="00E15672"/>
    <w:rsid w:val="00E158B2"/>
    <w:rsid w:val="00E17508"/>
    <w:rsid w:val="00E17C6A"/>
    <w:rsid w:val="00E20003"/>
    <w:rsid w:val="00E20F4F"/>
    <w:rsid w:val="00E21883"/>
    <w:rsid w:val="00E21D4C"/>
    <w:rsid w:val="00E22901"/>
    <w:rsid w:val="00E22B49"/>
    <w:rsid w:val="00E22B7E"/>
    <w:rsid w:val="00E24EF5"/>
    <w:rsid w:val="00E262D8"/>
    <w:rsid w:val="00E26362"/>
    <w:rsid w:val="00E26614"/>
    <w:rsid w:val="00E272B8"/>
    <w:rsid w:val="00E273A4"/>
    <w:rsid w:val="00E277C0"/>
    <w:rsid w:val="00E27950"/>
    <w:rsid w:val="00E312D9"/>
    <w:rsid w:val="00E31326"/>
    <w:rsid w:val="00E34845"/>
    <w:rsid w:val="00E34A81"/>
    <w:rsid w:val="00E3526B"/>
    <w:rsid w:val="00E359E9"/>
    <w:rsid w:val="00E367C2"/>
    <w:rsid w:val="00E37860"/>
    <w:rsid w:val="00E37AD0"/>
    <w:rsid w:val="00E37C80"/>
    <w:rsid w:val="00E401DC"/>
    <w:rsid w:val="00E404C5"/>
    <w:rsid w:val="00E40E32"/>
    <w:rsid w:val="00E40F98"/>
    <w:rsid w:val="00E413D7"/>
    <w:rsid w:val="00E4201B"/>
    <w:rsid w:val="00E42FA8"/>
    <w:rsid w:val="00E43500"/>
    <w:rsid w:val="00E4388F"/>
    <w:rsid w:val="00E43BDF"/>
    <w:rsid w:val="00E44DB9"/>
    <w:rsid w:val="00E45176"/>
    <w:rsid w:val="00E46120"/>
    <w:rsid w:val="00E463BF"/>
    <w:rsid w:val="00E46F3A"/>
    <w:rsid w:val="00E47F0E"/>
    <w:rsid w:val="00E51EF5"/>
    <w:rsid w:val="00E53847"/>
    <w:rsid w:val="00E54378"/>
    <w:rsid w:val="00E545BD"/>
    <w:rsid w:val="00E556E6"/>
    <w:rsid w:val="00E55FBF"/>
    <w:rsid w:val="00E56472"/>
    <w:rsid w:val="00E567AA"/>
    <w:rsid w:val="00E56DDC"/>
    <w:rsid w:val="00E56E55"/>
    <w:rsid w:val="00E5715F"/>
    <w:rsid w:val="00E57A1B"/>
    <w:rsid w:val="00E57D2F"/>
    <w:rsid w:val="00E615E5"/>
    <w:rsid w:val="00E61B47"/>
    <w:rsid w:val="00E61E7A"/>
    <w:rsid w:val="00E62055"/>
    <w:rsid w:val="00E63E99"/>
    <w:rsid w:val="00E6452C"/>
    <w:rsid w:val="00E65DD7"/>
    <w:rsid w:val="00E6628B"/>
    <w:rsid w:val="00E670CB"/>
    <w:rsid w:val="00E673DD"/>
    <w:rsid w:val="00E679F9"/>
    <w:rsid w:val="00E67B86"/>
    <w:rsid w:val="00E70480"/>
    <w:rsid w:val="00E705F9"/>
    <w:rsid w:val="00E716BE"/>
    <w:rsid w:val="00E7201D"/>
    <w:rsid w:val="00E7255B"/>
    <w:rsid w:val="00E72F68"/>
    <w:rsid w:val="00E73741"/>
    <w:rsid w:val="00E74672"/>
    <w:rsid w:val="00E7474B"/>
    <w:rsid w:val="00E74EB0"/>
    <w:rsid w:val="00E75193"/>
    <w:rsid w:val="00E75CD9"/>
    <w:rsid w:val="00E75ED4"/>
    <w:rsid w:val="00E76C19"/>
    <w:rsid w:val="00E77829"/>
    <w:rsid w:val="00E77C0F"/>
    <w:rsid w:val="00E77DCC"/>
    <w:rsid w:val="00E80548"/>
    <w:rsid w:val="00E806F3"/>
    <w:rsid w:val="00E80A17"/>
    <w:rsid w:val="00E81854"/>
    <w:rsid w:val="00E818C9"/>
    <w:rsid w:val="00E82501"/>
    <w:rsid w:val="00E82B87"/>
    <w:rsid w:val="00E84CAC"/>
    <w:rsid w:val="00E84CB5"/>
    <w:rsid w:val="00E86747"/>
    <w:rsid w:val="00E86AF1"/>
    <w:rsid w:val="00E86B7F"/>
    <w:rsid w:val="00E870AF"/>
    <w:rsid w:val="00E87B03"/>
    <w:rsid w:val="00E87B5E"/>
    <w:rsid w:val="00E87C47"/>
    <w:rsid w:val="00E905BC"/>
    <w:rsid w:val="00E928CA"/>
    <w:rsid w:val="00E93499"/>
    <w:rsid w:val="00E93659"/>
    <w:rsid w:val="00E93B23"/>
    <w:rsid w:val="00E93B5C"/>
    <w:rsid w:val="00E941C8"/>
    <w:rsid w:val="00E94467"/>
    <w:rsid w:val="00E94EDD"/>
    <w:rsid w:val="00E95298"/>
    <w:rsid w:val="00E96D34"/>
    <w:rsid w:val="00E97562"/>
    <w:rsid w:val="00EA0170"/>
    <w:rsid w:val="00EA1195"/>
    <w:rsid w:val="00EA145B"/>
    <w:rsid w:val="00EA19F9"/>
    <w:rsid w:val="00EA22FD"/>
    <w:rsid w:val="00EA31C4"/>
    <w:rsid w:val="00EA3702"/>
    <w:rsid w:val="00EA38B1"/>
    <w:rsid w:val="00EA5747"/>
    <w:rsid w:val="00EA58BA"/>
    <w:rsid w:val="00EA602C"/>
    <w:rsid w:val="00EA63F9"/>
    <w:rsid w:val="00EA66B7"/>
    <w:rsid w:val="00EA6EB6"/>
    <w:rsid w:val="00EA74F0"/>
    <w:rsid w:val="00EA792C"/>
    <w:rsid w:val="00EB07D2"/>
    <w:rsid w:val="00EB1F7A"/>
    <w:rsid w:val="00EB20DD"/>
    <w:rsid w:val="00EB339C"/>
    <w:rsid w:val="00EB3A1D"/>
    <w:rsid w:val="00EB416B"/>
    <w:rsid w:val="00EB4238"/>
    <w:rsid w:val="00EB5814"/>
    <w:rsid w:val="00EB6861"/>
    <w:rsid w:val="00EB69DF"/>
    <w:rsid w:val="00EB71EE"/>
    <w:rsid w:val="00EB78B4"/>
    <w:rsid w:val="00EC0499"/>
    <w:rsid w:val="00EC0C91"/>
    <w:rsid w:val="00EC1ADB"/>
    <w:rsid w:val="00EC1BC1"/>
    <w:rsid w:val="00EC2259"/>
    <w:rsid w:val="00EC22EF"/>
    <w:rsid w:val="00EC2E6A"/>
    <w:rsid w:val="00EC31DC"/>
    <w:rsid w:val="00EC35BE"/>
    <w:rsid w:val="00EC4214"/>
    <w:rsid w:val="00EC5961"/>
    <w:rsid w:val="00EC5B76"/>
    <w:rsid w:val="00EC5C9C"/>
    <w:rsid w:val="00EC7B6D"/>
    <w:rsid w:val="00ED06FC"/>
    <w:rsid w:val="00ED081C"/>
    <w:rsid w:val="00ED2DB3"/>
    <w:rsid w:val="00ED3127"/>
    <w:rsid w:val="00ED329B"/>
    <w:rsid w:val="00ED373B"/>
    <w:rsid w:val="00ED3A51"/>
    <w:rsid w:val="00ED41D3"/>
    <w:rsid w:val="00ED5EE9"/>
    <w:rsid w:val="00ED750D"/>
    <w:rsid w:val="00ED79AE"/>
    <w:rsid w:val="00ED79DD"/>
    <w:rsid w:val="00ED7DDF"/>
    <w:rsid w:val="00EE0683"/>
    <w:rsid w:val="00EE1A41"/>
    <w:rsid w:val="00EE3284"/>
    <w:rsid w:val="00EE367B"/>
    <w:rsid w:val="00EE3CAA"/>
    <w:rsid w:val="00EE3CCB"/>
    <w:rsid w:val="00EE3D61"/>
    <w:rsid w:val="00EE484A"/>
    <w:rsid w:val="00EE4BDD"/>
    <w:rsid w:val="00EE4F15"/>
    <w:rsid w:val="00EE629A"/>
    <w:rsid w:val="00EE6C10"/>
    <w:rsid w:val="00EE6D89"/>
    <w:rsid w:val="00EE6DF1"/>
    <w:rsid w:val="00EE74B8"/>
    <w:rsid w:val="00EE78D1"/>
    <w:rsid w:val="00EE7CC3"/>
    <w:rsid w:val="00EF055A"/>
    <w:rsid w:val="00EF2ADA"/>
    <w:rsid w:val="00EF337E"/>
    <w:rsid w:val="00EF4091"/>
    <w:rsid w:val="00EF4206"/>
    <w:rsid w:val="00EF4231"/>
    <w:rsid w:val="00EF4510"/>
    <w:rsid w:val="00EF5037"/>
    <w:rsid w:val="00EF57FF"/>
    <w:rsid w:val="00EF5DF8"/>
    <w:rsid w:val="00EF7936"/>
    <w:rsid w:val="00F005AC"/>
    <w:rsid w:val="00F005CF"/>
    <w:rsid w:val="00F00920"/>
    <w:rsid w:val="00F00C10"/>
    <w:rsid w:val="00F01352"/>
    <w:rsid w:val="00F0151F"/>
    <w:rsid w:val="00F02BC5"/>
    <w:rsid w:val="00F031F3"/>
    <w:rsid w:val="00F03935"/>
    <w:rsid w:val="00F040C2"/>
    <w:rsid w:val="00F04217"/>
    <w:rsid w:val="00F04AF6"/>
    <w:rsid w:val="00F04E48"/>
    <w:rsid w:val="00F054CC"/>
    <w:rsid w:val="00F10108"/>
    <w:rsid w:val="00F10D85"/>
    <w:rsid w:val="00F10DD1"/>
    <w:rsid w:val="00F11166"/>
    <w:rsid w:val="00F116CE"/>
    <w:rsid w:val="00F11EC4"/>
    <w:rsid w:val="00F11EF1"/>
    <w:rsid w:val="00F134EB"/>
    <w:rsid w:val="00F14440"/>
    <w:rsid w:val="00F14A81"/>
    <w:rsid w:val="00F1572B"/>
    <w:rsid w:val="00F164A6"/>
    <w:rsid w:val="00F17DF1"/>
    <w:rsid w:val="00F2115C"/>
    <w:rsid w:val="00F217AE"/>
    <w:rsid w:val="00F21B92"/>
    <w:rsid w:val="00F2329D"/>
    <w:rsid w:val="00F2410C"/>
    <w:rsid w:val="00F24C87"/>
    <w:rsid w:val="00F24D56"/>
    <w:rsid w:val="00F25BD3"/>
    <w:rsid w:val="00F262EA"/>
    <w:rsid w:val="00F27E15"/>
    <w:rsid w:val="00F30F48"/>
    <w:rsid w:val="00F31E25"/>
    <w:rsid w:val="00F31F57"/>
    <w:rsid w:val="00F32709"/>
    <w:rsid w:val="00F32D5F"/>
    <w:rsid w:val="00F332F2"/>
    <w:rsid w:val="00F33CDB"/>
    <w:rsid w:val="00F33DE6"/>
    <w:rsid w:val="00F34378"/>
    <w:rsid w:val="00F3458E"/>
    <w:rsid w:val="00F34910"/>
    <w:rsid w:val="00F35812"/>
    <w:rsid w:val="00F35EA9"/>
    <w:rsid w:val="00F366BF"/>
    <w:rsid w:val="00F36C72"/>
    <w:rsid w:val="00F371EE"/>
    <w:rsid w:val="00F378E0"/>
    <w:rsid w:val="00F40078"/>
    <w:rsid w:val="00F40C85"/>
    <w:rsid w:val="00F415AF"/>
    <w:rsid w:val="00F41883"/>
    <w:rsid w:val="00F427B3"/>
    <w:rsid w:val="00F42A86"/>
    <w:rsid w:val="00F43726"/>
    <w:rsid w:val="00F439C7"/>
    <w:rsid w:val="00F44A07"/>
    <w:rsid w:val="00F45960"/>
    <w:rsid w:val="00F45D4E"/>
    <w:rsid w:val="00F47077"/>
    <w:rsid w:val="00F47F41"/>
    <w:rsid w:val="00F5013A"/>
    <w:rsid w:val="00F503AB"/>
    <w:rsid w:val="00F50625"/>
    <w:rsid w:val="00F515B2"/>
    <w:rsid w:val="00F51A29"/>
    <w:rsid w:val="00F52531"/>
    <w:rsid w:val="00F52792"/>
    <w:rsid w:val="00F52BB1"/>
    <w:rsid w:val="00F54818"/>
    <w:rsid w:val="00F56117"/>
    <w:rsid w:val="00F5657B"/>
    <w:rsid w:val="00F567C6"/>
    <w:rsid w:val="00F57848"/>
    <w:rsid w:val="00F57E30"/>
    <w:rsid w:val="00F6115D"/>
    <w:rsid w:val="00F61BCC"/>
    <w:rsid w:val="00F61EAB"/>
    <w:rsid w:val="00F6217F"/>
    <w:rsid w:val="00F62B37"/>
    <w:rsid w:val="00F635D6"/>
    <w:rsid w:val="00F63D05"/>
    <w:rsid w:val="00F6510E"/>
    <w:rsid w:val="00F66DFC"/>
    <w:rsid w:val="00F674E7"/>
    <w:rsid w:val="00F7190A"/>
    <w:rsid w:val="00F71A34"/>
    <w:rsid w:val="00F72361"/>
    <w:rsid w:val="00F72A52"/>
    <w:rsid w:val="00F72A85"/>
    <w:rsid w:val="00F72B17"/>
    <w:rsid w:val="00F72DA8"/>
    <w:rsid w:val="00F72E40"/>
    <w:rsid w:val="00F72F2F"/>
    <w:rsid w:val="00F73138"/>
    <w:rsid w:val="00F7332C"/>
    <w:rsid w:val="00F735E6"/>
    <w:rsid w:val="00F737A3"/>
    <w:rsid w:val="00F73EC4"/>
    <w:rsid w:val="00F740BE"/>
    <w:rsid w:val="00F748FA"/>
    <w:rsid w:val="00F74988"/>
    <w:rsid w:val="00F7501F"/>
    <w:rsid w:val="00F757A8"/>
    <w:rsid w:val="00F7639D"/>
    <w:rsid w:val="00F76BB5"/>
    <w:rsid w:val="00F77FC5"/>
    <w:rsid w:val="00F8006B"/>
    <w:rsid w:val="00F801C4"/>
    <w:rsid w:val="00F815D0"/>
    <w:rsid w:val="00F81850"/>
    <w:rsid w:val="00F822C8"/>
    <w:rsid w:val="00F836D8"/>
    <w:rsid w:val="00F84994"/>
    <w:rsid w:val="00F8558A"/>
    <w:rsid w:val="00F85C1D"/>
    <w:rsid w:val="00F86C14"/>
    <w:rsid w:val="00F876B9"/>
    <w:rsid w:val="00F91A7A"/>
    <w:rsid w:val="00F92042"/>
    <w:rsid w:val="00F92192"/>
    <w:rsid w:val="00F921B4"/>
    <w:rsid w:val="00F92356"/>
    <w:rsid w:val="00F9281B"/>
    <w:rsid w:val="00F942F0"/>
    <w:rsid w:val="00F94807"/>
    <w:rsid w:val="00F9523B"/>
    <w:rsid w:val="00F956F3"/>
    <w:rsid w:val="00F95B45"/>
    <w:rsid w:val="00F95DA3"/>
    <w:rsid w:val="00F96309"/>
    <w:rsid w:val="00F96AFD"/>
    <w:rsid w:val="00F96E3B"/>
    <w:rsid w:val="00F97B2C"/>
    <w:rsid w:val="00F97E8F"/>
    <w:rsid w:val="00FA10A4"/>
    <w:rsid w:val="00FA336C"/>
    <w:rsid w:val="00FA4C2C"/>
    <w:rsid w:val="00FA5FDF"/>
    <w:rsid w:val="00FB102A"/>
    <w:rsid w:val="00FB1739"/>
    <w:rsid w:val="00FB450D"/>
    <w:rsid w:val="00FB5250"/>
    <w:rsid w:val="00FB5D93"/>
    <w:rsid w:val="00FB67AF"/>
    <w:rsid w:val="00FB6874"/>
    <w:rsid w:val="00FB69AF"/>
    <w:rsid w:val="00FB6CEE"/>
    <w:rsid w:val="00FB71AB"/>
    <w:rsid w:val="00FB7A7F"/>
    <w:rsid w:val="00FC0137"/>
    <w:rsid w:val="00FC063F"/>
    <w:rsid w:val="00FC0DC7"/>
    <w:rsid w:val="00FC112A"/>
    <w:rsid w:val="00FC1685"/>
    <w:rsid w:val="00FC2510"/>
    <w:rsid w:val="00FC3E5E"/>
    <w:rsid w:val="00FC3F59"/>
    <w:rsid w:val="00FC42C5"/>
    <w:rsid w:val="00FC47D9"/>
    <w:rsid w:val="00FC4EAE"/>
    <w:rsid w:val="00FC5B6F"/>
    <w:rsid w:val="00FC5E04"/>
    <w:rsid w:val="00FC7E30"/>
    <w:rsid w:val="00FD0839"/>
    <w:rsid w:val="00FD0BE0"/>
    <w:rsid w:val="00FD129C"/>
    <w:rsid w:val="00FD14BB"/>
    <w:rsid w:val="00FD19ED"/>
    <w:rsid w:val="00FD2322"/>
    <w:rsid w:val="00FD25E4"/>
    <w:rsid w:val="00FD2A84"/>
    <w:rsid w:val="00FD310C"/>
    <w:rsid w:val="00FD3134"/>
    <w:rsid w:val="00FD3B02"/>
    <w:rsid w:val="00FD3DBD"/>
    <w:rsid w:val="00FD4E3E"/>
    <w:rsid w:val="00FD5BB3"/>
    <w:rsid w:val="00FD5C81"/>
    <w:rsid w:val="00FD5DDF"/>
    <w:rsid w:val="00FD5FF3"/>
    <w:rsid w:val="00FD6057"/>
    <w:rsid w:val="00FD6414"/>
    <w:rsid w:val="00FD696D"/>
    <w:rsid w:val="00FD6B33"/>
    <w:rsid w:val="00FD7E32"/>
    <w:rsid w:val="00FE0A96"/>
    <w:rsid w:val="00FE13EC"/>
    <w:rsid w:val="00FE166D"/>
    <w:rsid w:val="00FE1798"/>
    <w:rsid w:val="00FE20AB"/>
    <w:rsid w:val="00FE20CC"/>
    <w:rsid w:val="00FE5C38"/>
    <w:rsid w:val="00FE5F58"/>
    <w:rsid w:val="00FE5FA7"/>
    <w:rsid w:val="00FE62E6"/>
    <w:rsid w:val="00FE7598"/>
    <w:rsid w:val="00FE7696"/>
    <w:rsid w:val="00FE7793"/>
    <w:rsid w:val="00FE7BE7"/>
    <w:rsid w:val="00FE7D45"/>
    <w:rsid w:val="00FF0465"/>
    <w:rsid w:val="00FF2684"/>
    <w:rsid w:val="00FF2C4E"/>
    <w:rsid w:val="00FF3AC4"/>
    <w:rsid w:val="00FF452E"/>
    <w:rsid w:val="00FF5116"/>
    <w:rsid w:val="00FF61EB"/>
    <w:rsid w:val="00FF708A"/>
    <w:rsid w:val="00FF799B"/>
    <w:rsid w:val="00FF7D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8F06A"/>
  <w15:docId w15:val="{D6A483CB-0C12-44A4-A588-A206C49A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21938"/>
    <w:rPr>
      <w:color w:val="000000"/>
    </w:rPr>
  </w:style>
  <w:style w:type="paragraph" w:styleId="10">
    <w:name w:val="heading 1"/>
    <w:basedOn w:val="a2"/>
    <w:next w:val="a2"/>
    <w:link w:val="12"/>
    <w:uiPriority w:val="9"/>
    <w:qFormat/>
    <w:rsid w:val="00D76B26"/>
    <w:pPr>
      <w:keepNext/>
      <w:ind w:firstLine="720"/>
      <w:jc w:val="center"/>
      <w:outlineLvl w:val="0"/>
    </w:pPr>
    <w:rPr>
      <w:rFonts w:ascii="Times New Roman" w:eastAsia="Times New Roman" w:hAnsi="Times New Roman" w:cs="Times New Roman"/>
      <w:b/>
      <w:bCs/>
      <w:noProof/>
      <w:sz w:val="28"/>
      <w:szCs w:val="28"/>
      <w:lang w:eastAsia="en-US"/>
    </w:rPr>
  </w:style>
  <w:style w:type="paragraph" w:styleId="20">
    <w:name w:val="heading 2"/>
    <w:aliases w:val="ASAPHeading 2"/>
    <w:basedOn w:val="a2"/>
    <w:next w:val="a2"/>
    <w:link w:val="21"/>
    <w:uiPriority w:val="9"/>
    <w:unhideWhenUsed/>
    <w:qFormat/>
    <w:rsid w:val="00D76B26"/>
    <w:pPr>
      <w:keepNext/>
      <w:tabs>
        <w:tab w:val="left" w:pos="0"/>
      </w:tabs>
      <w:autoSpaceDE w:val="0"/>
      <w:autoSpaceDN w:val="0"/>
      <w:adjustRightInd w:val="0"/>
      <w:jc w:val="center"/>
      <w:outlineLvl w:val="1"/>
    </w:pPr>
    <w:rPr>
      <w:rFonts w:ascii="Times New Roman" w:eastAsia="Times New Roman" w:hAnsi="Times New Roman" w:cs="Times New Roman"/>
      <w:b/>
      <w:bCs/>
      <w:color w:val="auto"/>
      <w:lang w:eastAsia="ru-RU"/>
    </w:rPr>
  </w:style>
  <w:style w:type="paragraph" w:styleId="30">
    <w:name w:val="heading 3"/>
    <w:basedOn w:val="a2"/>
    <w:next w:val="a2"/>
    <w:link w:val="31"/>
    <w:uiPriority w:val="9"/>
    <w:unhideWhenUsed/>
    <w:qFormat/>
    <w:rsid w:val="00D76B26"/>
    <w:pPr>
      <w:keepNext/>
      <w:autoSpaceDE w:val="0"/>
      <w:autoSpaceDN w:val="0"/>
      <w:adjustRightInd w:val="0"/>
      <w:jc w:val="center"/>
      <w:outlineLvl w:val="2"/>
    </w:pPr>
    <w:rPr>
      <w:rFonts w:ascii="Times New Roman" w:eastAsia="Times New Roman" w:hAnsi="Times New Roman" w:cs="Times New Roman"/>
      <w:b/>
      <w:bCs/>
      <w:color w:val="auto"/>
      <w:sz w:val="18"/>
      <w:szCs w:val="18"/>
    </w:rPr>
  </w:style>
  <w:style w:type="paragraph" w:styleId="40">
    <w:name w:val="heading 4"/>
    <w:aliases w:val="N'UTILISEZ PAS 1,Titre 4 N'UTILISEZ PAS"/>
    <w:basedOn w:val="a2"/>
    <w:next w:val="a2"/>
    <w:link w:val="41"/>
    <w:uiPriority w:val="9"/>
    <w:unhideWhenUsed/>
    <w:qFormat/>
    <w:rsid w:val="00D76B26"/>
    <w:pPr>
      <w:keepNext/>
      <w:tabs>
        <w:tab w:val="left" w:pos="0"/>
      </w:tabs>
      <w:autoSpaceDE w:val="0"/>
      <w:autoSpaceDN w:val="0"/>
      <w:adjustRightInd w:val="0"/>
      <w:ind w:left="60"/>
      <w:jc w:val="both"/>
      <w:outlineLvl w:val="3"/>
    </w:pPr>
    <w:rPr>
      <w:rFonts w:ascii="Times New Roman" w:eastAsia="Times New Roman" w:hAnsi="Times New Roman" w:cs="Times New Roman"/>
      <w:color w:val="auto"/>
      <w:lang w:eastAsia="ru-RU"/>
    </w:rPr>
  </w:style>
  <w:style w:type="paragraph" w:styleId="5">
    <w:name w:val="heading 5"/>
    <w:aliases w:val="N'UTILISEZ PAS 2,Titre 5 N'UTILISEZ PAS"/>
    <w:basedOn w:val="a2"/>
    <w:next w:val="a2"/>
    <w:link w:val="50"/>
    <w:uiPriority w:val="9"/>
    <w:unhideWhenUsed/>
    <w:qFormat/>
    <w:rsid w:val="00D76B26"/>
    <w:pPr>
      <w:autoSpaceDE w:val="0"/>
      <w:autoSpaceDN w:val="0"/>
      <w:adjustRightInd w:val="0"/>
      <w:spacing w:before="240" w:after="60"/>
      <w:outlineLvl w:val="4"/>
    </w:pPr>
    <w:rPr>
      <w:rFonts w:ascii="Times New Roman" w:eastAsia="Times New Roman" w:hAnsi="Times New Roman" w:cs="Times New Roman"/>
      <w:b/>
      <w:bCs/>
      <w:i/>
      <w:iCs/>
      <w:color w:val="auto"/>
      <w:sz w:val="26"/>
      <w:szCs w:val="26"/>
      <w:lang w:val="ru-RU" w:eastAsia="ru-RU"/>
    </w:rPr>
  </w:style>
  <w:style w:type="paragraph" w:styleId="6">
    <w:name w:val="heading 6"/>
    <w:aliases w:val="N'UTILISEZ PAS 3,Titre 6 N'UTILISEZ PAS"/>
    <w:basedOn w:val="a2"/>
    <w:link w:val="60"/>
    <w:uiPriority w:val="9"/>
    <w:unhideWhenUsed/>
    <w:qFormat/>
    <w:rsid w:val="00D76B26"/>
    <w:pPr>
      <w:widowControl/>
      <w:spacing w:before="100" w:beforeAutospacing="1" w:after="100" w:afterAutospacing="1"/>
      <w:outlineLvl w:val="5"/>
    </w:pPr>
    <w:rPr>
      <w:rFonts w:ascii="Tahoma" w:eastAsia="Times New Roman" w:hAnsi="Tahoma" w:cs="Tahoma"/>
      <w:b/>
      <w:bCs/>
      <w:color w:val="auto"/>
      <w:sz w:val="22"/>
      <w:szCs w:val="22"/>
      <w:lang w:val="ru-RU" w:eastAsia="ru-RU"/>
    </w:rPr>
  </w:style>
  <w:style w:type="paragraph" w:styleId="7">
    <w:name w:val="heading 7"/>
    <w:aliases w:val="N'UTILISEZ PAS 4,Titre 7 N'UTILISEZ PAS"/>
    <w:basedOn w:val="a2"/>
    <w:next w:val="a2"/>
    <w:link w:val="70"/>
    <w:uiPriority w:val="9"/>
    <w:unhideWhenUsed/>
    <w:qFormat/>
    <w:rsid w:val="00D76B26"/>
    <w:pPr>
      <w:keepNext/>
      <w:numPr>
        <w:ilvl w:val="6"/>
        <w:numId w:val="3"/>
      </w:numPr>
      <w:shd w:val="clear" w:color="auto" w:fill="FFFFFF"/>
      <w:tabs>
        <w:tab w:val="left" w:pos="14180"/>
      </w:tabs>
      <w:suppressAutoHyphens/>
      <w:autoSpaceDE w:val="0"/>
      <w:ind w:left="1418"/>
      <w:jc w:val="both"/>
      <w:outlineLvl w:val="6"/>
    </w:pPr>
    <w:rPr>
      <w:rFonts w:ascii="Times New Roman" w:eastAsia="Times New Roman" w:hAnsi="Times New Roman" w:cs="Times New Roman"/>
      <w:color w:val="auto"/>
      <w:lang w:eastAsia="ar-SA"/>
    </w:rPr>
  </w:style>
  <w:style w:type="paragraph" w:styleId="8">
    <w:name w:val="heading 8"/>
    <w:aliases w:val="N'UTILISEZ PAS 5,Titre 8 N'UTILISEZ PAS"/>
    <w:basedOn w:val="a2"/>
    <w:next w:val="a2"/>
    <w:link w:val="80"/>
    <w:uiPriority w:val="9"/>
    <w:unhideWhenUsed/>
    <w:qFormat/>
    <w:rsid w:val="00D76B26"/>
    <w:pPr>
      <w:keepNext/>
      <w:numPr>
        <w:ilvl w:val="7"/>
        <w:numId w:val="3"/>
      </w:numPr>
      <w:shd w:val="clear" w:color="auto" w:fill="FFFFFF"/>
      <w:tabs>
        <w:tab w:val="left" w:pos="13001"/>
      </w:tabs>
      <w:suppressAutoHyphens/>
      <w:autoSpaceDE w:val="0"/>
      <w:ind w:left="720"/>
      <w:jc w:val="right"/>
      <w:outlineLvl w:val="7"/>
    </w:pPr>
    <w:rPr>
      <w:rFonts w:ascii="Times New Roman" w:eastAsia="Times New Roman" w:hAnsi="Times New Roman" w:cs="Times New Roman"/>
      <w:color w:val="auto"/>
      <w:lang w:eastAsia="ar-SA"/>
    </w:rPr>
  </w:style>
  <w:style w:type="paragraph" w:styleId="9">
    <w:name w:val="heading 9"/>
    <w:aliases w:val="N'UTILISEZ PAS 6,Titre 9 N'UTILISEZ PAS"/>
    <w:basedOn w:val="a2"/>
    <w:next w:val="a2"/>
    <w:link w:val="90"/>
    <w:uiPriority w:val="9"/>
    <w:unhideWhenUsed/>
    <w:qFormat/>
    <w:rsid w:val="00D76B26"/>
    <w:pPr>
      <w:keepNext/>
      <w:numPr>
        <w:ilvl w:val="8"/>
        <w:numId w:val="3"/>
      </w:numPr>
      <w:suppressAutoHyphens/>
      <w:autoSpaceDE w:val="0"/>
      <w:ind w:left="720"/>
      <w:jc w:val="center"/>
      <w:outlineLvl w:val="8"/>
    </w:pPr>
    <w:rPr>
      <w:rFonts w:ascii="Times New Roman" w:eastAsia="Times New Roman" w:hAnsi="Times New Roman" w:cs="Times New Roman"/>
      <w:b/>
      <w:bCs/>
      <w:color w:val="auto"/>
      <w:szCs w:val="22"/>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qFormat/>
    <w:rPr>
      <w:color w:val="0066CC"/>
      <w:u w:val="single"/>
    </w:rPr>
  </w:style>
  <w:style w:type="character" w:customStyle="1" w:styleId="Exact">
    <w:name w:val="Основной текст Exact"/>
    <w:basedOn w:val="a3"/>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a7">
    <w:name w:val="Основной текст_"/>
    <w:basedOn w:val="a3"/>
    <w:link w:val="32"/>
    <w:uiPriority w:val="99"/>
    <w:rPr>
      <w:rFonts w:ascii="Times New Roman" w:eastAsia="Times New Roman" w:hAnsi="Times New Roman" w:cs="Times New Roman"/>
      <w:b w:val="0"/>
      <w:bCs w:val="0"/>
      <w:i w:val="0"/>
      <w:iCs w:val="0"/>
      <w:smallCaps w:val="0"/>
      <w:strike w:val="0"/>
      <w:sz w:val="21"/>
      <w:szCs w:val="21"/>
      <w:u w:val="none"/>
    </w:rPr>
  </w:style>
  <w:style w:type="character" w:customStyle="1" w:styleId="22">
    <w:name w:val="Заголовок №2_"/>
    <w:basedOn w:val="a3"/>
    <w:link w:val="23"/>
    <w:rPr>
      <w:rFonts w:ascii="Times New Roman" w:eastAsia="Times New Roman" w:hAnsi="Times New Roman" w:cs="Times New Roman"/>
      <w:b w:val="0"/>
      <w:bCs w:val="0"/>
      <w:i w:val="0"/>
      <w:iCs w:val="0"/>
      <w:smallCaps w:val="0"/>
      <w:strike w:val="0"/>
      <w:sz w:val="21"/>
      <w:szCs w:val="21"/>
      <w:u w:val="none"/>
    </w:rPr>
  </w:style>
  <w:style w:type="character" w:customStyle="1" w:styleId="14">
    <w:name w:val="Основной текст1"/>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uk-UA"/>
    </w:rPr>
  </w:style>
  <w:style w:type="character" w:customStyle="1" w:styleId="24">
    <w:name w:val="Основной текст (2)_"/>
    <w:basedOn w:val="a3"/>
    <w:link w:val="25"/>
    <w:rPr>
      <w:rFonts w:ascii="Times New Roman" w:eastAsia="Times New Roman" w:hAnsi="Times New Roman" w:cs="Times New Roman"/>
      <w:b w:val="0"/>
      <w:bCs w:val="0"/>
      <w:i w:val="0"/>
      <w:iCs w:val="0"/>
      <w:smallCaps w:val="0"/>
      <w:strike w:val="0"/>
      <w:sz w:val="17"/>
      <w:szCs w:val="17"/>
      <w:u w:val="none"/>
    </w:rPr>
  </w:style>
  <w:style w:type="character" w:customStyle="1" w:styleId="42">
    <w:name w:val="Заголовок №4_"/>
    <w:basedOn w:val="a3"/>
    <w:link w:val="43"/>
    <w:rPr>
      <w:rFonts w:ascii="Times New Roman" w:eastAsia="Times New Roman" w:hAnsi="Times New Roman" w:cs="Times New Roman"/>
      <w:b w:val="0"/>
      <w:bCs w:val="0"/>
      <w:i w:val="0"/>
      <w:iCs w:val="0"/>
      <w:smallCaps w:val="0"/>
      <w:strike w:val="0"/>
      <w:sz w:val="21"/>
      <w:szCs w:val="21"/>
      <w:u w:val="none"/>
    </w:rPr>
  </w:style>
  <w:style w:type="character" w:customStyle="1" w:styleId="a8">
    <w:name w:val="Колонтитул_"/>
    <w:basedOn w:val="a3"/>
    <w:link w:val="a9"/>
    <w:rPr>
      <w:rFonts w:ascii="Times New Roman" w:eastAsia="Times New Roman" w:hAnsi="Times New Roman" w:cs="Times New Roman"/>
      <w:b/>
      <w:bCs/>
      <w:i w:val="0"/>
      <w:iCs w:val="0"/>
      <w:smallCaps w:val="0"/>
      <w:strike w:val="0"/>
      <w:sz w:val="19"/>
      <w:szCs w:val="19"/>
      <w:u w:val="none"/>
    </w:rPr>
  </w:style>
  <w:style w:type="character" w:customStyle="1" w:styleId="aa">
    <w:name w:val="Колонтитул"/>
    <w:basedOn w:val="a8"/>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26">
    <w:name w:val="Основной текст (2) + Курсив"/>
    <w:basedOn w:val="24"/>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210pt">
    <w:name w:val="Основной текст (2) + 10 pt;Курсив"/>
    <w:basedOn w:val="24"/>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7">
    <w:name w:val="Основной текст (2)"/>
    <w:basedOn w:val="24"/>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uk-UA"/>
    </w:rPr>
  </w:style>
  <w:style w:type="character" w:customStyle="1" w:styleId="33">
    <w:name w:val="Основной текст (3)_"/>
    <w:basedOn w:val="a3"/>
    <w:link w:val="34"/>
    <w:uiPriority w:val="99"/>
    <w:rPr>
      <w:rFonts w:ascii="Times New Roman" w:eastAsia="Times New Roman" w:hAnsi="Times New Roman" w:cs="Times New Roman"/>
      <w:b w:val="0"/>
      <w:bCs w:val="0"/>
      <w:i w:val="0"/>
      <w:iCs w:val="0"/>
      <w:smallCaps w:val="0"/>
      <w:strike w:val="0"/>
      <w:sz w:val="20"/>
      <w:szCs w:val="20"/>
      <w:u w:val="none"/>
    </w:rPr>
  </w:style>
  <w:style w:type="character" w:customStyle="1" w:styleId="3105pt">
    <w:name w:val="Основной текст (3) + 10;5 pt"/>
    <w:basedOn w:val="33"/>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15">
    <w:name w:val="Заголовок №1_"/>
    <w:basedOn w:val="a3"/>
    <w:link w:val="16"/>
    <w:rPr>
      <w:rFonts w:ascii="Times New Roman" w:eastAsia="Times New Roman" w:hAnsi="Times New Roman" w:cs="Times New Roman"/>
      <w:b/>
      <w:bCs/>
      <w:i w:val="0"/>
      <w:iCs w:val="0"/>
      <w:smallCaps w:val="0"/>
      <w:strike w:val="0"/>
      <w:sz w:val="28"/>
      <w:szCs w:val="28"/>
      <w:u w:val="none"/>
    </w:rPr>
  </w:style>
  <w:style w:type="character" w:customStyle="1" w:styleId="ab">
    <w:name w:val="Подпись к таблице_"/>
    <w:basedOn w:val="a3"/>
    <w:link w:val="ac"/>
    <w:rPr>
      <w:rFonts w:ascii="Times New Roman" w:eastAsia="Times New Roman" w:hAnsi="Times New Roman" w:cs="Times New Roman"/>
      <w:b w:val="0"/>
      <w:bCs w:val="0"/>
      <w:i w:val="0"/>
      <w:iCs w:val="0"/>
      <w:smallCaps w:val="0"/>
      <w:strike w:val="0"/>
      <w:sz w:val="21"/>
      <w:szCs w:val="21"/>
      <w:u w:val="none"/>
    </w:rPr>
  </w:style>
  <w:style w:type="character" w:customStyle="1" w:styleId="28">
    <w:name w:val="Основной текст2"/>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style>
  <w:style w:type="character" w:customStyle="1" w:styleId="ad">
    <w:name w:val="Подпись к таблице"/>
    <w:basedOn w:val="ab"/>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uk-UA"/>
    </w:rPr>
  </w:style>
  <w:style w:type="character" w:customStyle="1" w:styleId="2Exact">
    <w:name w:val="Основной текст (2) Exact"/>
    <w:basedOn w:val="a3"/>
    <w:rPr>
      <w:rFonts w:ascii="Times New Roman" w:eastAsia="Times New Roman" w:hAnsi="Times New Roman" w:cs="Times New Roman"/>
      <w:b w:val="0"/>
      <w:bCs w:val="0"/>
      <w:i w:val="0"/>
      <w:iCs w:val="0"/>
      <w:smallCaps w:val="0"/>
      <w:strike w:val="0"/>
      <w:sz w:val="16"/>
      <w:szCs w:val="16"/>
      <w:u w:val="none"/>
    </w:rPr>
  </w:style>
  <w:style w:type="character" w:customStyle="1" w:styleId="44">
    <w:name w:val="Основной текст (4)_"/>
    <w:basedOn w:val="a3"/>
    <w:link w:val="45"/>
    <w:rPr>
      <w:rFonts w:ascii="Times New Roman" w:eastAsia="Times New Roman" w:hAnsi="Times New Roman" w:cs="Times New Roman"/>
      <w:b/>
      <w:bCs/>
      <w:i w:val="0"/>
      <w:iCs w:val="0"/>
      <w:smallCaps w:val="0"/>
      <w:strike w:val="0"/>
      <w:sz w:val="22"/>
      <w:szCs w:val="22"/>
      <w:u w:val="none"/>
    </w:rPr>
  </w:style>
  <w:style w:type="character" w:customStyle="1" w:styleId="85pt">
    <w:name w:val="Основной текст + 8;5 pt;Полужирный"/>
    <w:basedOn w:val="a7"/>
    <w:rPr>
      <w:rFonts w:ascii="Times New Roman" w:eastAsia="Times New Roman" w:hAnsi="Times New Roman" w:cs="Times New Roman"/>
      <w:b/>
      <w:bCs/>
      <w:i w:val="0"/>
      <w:iCs w:val="0"/>
      <w:smallCaps w:val="0"/>
      <w:strike w:val="0"/>
      <w:color w:val="000000"/>
      <w:spacing w:val="0"/>
      <w:w w:val="100"/>
      <w:position w:val="0"/>
      <w:sz w:val="17"/>
      <w:szCs w:val="17"/>
      <w:u w:val="none"/>
      <w:lang w:val="uk-UA"/>
    </w:rPr>
  </w:style>
  <w:style w:type="character" w:customStyle="1" w:styleId="85pt0">
    <w:name w:val="Основной текст + 8;5 pt"/>
    <w:basedOn w:val="a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rPr>
  </w:style>
  <w:style w:type="character" w:customStyle="1" w:styleId="51">
    <w:name w:val="Основной текст (5)_"/>
    <w:basedOn w:val="a3"/>
    <w:link w:val="52"/>
    <w:rPr>
      <w:rFonts w:ascii="Times New Roman" w:eastAsia="Times New Roman" w:hAnsi="Times New Roman" w:cs="Times New Roman"/>
      <w:b/>
      <w:bCs/>
      <w:i w:val="0"/>
      <w:iCs w:val="0"/>
      <w:smallCaps w:val="0"/>
      <w:strike w:val="0"/>
      <w:sz w:val="17"/>
      <w:szCs w:val="17"/>
      <w:u w:val="none"/>
    </w:rPr>
  </w:style>
  <w:style w:type="character" w:customStyle="1" w:styleId="35">
    <w:name w:val="Заголовок №3_"/>
    <w:basedOn w:val="a3"/>
    <w:link w:val="36"/>
    <w:rPr>
      <w:rFonts w:ascii="Times New Roman" w:eastAsia="Times New Roman" w:hAnsi="Times New Roman" w:cs="Times New Roman"/>
      <w:b w:val="0"/>
      <w:bCs w:val="0"/>
      <w:i w:val="0"/>
      <w:iCs w:val="0"/>
      <w:smallCaps w:val="0"/>
      <w:strike w:val="0"/>
      <w:sz w:val="21"/>
      <w:szCs w:val="21"/>
      <w:u w:val="none"/>
    </w:rPr>
  </w:style>
  <w:style w:type="paragraph" w:customStyle="1" w:styleId="32">
    <w:name w:val="Основной текст3"/>
    <w:basedOn w:val="a2"/>
    <w:link w:val="a7"/>
    <w:pPr>
      <w:shd w:val="clear" w:color="auto" w:fill="FFFFFF"/>
      <w:spacing w:after="60" w:line="0" w:lineRule="atLeast"/>
      <w:ind w:hanging="740"/>
    </w:pPr>
    <w:rPr>
      <w:rFonts w:ascii="Times New Roman" w:eastAsia="Times New Roman" w:hAnsi="Times New Roman" w:cs="Times New Roman"/>
      <w:sz w:val="21"/>
      <w:szCs w:val="21"/>
    </w:rPr>
  </w:style>
  <w:style w:type="paragraph" w:customStyle="1" w:styleId="23">
    <w:name w:val="Заголовок №2"/>
    <w:basedOn w:val="a2"/>
    <w:link w:val="22"/>
    <w:pPr>
      <w:shd w:val="clear" w:color="auto" w:fill="FFFFFF"/>
      <w:spacing w:line="259" w:lineRule="exact"/>
      <w:outlineLvl w:val="1"/>
    </w:pPr>
    <w:rPr>
      <w:rFonts w:ascii="Times New Roman" w:eastAsia="Times New Roman" w:hAnsi="Times New Roman" w:cs="Times New Roman"/>
      <w:sz w:val="21"/>
      <w:szCs w:val="21"/>
    </w:rPr>
  </w:style>
  <w:style w:type="paragraph" w:customStyle="1" w:styleId="25">
    <w:name w:val="Основной текст (2)"/>
    <w:basedOn w:val="a2"/>
    <w:link w:val="24"/>
    <w:pPr>
      <w:shd w:val="clear" w:color="auto" w:fill="FFFFFF"/>
      <w:spacing w:after="300" w:line="0" w:lineRule="atLeast"/>
      <w:jc w:val="both"/>
    </w:pPr>
    <w:rPr>
      <w:rFonts w:ascii="Times New Roman" w:eastAsia="Times New Roman" w:hAnsi="Times New Roman" w:cs="Times New Roman"/>
      <w:sz w:val="17"/>
      <w:szCs w:val="17"/>
    </w:rPr>
  </w:style>
  <w:style w:type="paragraph" w:customStyle="1" w:styleId="43">
    <w:name w:val="Заголовок №4"/>
    <w:basedOn w:val="a2"/>
    <w:link w:val="42"/>
    <w:pPr>
      <w:shd w:val="clear" w:color="auto" w:fill="FFFFFF"/>
      <w:spacing w:before="240" w:line="250" w:lineRule="exact"/>
      <w:jc w:val="center"/>
      <w:outlineLvl w:val="3"/>
    </w:pPr>
    <w:rPr>
      <w:rFonts w:ascii="Times New Roman" w:eastAsia="Times New Roman" w:hAnsi="Times New Roman" w:cs="Times New Roman"/>
      <w:sz w:val="21"/>
      <w:szCs w:val="21"/>
    </w:rPr>
  </w:style>
  <w:style w:type="paragraph" w:customStyle="1" w:styleId="a9">
    <w:name w:val="Колонтитул"/>
    <w:basedOn w:val="a2"/>
    <w:link w:val="a8"/>
    <w:pPr>
      <w:shd w:val="clear" w:color="auto" w:fill="FFFFFF"/>
      <w:spacing w:line="0" w:lineRule="atLeast"/>
    </w:pPr>
    <w:rPr>
      <w:rFonts w:ascii="Times New Roman" w:eastAsia="Times New Roman" w:hAnsi="Times New Roman" w:cs="Times New Roman"/>
      <w:b/>
      <w:bCs/>
      <w:sz w:val="19"/>
      <w:szCs w:val="19"/>
    </w:rPr>
  </w:style>
  <w:style w:type="paragraph" w:customStyle="1" w:styleId="34">
    <w:name w:val="Основной текст (3)"/>
    <w:basedOn w:val="a2"/>
    <w:link w:val="33"/>
    <w:uiPriority w:val="99"/>
    <w:pPr>
      <w:shd w:val="clear" w:color="auto" w:fill="FFFFFF"/>
      <w:spacing w:after="360" w:line="250" w:lineRule="exact"/>
    </w:pPr>
    <w:rPr>
      <w:rFonts w:ascii="Times New Roman" w:eastAsia="Times New Roman" w:hAnsi="Times New Roman" w:cs="Times New Roman"/>
      <w:sz w:val="20"/>
      <w:szCs w:val="20"/>
    </w:rPr>
  </w:style>
  <w:style w:type="paragraph" w:customStyle="1" w:styleId="16">
    <w:name w:val="Заголовок №1"/>
    <w:basedOn w:val="a2"/>
    <w:link w:val="15"/>
    <w:pPr>
      <w:shd w:val="clear" w:color="auto" w:fill="FFFFFF"/>
      <w:spacing w:before="360" w:after="360" w:line="0" w:lineRule="atLeast"/>
      <w:jc w:val="center"/>
      <w:outlineLvl w:val="0"/>
    </w:pPr>
    <w:rPr>
      <w:rFonts w:ascii="Times New Roman" w:eastAsia="Times New Roman" w:hAnsi="Times New Roman" w:cs="Times New Roman"/>
      <w:b/>
      <w:bCs/>
      <w:sz w:val="28"/>
      <w:szCs w:val="28"/>
    </w:rPr>
  </w:style>
  <w:style w:type="paragraph" w:customStyle="1" w:styleId="ac">
    <w:name w:val="Подпись к таблице"/>
    <w:basedOn w:val="a2"/>
    <w:link w:val="ab"/>
    <w:pPr>
      <w:shd w:val="clear" w:color="auto" w:fill="FFFFFF"/>
      <w:spacing w:line="0" w:lineRule="atLeast"/>
    </w:pPr>
    <w:rPr>
      <w:rFonts w:ascii="Times New Roman" w:eastAsia="Times New Roman" w:hAnsi="Times New Roman" w:cs="Times New Roman"/>
      <w:sz w:val="21"/>
      <w:szCs w:val="21"/>
    </w:rPr>
  </w:style>
  <w:style w:type="paragraph" w:customStyle="1" w:styleId="45">
    <w:name w:val="Основной текст (4)"/>
    <w:basedOn w:val="a2"/>
    <w:link w:val="44"/>
    <w:pPr>
      <w:shd w:val="clear" w:color="auto" w:fill="FFFFFF"/>
      <w:spacing w:before="240" w:after="240" w:line="274" w:lineRule="exact"/>
    </w:pPr>
    <w:rPr>
      <w:rFonts w:ascii="Times New Roman" w:eastAsia="Times New Roman" w:hAnsi="Times New Roman" w:cs="Times New Roman"/>
      <w:b/>
      <w:bCs/>
      <w:sz w:val="22"/>
      <w:szCs w:val="22"/>
    </w:rPr>
  </w:style>
  <w:style w:type="paragraph" w:customStyle="1" w:styleId="52">
    <w:name w:val="Основной текст (5)"/>
    <w:basedOn w:val="a2"/>
    <w:link w:val="51"/>
    <w:pPr>
      <w:shd w:val="clear" w:color="auto" w:fill="FFFFFF"/>
      <w:spacing w:before="420" w:line="182" w:lineRule="exact"/>
    </w:pPr>
    <w:rPr>
      <w:rFonts w:ascii="Times New Roman" w:eastAsia="Times New Roman" w:hAnsi="Times New Roman" w:cs="Times New Roman"/>
      <w:b/>
      <w:bCs/>
      <w:sz w:val="17"/>
      <w:szCs w:val="17"/>
    </w:rPr>
  </w:style>
  <w:style w:type="paragraph" w:customStyle="1" w:styleId="36">
    <w:name w:val="Заголовок №3"/>
    <w:basedOn w:val="a2"/>
    <w:link w:val="35"/>
    <w:pPr>
      <w:shd w:val="clear" w:color="auto" w:fill="FFFFFF"/>
      <w:spacing w:line="245" w:lineRule="exact"/>
      <w:outlineLvl w:val="2"/>
    </w:pPr>
    <w:rPr>
      <w:rFonts w:ascii="Times New Roman" w:eastAsia="Times New Roman" w:hAnsi="Times New Roman" w:cs="Times New Roman"/>
      <w:sz w:val="21"/>
      <w:szCs w:val="21"/>
    </w:rPr>
  </w:style>
  <w:style w:type="paragraph" w:styleId="ae">
    <w:name w:val="Balloon Text"/>
    <w:basedOn w:val="a2"/>
    <w:link w:val="af"/>
    <w:unhideWhenUsed/>
    <w:rsid w:val="007003C3"/>
    <w:rPr>
      <w:rFonts w:ascii="Segoe UI" w:hAnsi="Segoe UI" w:cs="Segoe UI"/>
      <w:sz w:val="18"/>
      <w:szCs w:val="18"/>
    </w:rPr>
  </w:style>
  <w:style w:type="character" w:customStyle="1" w:styleId="af">
    <w:name w:val="Текст у виносці Знак"/>
    <w:basedOn w:val="a3"/>
    <w:link w:val="ae"/>
    <w:rsid w:val="007003C3"/>
    <w:rPr>
      <w:rFonts w:ascii="Segoe UI" w:hAnsi="Segoe UI" w:cs="Segoe UI"/>
      <w:color w:val="000000"/>
      <w:sz w:val="18"/>
      <w:szCs w:val="18"/>
    </w:rPr>
  </w:style>
  <w:style w:type="paragraph" w:styleId="af0">
    <w:name w:val="header"/>
    <w:aliases w:val="ENtêtecolonnes"/>
    <w:basedOn w:val="a2"/>
    <w:link w:val="af1"/>
    <w:unhideWhenUsed/>
    <w:rsid w:val="00814CF7"/>
    <w:pPr>
      <w:tabs>
        <w:tab w:val="center" w:pos="4677"/>
        <w:tab w:val="right" w:pos="9355"/>
      </w:tabs>
    </w:pPr>
  </w:style>
  <w:style w:type="character" w:customStyle="1" w:styleId="af1">
    <w:name w:val="Верхній колонтитул Знак"/>
    <w:aliases w:val="ENtêtecolonnes Знак"/>
    <w:basedOn w:val="a3"/>
    <w:link w:val="af0"/>
    <w:qFormat/>
    <w:rsid w:val="00814CF7"/>
    <w:rPr>
      <w:color w:val="000000"/>
    </w:rPr>
  </w:style>
  <w:style w:type="paragraph" w:styleId="af2">
    <w:name w:val="footer"/>
    <w:basedOn w:val="a2"/>
    <w:link w:val="af3"/>
    <w:unhideWhenUsed/>
    <w:rsid w:val="00814CF7"/>
    <w:pPr>
      <w:tabs>
        <w:tab w:val="center" w:pos="4677"/>
        <w:tab w:val="right" w:pos="9355"/>
      </w:tabs>
    </w:pPr>
  </w:style>
  <w:style w:type="character" w:customStyle="1" w:styleId="af3">
    <w:name w:val="Нижній колонтитул Знак"/>
    <w:basedOn w:val="a3"/>
    <w:link w:val="af2"/>
    <w:qFormat/>
    <w:rsid w:val="00814CF7"/>
    <w:rPr>
      <w:color w:val="000000"/>
    </w:rPr>
  </w:style>
  <w:style w:type="character" w:styleId="af4">
    <w:name w:val="FollowedHyperlink"/>
    <w:basedOn w:val="a3"/>
    <w:uiPriority w:val="99"/>
    <w:unhideWhenUsed/>
    <w:rsid w:val="00814CF7"/>
    <w:rPr>
      <w:color w:val="800080"/>
      <w:u w:val="single"/>
    </w:rPr>
  </w:style>
  <w:style w:type="paragraph" w:customStyle="1" w:styleId="xl66">
    <w:name w:val="xl66"/>
    <w:basedOn w:val="a2"/>
    <w:rsid w:val="00814CF7"/>
    <w:pPr>
      <w:widowControl/>
      <w:spacing w:before="100" w:beforeAutospacing="1" w:after="100" w:afterAutospacing="1"/>
    </w:pPr>
    <w:rPr>
      <w:rFonts w:ascii="Times New Roman" w:eastAsia="Times New Roman" w:hAnsi="Times New Roman" w:cs="Times New Roman"/>
      <w:color w:val="auto"/>
      <w:sz w:val="18"/>
      <w:szCs w:val="18"/>
      <w:lang w:val="ru-RU" w:eastAsia="ru-RU"/>
    </w:rPr>
  </w:style>
  <w:style w:type="paragraph" w:customStyle="1" w:styleId="xl67">
    <w:name w:val="xl67"/>
    <w:basedOn w:val="a2"/>
    <w:rsid w:val="00814CF7"/>
    <w:pPr>
      <w:widowControl/>
      <w:spacing w:before="100" w:beforeAutospacing="1" w:after="100" w:afterAutospacing="1"/>
      <w:jc w:val="center"/>
    </w:pPr>
    <w:rPr>
      <w:rFonts w:ascii="Times New Roman" w:eastAsia="Times New Roman" w:hAnsi="Times New Roman" w:cs="Times New Roman"/>
      <w:color w:val="auto"/>
      <w:lang w:val="ru-RU" w:eastAsia="ru-RU"/>
    </w:rPr>
  </w:style>
  <w:style w:type="paragraph" w:customStyle="1" w:styleId="xl68">
    <w:name w:val="xl68"/>
    <w:basedOn w:val="a2"/>
    <w:rsid w:val="00814CF7"/>
    <w:pPr>
      <w:widowControl/>
      <w:spacing w:before="100" w:beforeAutospacing="1" w:after="100" w:afterAutospacing="1"/>
      <w:jc w:val="center"/>
    </w:pPr>
    <w:rPr>
      <w:rFonts w:ascii="Times New Roman" w:eastAsia="Times New Roman" w:hAnsi="Times New Roman" w:cs="Times New Roman"/>
      <w:color w:val="auto"/>
      <w:sz w:val="18"/>
      <w:szCs w:val="18"/>
      <w:lang w:val="ru-RU" w:eastAsia="ru-RU"/>
    </w:rPr>
  </w:style>
  <w:style w:type="paragraph" w:customStyle="1" w:styleId="xl69">
    <w:name w:val="xl69"/>
    <w:basedOn w:val="a2"/>
    <w:rsid w:val="00814CF7"/>
    <w:pPr>
      <w:widowControl/>
      <w:spacing w:before="100" w:beforeAutospacing="1" w:after="100" w:afterAutospacing="1"/>
      <w:jc w:val="center"/>
    </w:pPr>
    <w:rPr>
      <w:rFonts w:ascii="Times New Roman" w:eastAsia="Times New Roman" w:hAnsi="Times New Roman" w:cs="Times New Roman"/>
      <w:color w:val="auto"/>
      <w:lang w:val="ru-RU" w:eastAsia="ru-RU"/>
    </w:rPr>
  </w:style>
  <w:style w:type="paragraph" w:customStyle="1" w:styleId="xl70">
    <w:name w:val="xl70"/>
    <w:basedOn w:val="a2"/>
    <w:rsid w:val="00814CF7"/>
    <w:pPr>
      <w:widowControl/>
      <w:spacing w:before="100" w:beforeAutospacing="1" w:after="100" w:afterAutospacing="1"/>
    </w:pPr>
    <w:rPr>
      <w:rFonts w:ascii="Times New Roman" w:eastAsia="Times New Roman" w:hAnsi="Times New Roman" w:cs="Times New Roman"/>
      <w:color w:val="auto"/>
      <w:sz w:val="14"/>
      <w:szCs w:val="14"/>
      <w:lang w:val="ru-RU" w:eastAsia="ru-RU"/>
    </w:rPr>
  </w:style>
  <w:style w:type="paragraph" w:customStyle="1" w:styleId="xl71">
    <w:name w:val="xl71"/>
    <w:basedOn w:val="a2"/>
    <w:rsid w:val="00814CF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val="ru-RU" w:eastAsia="ru-RU"/>
    </w:rPr>
  </w:style>
  <w:style w:type="paragraph" w:customStyle="1" w:styleId="xl72">
    <w:name w:val="xl72"/>
    <w:basedOn w:val="a2"/>
    <w:rsid w:val="00814CF7"/>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val="ru-RU" w:eastAsia="ru-RU"/>
    </w:rPr>
  </w:style>
  <w:style w:type="paragraph" w:customStyle="1" w:styleId="xl73">
    <w:name w:val="xl73"/>
    <w:basedOn w:val="a2"/>
    <w:rsid w:val="00814CF7"/>
    <w:pPr>
      <w:widowControl/>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val="ru-RU" w:eastAsia="ru-RU"/>
    </w:rPr>
  </w:style>
  <w:style w:type="paragraph" w:customStyle="1" w:styleId="xl74">
    <w:name w:val="xl74"/>
    <w:basedOn w:val="a2"/>
    <w:rsid w:val="00814CF7"/>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val="ru-RU" w:eastAsia="ru-RU"/>
    </w:rPr>
  </w:style>
  <w:style w:type="paragraph" w:customStyle="1" w:styleId="xl75">
    <w:name w:val="xl75"/>
    <w:basedOn w:val="a2"/>
    <w:rsid w:val="00814CF7"/>
    <w:pPr>
      <w:widowControl/>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val="ru-RU" w:eastAsia="ru-RU"/>
    </w:rPr>
  </w:style>
  <w:style w:type="paragraph" w:customStyle="1" w:styleId="xl76">
    <w:name w:val="xl76"/>
    <w:basedOn w:val="a2"/>
    <w:rsid w:val="00814CF7"/>
    <w:pPr>
      <w:widowControl/>
      <w:spacing w:before="100" w:beforeAutospacing="1" w:after="100" w:afterAutospacing="1"/>
      <w:jc w:val="center"/>
      <w:textAlignment w:val="center"/>
    </w:pPr>
    <w:rPr>
      <w:rFonts w:ascii="Times New Roman" w:eastAsia="Times New Roman" w:hAnsi="Times New Roman" w:cs="Times New Roman"/>
      <w:color w:val="auto"/>
      <w:lang w:val="ru-RU" w:eastAsia="ru-RU"/>
    </w:rPr>
  </w:style>
  <w:style w:type="paragraph" w:customStyle="1" w:styleId="xl77">
    <w:name w:val="xl77"/>
    <w:basedOn w:val="a2"/>
    <w:rsid w:val="00814CF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78">
    <w:name w:val="xl78"/>
    <w:basedOn w:val="a2"/>
    <w:rsid w:val="00814C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79">
    <w:name w:val="xl79"/>
    <w:basedOn w:val="a2"/>
    <w:rsid w:val="00814CF7"/>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80">
    <w:name w:val="xl80"/>
    <w:basedOn w:val="a2"/>
    <w:rsid w:val="00814CF7"/>
    <w:pPr>
      <w:widowControl/>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81">
    <w:name w:val="xl81"/>
    <w:basedOn w:val="a2"/>
    <w:rsid w:val="00814CF7"/>
    <w:pPr>
      <w:widowControl/>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sz w:val="20"/>
      <w:szCs w:val="20"/>
      <w:lang w:val="ru-RU" w:eastAsia="ru-RU"/>
    </w:rPr>
  </w:style>
  <w:style w:type="paragraph" w:customStyle="1" w:styleId="xl82">
    <w:name w:val="xl82"/>
    <w:basedOn w:val="a2"/>
    <w:rsid w:val="00814CF7"/>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sz w:val="20"/>
      <w:szCs w:val="20"/>
      <w:lang w:val="ru-RU" w:eastAsia="ru-RU"/>
    </w:rPr>
  </w:style>
  <w:style w:type="paragraph" w:customStyle="1" w:styleId="xl83">
    <w:name w:val="xl83"/>
    <w:basedOn w:val="a2"/>
    <w:rsid w:val="00814CF7"/>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sz w:val="20"/>
      <w:szCs w:val="20"/>
      <w:lang w:val="ru-RU" w:eastAsia="ru-RU"/>
    </w:rPr>
  </w:style>
  <w:style w:type="paragraph" w:customStyle="1" w:styleId="xl84">
    <w:name w:val="xl84"/>
    <w:basedOn w:val="a2"/>
    <w:rsid w:val="00814CF7"/>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sz w:val="20"/>
      <w:szCs w:val="20"/>
      <w:lang w:val="ru-RU" w:eastAsia="ru-RU"/>
    </w:rPr>
  </w:style>
  <w:style w:type="paragraph" w:customStyle="1" w:styleId="xl85">
    <w:name w:val="xl85"/>
    <w:basedOn w:val="a2"/>
    <w:rsid w:val="00814CF7"/>
    <w:pPr>
      <w:widowControl/>
      <w:pBdr>
        <w:bottom w:val="single" w:sz="8"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sz w:val="20"/>
      <w:szCs w:val="20"/>
      <w:lang w:val="ru-RU" w:eastAsia="ru-RU"/>
    </w:rPr>
  </w:style>
  <w:style w:type="paragraph" w:customStyle="1" w:styleId="xl86">
    <w:name w:val="xl86"/>
    <w:basedOn w:val="a2"/>
    <w:rsid w:val="00814CF7"/>
    <w:pPr>
      <w:widowControl/>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sz w:val="20"/>
      <w:szCs w:val="20"/>
      <w:lang w:val="ru-RU" w:eastAsia="ru-RU"/>
    </w:rPr>
  </w:style>
  <w:style w:type="paragraph" w:customStyle="1" w:styleId="xl87">
    <w:name w:val="xl87"/>
    <w:basedOn w:val="a2"/>
    <w:rsid w:val="00814CF7"/>
    <w:pPr>
      <w:widowControl/>
      <w:pBdr>
        <w:top w:val="single" w:sz="8" w:space="0" w:color="000000"/>
        <w:left w:val="single" w:sz="8" w:space="0" w:color="000000"/>
        <w:bottom w:val="single" w:sz="4" w:space="0" w:color="000000"/>
        <w:right w:val="single" w:sz="8" w:space="0" w:color="auto"/>
      </w:pBdr>
      <w:shd w:val="clear" w:color="FFFFCC" w:fill="FFFFFF"/>
      <w:spacing w:before="100" w:beforeAutospacing="1" w:after="100" w:afterAutospacing="1"/>
      <w:jc w:val="center"/>
    </w:pPr>
    <w:rPr>
      <w:rFonts w:ascii="Times New Roman" w:eastAsia="Times New Roman" w:hAnsi="Times New Roman" w:cs="Times New Roman"/>
      <w:sz w:val="20"/>
      <w:szCs w:val="20"/>
      <w:lang w:val="ru-RU" w:eastAsia="ru-RU"/>
    </w:rPr>
  </w:style>
  <w:style w:type="paragraph" w:customStyle="1" w:styleId="xl88">
    <w:name w:val="xl88"/>
    <w:basedOn w:val="a2"/>
    <w:rsid w:val="00814CF7"/>
    <w:pPr>
      <w:widowControl/>
      <w:pBdr>
        <w:left w:val="single" w:sz="8" w:space="0" w:color="000000"/>
        <w:right w:val="single" w:sz="8" w:space="0" w:color="auto"/>
      </w:pBdr>
      <w:shd w:val="clear" w:color="FFFFCC" w:fill="FFFFFF"/>
      <w:spacing w:before="100" w:beforeAutospacing="1" w:after="100" w:afterAutospacing="1"/>
      <w:jc w:val="center"/>
    </w:pPr>
    <w:rPr>
      <w:rFonts w:ascii="Times New Roman" w:eastAsia="Times New Roman" w:hAnsi="Times New Roman" w:cs="Times New Roman"/>
      <w:sz w:val="20"/>
      <w:szCs w:val="20"/>
      <w:lang w:val="ru-RU" w:eastAsia="ru-RU"/>
    </w:rPr>
  </w:style>
  <w:style w:type="paragraph" w:customStyle="1" w:styleId="xl89">
    <w:name w:val="xl89"/>
    <w:basedOn w:val="a2"/>
    <w:rsid w:val="00814CF7"/>
    <w:pPr>
      <w:widowControl/>
      <w:pBdr>
        <w:top w:val="single" w:sz="4" w:space="0" w:color="auto"/>
        <w:left w:val="single" w:sz="8" w:space="0" w:color="000000"/>
        <w:bottom w:val="single" w:sz="4" w:space="0" w:color="000000"/>
        <w:right w:val="single" w:sz="8" w:space="0" w:color="auto"/>
      </w:pBdr>
      <w:shd w:val="clear" w:color="FFFFCC" w:fill="FFFFFF"/>
      <w:spacing w:before="100" w:beforeAutospacing="1" w:after="100" w:afterAutospacing="1"/>
      <w:jc w:val="center"/>
    </w:pPr>
    <w:rPr>
      <w:rFonts w:ascii="Times New Roman" w:eastAsia="Times New Roman" w:hAnsi="Times New Roman" w:cs="Times New Roman"/>
      <w:sz w:val="20"/>
      <w:szCs w:val="20"/>
      <w:lang w:val="ru-RU" w:eastAsia="ru-RU"/>
    </w:rPr>
  </w:style>
  <w:style w:type="paragraph" w:customStyle="1" w:styleId="xl90">
    <w:name w:val="xl90"/>
    <w:basedOn w:val="a2"/>
    <w:rsid w:val="00814CF7"/>
    <w:pPr>
      <w:widowControl/>
      <w:pBdr>
        <w:top w:val="single" w:sz="4" w:space="0" w:color="000000"/>
        <w:left w:val="single" w:sz="8" w:space="0" w:color="000000"/>
        <w:bottom w:val="single" w:sz="4" w:space="0" w:color="auto"/>
        <w:right w:val="single" w:sz="8" w:space="0" w:color="auto"/>
      </w:pBdr>
      <w:shd w:val="clear" w:color="FFFFCC" w:fill="FFFFFF"/>
      <w:spacing w:before="100" w:beforeAutospacing="1" w:after="100" w:afterAutospacing="1"/>
      <w:jc w:val="center"/>
    </w:pPr>
    <w:rPr>
      <w:rFonts w:ascii="Times New Roman" w:eastAsia="Times New Roman" w:hAnsi="Times New Roman" w:cs="Times New Roman"/>
      <w:sz w:val="20"/>
      <w:szCs w:val="20"/>
      <w:lang w:val="ru-RU" w:eastAsia="ru-RU"/>
    </w:rPr>
  </w:style>
  <w:style w:type="paragraph" w:customStyle="1" w:styleId="xl91">
    <w:name w:val="xl91"/>
    <w:basedOn w:val="a2"/>
    <w:rsid w:val="00814CF7"/>
    <w:pPr>
      <w:widowControl/>
      <w:pBdr>
        <w:left w:val="single" w:sz="8" w:space="0" w:color="000000"/>
        <w:bottom w:val="single" w:sz="4" w:space="0" w:color="000000"/>
        <w:right w:val="single" w:sz="8" w:space="0" w:color="auto"/>
      </w:pBdr>
      <w:shd w:val="clear" w:color="FFFFCC" w:fill="FFFFFF"/>
      <w:spacing w:before="100" w:beforeAutospacing="1" w:after="100" w:afterAutospacing="1"/>
      <w:jc w:val="center"/>
    </w:pPr>
    <w:rPr>
      <w:rFonts w:ascii="Times New Roman" w:eastAsia="Times New Roman" w:hAnsi="Times New Roman" w:cs="Times New Roman"/>
      <w:sz w:val="20"/>
      <w:szCs w:val="20"/>
      <w:lang w:val="ru-RU" w:eastAsia="ru-RU"/>
    </w:rPr>
  </w:style>
  <w:style w:type="paragraph" w:customStyle="1" w:styleId="xl92">
    <w:name w:val="xl92"/>
    <w:basedOn w:val="a2"/>
    <w:rsid w:val="00814CF7"/>
    <w:pPr>
      <w:widowControl/>
      <w:pBdr>
        <w:top w:val="single" w:sz="8" w:space="0" w:color="auto"/>
        <w:left w:val="single" w:sz="8" w:space="0" w:color="auto"/>
        <w:bottom w:val="single" w:sz="8" w:space="0" w:color="000000"/>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sz w:val="20"/>
      <w:szCs w:val="20"/>
      <w:lang w:val="ru-RU" w:eastAsia="ru-RU"/>
    </w:rPr>
  </w:style>
  <w:style w:type="paragraph" w:customStyle="1" w:styleId="xl93">
    <w:name w:val="xl93"/>
    <w:basedOn w:val="a2"/>
    <w:rsid w:val="00814CF7"/>
    <w:pPr>
      <w:widowControl/>
      <w:pBdr>
        <w:top w:val="single" w:sz="4" w:space="0" w:color="auto"/>
        <w:left w:val="single" w:sz="8" w:space="0" w:color="000000"/>
        <w:right w:val="single" w:sz="8" w:space="0" w:color="auto"/>
      </w:pBdr>
      <w:shd w:val="clear" w:color="FFFFCC" w:fill="FFFFFF"/>
      <w:spacing w:before="100" w:beforeAutospacing="1" w:after="100" w:afterAutospacing="1"/>
      <w:jc w:val="center"/>
    </w:pPr>
    <w:rPr>
      <w:rFonts w:ascii="Times New Roman" w:eastAsia="Times New Roman" w:hAnsi="Times New Roman" w:cs="Times New Roman"/>
      <w:sz w:val="20"/>
      <w:szCs w:val="20"/>
      <w:lang w:val="ru-RU" w:eastAsia="ru-RU"/>
    </w:rPr>
  </w:style>
  <w:style w:type="paragraph" w:customStyle="1" w:styleId="xl94">
    <w:name w:val="xl94"/>
    <w:basedOn w:val="a2"/>
    <w:rsid w:val="00814CF7"/>
    <w:pPr>
      <w:widowControl/>
      <w:pBdr>
        <w:top w:val="single" w:sz="4" w:space="0" w:color="auto"/>
        <w:left w:val="single" w:sz="8" w:space="0" w:color="000000"/>
        <w:bottom w:val="single" w:sz="8" w:space="0" w:color="auto"/>
        <w:right w:val="single" w:sz="8" w:space="0" w:color="auto"/>
      </w:pBdr>
      <w:shd w:val="clear" w:color="FFFFCC" w:fill="FFFFFF"/>
      <w:spacing w:before="100" w:beforeAutospacing="1" w:after="100" w:afterAutospacing="1"/>
      <w:jc w:val="center"/>
    </w:pPr>
    <w:rPr>
      <w:rFonts w:ascii="Times New Roman" w:eastAsia="Times New Roman" w:hAnsi="Times New Roman" w:cs="Times New Roman"/>
      <w:sz w:val="20"/>
      <w:szCs w:val="20"/>
      <w:lang w:val="ru-RU" w:eastAsia="ru-RU"/>
    </w:rPr>
  </w:style>
  <w:style w:type="paragraph" w:customStyle="1" w:styleId="xl95">
    <w:name w:val="xl95"/>
    <w:basedOn w:val="a2"/>
    <w:rsid w:val="00814CF7"/>
    <w:pPr>
      <w:widowControl/>
      <w:pBdr>
        <w:left w:val="single" w:sz="8" w:space="0" w:color="000000"/>
        <w:bottom w:val="single" w:sz="4" w:space="0" w:color="auto"/>
        <w:right w:val="single" w:sz="8" w:space="0" w:color="auto"/>
      </w:pBdr>
      <w:shd w:val="clear" w:color="FFFFCC" w:fill="FFFFFF"/>
      <w:spacing w:before="100" w:beforeAutospacing="1" w:after="100" w:afterAutospacing="1"/>
      <w:jc w:val="center"/>
    </w:pPr>
    <w:rPr>
      <w:rFonts w:ascii="Times New Roman" w:eastAsia="Times New Roman" w:hAnsi="Times New Roman" w:cs="Times New Roman"/>
      <w:sz w:val="20"/>
      <w:szCs w:val="20"/>
      <w:lang w:val="ru-RU" w:eastAsia="ru-RU"/>
    </w:rPr>
  </w:style>
  <w:style w:type="paragraph" w:customStyle="1" w:styleId="xl96">
    <w:name w:val="xl96"/>
    <w:basedOn w:val="a2"/>
    <w:rsid w:val="00814CF7"/>
    <w:pPr>
      <w:widowControl/>
      <w:pBdr>
        <w:top w:val="single" w:sz="4" w:space="0" w:color="auto"/>
        <w:left w:val="single" w:sz="8" w:space="0" w:color="auto"/>
        <w:bottom w:val="single" w:sz="4" w:space="0" w:color="auto"/>
        <w:right w:val="single" w:sz="8" w:space="0" w:color="auto"/>
      </w:pBdr>
      <w:shd w:val="clear" w:color="FFFFCC" w:fill="FFFFFF"/>
      <w:spacing w:before="100" w:beforeAutospacing="1" w:after="100" w:afterAutospacing="1"/>
      <w:jc w:val="center"/>
    </w:pPr>
    <w:rPr>
      <w:rFonts w:ascii="Times New Roman" w:eastAsia="Times New Roman" w:hAnsi="Times New Roman" w:cs="Times New Roman"/>
      <w:sz w:val="20"/>
      <w:szCs w:val="20"/>
      <w:lang w:val="ru-RU" w:eastAsia="ru-RU"/>
    </w:rPr>
  </w:style>
  <w:style w:type="paragraph" w:customStyle="1" w:styleId="xl97">
    <w:name w:val="xl97"/>
    <w:basedOn w:val="a2"/>
    <w:rsid w:val="00814CF7"/>
    <w:pPr>
      <w:widowControl/>
      <w:pBdr>
        <w:top w:val="single" w:sz="4" w:space="0" w:color="auto"/>
        <w:left w:val="single" w:sz="8" w:space="0" w:color="000000"/>
        <w:bottom w:val="single" w:sz="4" w:space="0" w:color="auto"/>
        <w:right w:val="single" w:sz="8" w:space="0" w:color="auto"/>
      </w:pBdr>
      <w:shd w:val="clear" w:color="FFFFCC" w:fill="FFFFFF"/>
      <w:spacing w:before="100" w:beforeAutospacing="1" w:after="100" w:afterAutospacing="1"/>
      <w:jc w:val="center"/>
    </w:pPr>
    <w:rPr>
      <w:rFonts w:ascii="Times New Roman" w:eastAsia="Times New Roman" w:hAnsi="Times New Roman" w:cs="Times New Roman"/>
      <w:sz w:val="20"/>
      <w:szCs w:val="20"/>
      <w:lang w:val="ru-RU" w:eastAsia="ru-RU"/>
    </w:rPr>
  </w:style>
  <w:style w:type="paragraph" w:customStyle="1" w:styleId="xl98">
    <w:name w:val="xl98"/>
    <w:basedOn w:val="a2"/>
    <w:rsid w:val="00814CF7"/>
    <w:pPr>
      <w:widowControl/>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lang w:val="ru-RU" w:eastAsia="ru-RU"/>
    </w:rPr>
  </w:style>
  <w:style w:type="paragraph" w:customStyle="1" w:styleId="xl99">
    <w:name w:val="xl99"/>
    <w:basedOn w:val="a2"/>
    <w:rsid w:val="00814CF7"/>
    <w:pPr>
      <w:widowControl/>
      <w:pBdr>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lang w:val="ru-RU" w:eastAsia="ru-RU"/>
    </w:rPr>
  </w:style>
  <w:style w:type="paragraph" w:customStyle="1" w:styleId="xl100">
    <w:name w:val="xl100"/>
    <w:basedOn w:val="a2"/>
    <w:rsid w:val="00814CF7"/>
    <w:pPr>
      <w:widowControl/>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lang w:val="ru-RU" w:eastAsia="ru-RU"/>
    </w:rPr>
  </w:style>
  <w:style w:type="paragraph" w:customStyle="1" w:styleId="xl101">
    <w:name w:val="xl101"/>
    <w:basedOn w:val="a2"/>
    <w:rsid w:val="00814CF7"/>
    <w:pPr>
      <w:widowControl/>
      <w:pBdr>
        <w:top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lang w:val="ru-RU" w:eastAsia="ru-RU"/>
    </w:rPr>
  </w:style>
  <w:style w:type="paragraph" w:customStyle="1" w:styleId="xl102">
    <w:name w:val="xl102"/>
    <w:basedOn w:val="a2"/>
    <w:rsid w:val="00814CF7"/>
    <w:pPr>
      <w:widowControl/>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lang w:val="ru-RU" w:eastAsia="ru-RU"/>
    </w:rPr>
  </w:style>
  <w:style w:type="paragraph" w:customStyle="1" w:styleId="xl103">
    <w:name w:val="xl103"/>
    <w:basedOn w:val="a2"/>
    <w:rsid w:val="00814CF7"/>
    <w:pPr>
      <w:widowControl/>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lang w:val="ru-RU" w:eastAsia="ru-RU"/>
    </w:rPr>
  </w:style>
  <w:style w:type="paragraph" w:customStyle="1" w:styleId="xl104">
    <w:name w:val="xl104"/>
    <w:basedOn w:val="a2"/>
    <w:rsid w:val="00814CF7"/>
    <w:pPr>
      <w:widowControl/>
      <w:pBdr>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12"/>
      <w:szCs w:val="12"/>
      <w:lang w:val="ru-RU" w:eastAsia="ru-RU"/>
    </w:rPr>
  </w:style>
  <w:style w:type="paragraph" w:customStyle="1" w:styleId="xl105">
    <w:name w:val="xl105"/>
    <w:basedOn w:val="a2"/>
    <w:rsid w:val="00814CF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12"/>
      <w:szCs w:val="12"/>
      <w:lang w:val="ru-RU" w:eastAsia="ru-RU"/>
    </w:rPr>
  </w:style>
  <w:style w:type="paragraph" w:customStyle="1" w:styleId="xl106">
    <w:name w:val="xl106"/>
    <w:basedOn w:val="a2"/>
    <w:rsid w:val="00814CF7"/>
    <w:pPr>
      <w:widowControl/>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12"/>
      <w:szCs w:val="12"/>
      <w:lang w:val="ru-RU" w:eastAsia="ru-RU"/>
    </w:rPr>
  </w:style>
  <w:style w:type="paragraph" w:customStyle="1" w:styleId="xl107">
    <w:name w:val="xl107"/>
    <w:basedOn w:val="a2"/>
    <w:rsid w:val="00814CF7"/>
    <w:pPr>
      <w:widowControl/>
      <w:pBdr>
        <w:bottom w:val="single" w:sz="8"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sz w:val="12"/>
      <w:szCs w:val="12"/>
      <w:lang w:val="ru-RU" w:eastAsia="ru-RU"/>
    </w:rPr>
  </w:style>
  <w:style w:type="paragraph" w:customStyle="1" w:styleId="xl108">
    <w:name w:val="xl108"/>
    <w:basedOn w:val="a2"/>
    <w:rsid w:val="00814CF7"/>
    <w:pPr>
      <w:widowControl/>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lang w:val="ru-RU" w:eastAsia="ru-RU"/>
    </w:rPr>
  </w:style>
  <w:style w:type="paragraph" w:customStyle="1" w:styleId="xl109">
    <w:name w:val="xl109"/>
    <w:basedOn w:val="a2"/>
    <w:rsid w:val="00814CF7"/>
    <w:pPr>
      <w:widowControl/>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sz w:val="20"/>
      <w:szCs w:val="20"/>
      <w:lang w:val="ru-RU" w:eastAsia="ru-RU"/>
    </w:rPr>
  </w:style>
  <w:style w:type="paragraph" w:customStyle="1" w:styleId="xl110">
    <w:name w:val="xl110"/>
    <w:basedOn w:val="a2"/>
    <w:rsid w:val="00814CF7"/>
    <w:pPr>
      <w:widowControl/>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sz w:val="20"/>
      <w:szCs w:val="20"/>
      <w:lang w:val="ru-RU" w:eastAsia="ru-RU"/>
    </w:rPr>
  </w:style>
  <w:style w:type="paragraph" w:customStyle="1" w:styleId="xl111">
    <w:name w:val="xl111"/>
    <w:basedOn w:val="a2"/>
    <w:rsid w:val="00814CF7"/>
    <w:pPr>
      <w:widowControl/>
      <w:pBdr>
        <w:bottom w:val="single" w:sz="8"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sz w:val="20"/>
      <w:szCs w:val="20"/>
      <w:lang w:val="ru-RU" w:eastAsia="ru-RU"/>
    </w:rPr>
  </w:style>
  <w:style w:type="paragraph" w:customStyle="1" w:styleId="xl112">
    <w:name w:val="xl112"/>
    <w:basedOn w:val="a2"/>
    <w:rsid w:val="00814CF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sz w:val="20"/>
      <w:szCs w:val="20"/>
      <w:lang w:val="ru-RU" w:eastAsia="ru-RU"/>
    </w:rPr>
  </w:style>
  <w:style w:type="paragraph" w:customStyle="1" w:styleId="xl113">
    <w:name w:val="xl113"/>
    <w:basedOn w:val="a2"/>
    <w:rsid w:val="00814CF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14">
    <w:name w:val="xl114"/>
    <w:basedOn w:val="a2"/>
    <w:rsid w:val="00814CF7"/>
    <w:pPr>
      <w:widowControl/>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val="ru-RU" w:eastAsia="ru-RU"/>
    </w:rPr>
  </w:style>
  <w:style w:type="paragraph" w:customStyle="1" w:styleId="xl115">
    <w:name w:val="xl115"/>
    <w:basedOn w:val="a2"/>
    <w:rsid w:val="00814CF7"/>
    <w:pPr>
      <w:widowControl/>
      <w:pBdr>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16">
    <w:name w:val="xl116"/>
    <w:basedOn w:val="a2"/>
    <w:rsid w:val="00814CF7"/>
    <w:pPr>
      <w:widowControl/>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17">
    <w:name w:val="xl117"/>
    <w:basedOn w:val="a2"/>
    <w:rsid w:val="00814CF7"/>
    <w:pPr>
      <w:widowControl/>
      <w:pBdr>
        <w:bottom w:val="single" w:sz="4"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18">
    <w:name w:val="xl118"/>
    <w:basedOn w:val="a2"/>
    <w:rsid w:val="00814C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19">
    <w:name w:val="xl119"/>
    <w:basedOn w:val="a2"/>
    <w:rsid w:val="00814CF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20">
    <w:name w:val="xl120"/>
    <w:basedOn w:val="a2"/>
    <w:rsid w:val="00814CF7"/>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21">
    <w:name w:val="xl121"/>
    <w:basedOn w:val="a2"/>
    <w:rsid w:val="00814CF7"/>
    <w:pPr>
      <w:widowControl/>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22">
    <w:name w:val="xl122"/>
    <w:basedOn w:val="a2"/>
    <w:rsid w:val="00814CF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23">
    <w:name w:val="xl123"/>
    <w:basedOn w:val="a2"/>
    <w:rsid w:val="00814CF7"/>
    <w:pPr>
      <w:widowControl/>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24">
    <w:name w:val="xl124"/>
    <w:basedOn w:val="a2"/>
    <w:rsid w:val="00814CF7"/>
    <w:pPr>
      <w:widowControl/>
      <w:pBdr>
        <w:top w:val="single" w:sz="4"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25">
    <w:name w:val="xl125"/>
    <w:basedOn w:val="a2"/>
    <w:rsid w:val="00814CF7"/>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26">
    <w:name w:val="xl126"/>
    <w:basedOn w:val="a2"/>
    <w:rsid w:val="00814CF7"/>
    <w:pPr>
      <w:widowControl/>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27">
    <w:name w:val="xl127"/>
    <w:basedOn w:val="a2"/>
    <w:rsid w:val="00814CF7"/>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28">
    <w:name w:val="xl128"/>
    <w:basedOn w:val="a2"/>
    <w:rsid w:val="00814CF7"/>
    <w:pPr>
      <w:widowControl/>
      <w:pBdr>
        <w:top w:val="single" w:sz="4"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29">
    <w:name w:val="xl129"/>
    <w:basedOn w:val="a2"/>
    <w:rsid w:val="00814CF7"/>
    <w:pPr>
      <w:widowControl/>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sz w:val="20"/>
      <w:szCs w:val="20"/>
      <w:lang w:val="ru-RU" w:eastAsia="ru-RU"/>
    </w:rPr>
  </w:style>
  <w:style w:type="paragraph" w:customStyle="1" w:styleId="xl130">
    <w:name w:val="xl130"/>
    <w:basedOn w:val="a2"/>
    <w:rsid w:val="00814CF7"/>
    <w:pPr>
      <w:widowControl/>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val="ru-RU" w:eastAsia="ru-RU"/>
    </w:rPr>
  </w:style>
  <w:style w:type="paragraph" w:customStyle="1" w:styleId="xl131">
    <w:name w:val="xl131"/>
    <w:basedOn w:val="a2"/>
    <w:rsid w:val="00814CF7"/>
    <w:pPr>
      <w:widowControl/>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32">
    <w:name w:val="xl132"/>
    <w:basedOn w:val="a2"/>
    <w:rsid w:val="00814CF7"/>
    <w:pPr>
      <w:widowControl/>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sz w:val="20"/>
      <w:szCs w:val="20"/>
      <w:lang w:val="ru-RU" w:eastAsia="ru-RU"/>
    </w:rPr>
  </w:style>
  <w:style w:type="paragraph" w:customStyle="1" w:styleId="xl133">
    <w:name w:val="xl133"/>
    <w:basedOn w:val="a2"/>
    <w:rsid w:val="00814CF7"/>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val="ru-RU" w:eastAsia="ru-RU"/>
    </w:rPr>
  </w:style>
  <w:style w:type="paragraph" w:customStyle="1" w:styleId="xl134">
    <w:name w:val="xl134"/>
    <w:basedOn w:val="a2"/>
    <w:rsid w:val="00814CF7"/>
    <w:pPr>
      <w:widowControl/>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35">
    <w:name w:val="xl135"/>
    <w:basedOn w:val="a2"/>
    <w:rsid w:val="00814CF7"/>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36">
    <w:name w:val="xl136"/>
    <w:basedOn w:val="a2"/>
    <w:rsid w:val="00814CF7"/>
    <w:pPr>
      <w:widowControl/>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37">
    <w:name w:val="xl137"/>
    <w:basedOn w:val="a2"/>
    <w:rsid w:val="00814CF7"/>
    <w:pPr>
      <w:widowControl/>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sz w:val="20"/>
      <w:szCs w:val="20"/>
      <w:lang w:val="ru-RU" w:eastAsia="ru-RU"/>
    </w:rPr>
  </w:style>
  <w:style w:type="paragraph" w:customStyle="1" w:styleId="xl138">
    <w:name w:val="xl138"/>
    <w:basedOn w:val="a2"/>
    <w:rsid w:val="00814CF7"/>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39">
    <w:name w:val="xl139"/>
    <w:basedOn w:val="a2"/>
    <w:rsid w:val="00814CF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lang w:val="ru-RU" w:eastAsia="ru-RU"/>
    </w:rPr>
  </w:style>
  <w:style w:type="paragraph" w:customStyle="1" w:styleId="xl140">
    <w:name w:val="xl140"/>
    <w:basedOn w:val="a2"/>
    <w:rsid w:val="00814CF7"/>
    <w:pPr>
      <w:widowControl/>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val="ru-RU" w:eastAsia="ru-RU"/>
    </w:rPr>
  </w:style>
  <w:style w:type="paragraph" w:customStyle="1" w:styleId="xl141">
    <w:name w:val="xl141"/>
    <w:basedOn w:val="a2"/>
    <w:rsid w:val="00814CF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auto"/>
      <w:sz w:val="20"/>
      <w:szCs w:val="20"/>
      <w:lang w:val="ru-RU" w:eastAsia="ru-RU"/>
    </w:rPr>
  </w:style>
  <w:style w:type="paragraph" w:customStyle="1" w:styleId="xl142">
    <w:name w:val="xl142"/>
    <w:basedOn w:val="a2"/>
    <w:rsid w:val="00814CF7"/>
    <w:pPr>
      <w:widowControl/>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lang w:val="ru-RU" w:eastAsia="ru-RU"/>
    </w:rPr>
  </w:style>
  <w:style w:type="paragraph" w:customStyle="1" w:styleId="xl143">
    <w:name w:val="xl143"/>
    <w:basedOn w:val="a2"/>
    <w:rsid w:val="00814CF7"/>
    <w:pPr>
      <w:widowControl/>
      <w:pBdr>
        <w:right w:val="single" w:sz="8"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auto"/>
      <w:sz w:val="20"/>
      <w:szCs w:val="20"/>
      <w:lang w:val="ru-RU" w:eastAsia="ru-RU"/>
    </w:rPr>
  </w:style>
  <w:style w:type="paragraph" w:customStyle="1" w:styleId="xl144">
    <w:name w:val="xl144"/>
    <w:basedOn w:val="a2"/>
    <w:rsid w:val="00814CF7"/>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12"/>
      <w:szCs w:val="12"/>
      <w:lang w:val="ru-RU" w:eastAsia="ru-RU"/>
    </w:rPr>
  </w:style>
  <w:style w:type="paragraph" w:customStyle="1" w:styleId="xl145">
    <w:name w:val="xl145"/>
    <w:basedOn w:val="a2"/>
    <w:rsid w:val="00814CF7"/>
    <w:pPr>
      <w:widowControl/>
      <w:pBdr>
        <w:bottom w:val="single" w:sz="8"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46">
    <w:name w:val="xl146"/>
    <w:basedOn w:val="a2"/>
    <w:rsid w:val="00814CF7"/>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val="ru-RU" w:eastAsia="ru-RU"/>
    </w:rPr>
  </w:style>
  <w:style w:type="paragraph" w:customStyle="1" w:styleId="xl147">
    <w:name w:val="xl147"/>
    <w:basedOn w:val="a2"/>
    <w:rsid w:val="00814CF7"/>
    <w:pPr>
      <w:widowControl/>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48">
    <w:name w:val="xl148"/>
    <w:basedOn w:val="a2"/>
    <w:rsid w:val="00814CF7"/>
    <w:pPr>
      <w:widowControl/>
      <w:pBdr>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val="ru-RU" w:eastAsia="ru-RU"/>
    </w:rPr>
  </w:style>
  <w:style w:type="paragraph" w:customStyle="1" w:styleId="xl149">
    <w:name w:val="xl149"/>
    <w:basedOn w:val="a2"/>
    <w:rsid w:val="00814CF7"/>
    <w:pPr>
      <w:widowControl/>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sz w:val="20"/>
      <w:szCs w:val="20"/>
      <w:lang w:val="ru-RU" w:eastAsia="ru-RU"/>
    </w:rPr>
  </w:style>
  <w:style w:type="paragraph" w:customStyle="1" w:styleId="xl150">
    <w:name w:val="xl150"/>
    <w:basedOn w:val="a2"/>
    <w:rsid w:val="00814CF7"/>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sz w:val="20"/>
      <w:szCs w:val="20"/>
      <w:lang w:val="ru-RU" w:eastAsia="ru-RU"/>
    </w:rPr>
  </w:style>
  <w:style w:type="paragraph" w:customStyle="1" w:styleId="xl151">
    <w:name w:val="xl151"/>
    <w:basedOn w:val="a2"/>
    <w:rsid w:val="00814CF7"/>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sz w:val="20"/>
      <w:szCs w:val="20"/>
      <w:lang w:val="ru-RU" w:eastAsia="ru-RU"/>
    </w:rPr>
  </w:style>
  <w:style w:type="paragraph" w:customStyle="1" w:styleId="xl152">
    <w:name w:val="xl152"/>
    <w:basedOn w:val="a2"/>
    <w:rsid w:val="00814CF7"/>
    <w:pPr>
      <w:widowControl/>
      <w:pBdr>
        <w:top w:val="single" w:sz="8" w:space="0" w:color="auto"/>
        <w:bottom w:val="single" w:sz="4"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sz w:val="20"/>
      <w:szCs w:val="20"/>
      <w:lang w:val="ru-RU" w:eastAsia="ru-RU"/>
    </w:rPr>
  </w:style>
  <w:style w:type="paragraph" w:customStyle="1" w:styleId="xl153">
    <w:name w:val="xl153"/>
    <w:basedOn w:val="a2"/>
    <w:rsid w:val="00814CF7"/>
    <w:pPr>
      <w:widowControl/>
      <w:pBdr>
        <w:top w:val="single" w:sz="4"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sz w:val="20"/>
      <w:szCs w:val="20"/>
      <w:lang w:val="ru-RU" w:eastAsia="ru-RU"/>
    </w:rPr>
  </w:style>
  <w:style w:type="paragraph" w:customStyle="1" w:styleId="xl154">
    <w:name w:val="xl154"/>
    <w:basedOn w:val="a2"/>
    <w:rsid w:val="00814CF7"/>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eastAsia="Times New Roman" w:hAnsi="Times New Roman" w:cs="Times New Roman"/>
      <w:b/>
      <w:bCs/>
      <w:color w:val="auto"/>
      <w:sz w:val="20"/>
      <w:szCs w:val="20"/>
      <w:lang w:val="ru-RU" w:eastAsia="ru-RU"/>
    </w:rPr>
  </w:style>
  <w:style w:type="paragraph" w:customStyle="1" w:styleId="xl155">
    <w:name w:val="xl155"/>
    <w:basedOn w:val="a2"/>
    <w:rsid w:val="00814CF7"/>
    <w:pPr>
      <w:widowControl/>
      <w:pBdr>
        <w:top w:val="single" w:sz="8" w:space="0" w:color="auto"/>
        <w:bottom w:val="single" w:sz="8" w:space="0" w:color="auto"/>
      </w:pBdr>
      <w:spacing w:before="100" w:beforeAutospacing="1" w:after="100" w:afterAutospacing="1"/>
      <w:jc w:val="right"/>
    </w:pPr>
    <w:rPr>
      <w:rFonts w:ascii="Times New Roman" w:eastAsia="Times New Roman" w:hAnsi="Times New Roman" w:cs="Times New Roman"/>
      <w:b/>
      <w:bCs/>
      <w:color w:val="auto"/>
      <w:sz w:val="20"/>
      <w:szCs w:val="20"/>
      <w:lang w:val="ru-RU" w:eastAsia="ru-RU"/>
    </w:rPr>
  </w:style>
  <w:style w:type="paragraph" w:customStyle="1" w:styleId="xl156">
    <w:name w:val="xl156"/>
    <w:basedOn w:val="a2"/>
    <w:rsid w:val="00814CF7"/>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eastAsia="Times New Roman" w:hAnsi="Times New Roman" w:cs="Times New Roman"/>
      <w:b/>
      <w:bCs/>
      <w:color w:val="auto"/>
      <w:sz w:val="20"/>
      <w:szCs w:val="20"/>
      <w:lang w:val="ru-RU" w:eastAsia="ru-RU"/>
    </w:rPr>
  </w:style>
  <w:style w:type="paragraph" w:customStyle="1" w:styleId="xl157">
    <w:name w:val="xl157"/>
    <w:basedOn w:val="a2"/>
    <w:rsid w:val="00814CF7"/>
    <w:pPr>
      <w:widowControl/>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58">
    <w:name w:val="xl158"/>
    <w:basedOn w:val="a2"/>
    <w:rsid w:val="00814CF7"/>
    <w:pPr>
      <w:widowControl/>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val="ru-RU" w:eastAsia="ru-RU"/>
    </w:rPr>
  </w:style>
  <w:style w:type="paragraph" w:customStyle="1" w:styleId="xl159">
    <w:name w:val="xl159"/>
    <w:basedOn w:val="a2"/>
    <w:rsid w:val="00814CF7"/>
    <w:pPr>
      <w:widowControl/>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val="ru-RU" w:eastAsia="ru-RU"/>
    </w:rPr>
  </w:style>
  <w:style w:type="paragraph" w:customStyle="1" w:styleId="xl160">
    <w:name w:val="xl160"/>
    <w:basedOn w:val="a2"/>
    <w:rsid w:val="00814CF7"/>
    <w:pPr>
      <w:widowControl/>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val="ru-RU" w:eastAsia="ru-RU"/>
    </w:rPr>
  </w:style>
  <w:style w:type="table" w:styleId="af5">
    <w:name w:val="Table Grid"/>
    <w:basedOn w:val="a4"/>
    <w:uiPriority w:val="39"/>
    <w:rsid w:val="00814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2"/>
    <w:uiPriority w:val="99"/>
    <w:rsid w:val="00212A8C"/>
    <w:pPr>
      <w:widowControl/>
      <w:spacing w:before="100" w:beforeAutospacing="1" w:after="100" w:afterAutospacing="1"/>
    </w:pPr>
    <w:rPr>
      <w:rFonts w:ascii="Times New Roman" w:eastAsia="Times New Roman" w:hAnsi="Times New Roman" w:cs="Times New Roman"/>
      <w:sz w:val="22"/>
      <w:szCs w:val="22"/>
      <w:lang w:val="ru-RU" w:eastAsia="ru-RU"/>
    </w:rPr>
  </w:style>
  <w:style w:type="character" w:customStyle="1" w:styleId="12">
    <w:name w:val="Заголовок 1 Знак"/>
    <w:basedOn w:val="a3"/>
    <w:link w:val="10"/>
    <w:uiPriority w:val="9"/>
    <w:rsid w:val="00D76B26"/>
    <w:rPr>
      <w:rFonts w:ascii="Times New Roman" w:eastAsia="Times New Roman" w:hAnsi="Times New Roman" w:cs="Times New Roman"/>
      <w:b/>
      <w:bCs/>
      <w:noProof/>
      <w:color w:val="000000"/>
      <w:sz w:val="28"/>
      <w:szCs w:val="28"/>
      <w:lang w:eastAsia="en-US"/>
    </w:rPr>
  </w:style>
  <w:style w:type="character" w:customStyle="1" w:styleId="21">
    <w:name w:val="Заголовок 2 Знак"/>
    <w:aliases w:val="ASAPHeading 2 Знак"/>
    <w:basedOn w:val="a3"/>
    <w:link w:val="20"/>
    <w:uiPriority w:val="9"/>
    <w:rsid w:val="00D76B26"/>
    <w:rPr>
      <w:rFonts w:ascii="Times New Roman" w:eastAsia="Times New Roman" w:hAnsi="Times New Roman" w:cs="Times New Roman"/>
      <w:b/>
      <w:bCs/>
      <w:lang w:eastAsia="ru-RU"/>
    </w:rPr>
  </w:style>
  <w:style w:type="character" w:customStyle="1" w:styleId="31">
    <w:name w:val="Заголовок 3 Знак"/>
    <w:basedOn w:val="a3"/>
    <w:link w:val="30"/>
    <w:uiPriority w:val="9"/>
    <w:rsid w:val="00D76B26"/>
    <w:rPr>
      <w:rFonts w:ascii="Times New Roman" w:eastAsia="Times New Roman" w:hAnsi="Times New Roman" w:cs="Times New Roman"/>
      <w:b/>
      <w:bCs/>
      <w:sz w:val="18"/>
      <w:szCs w:val="18"/>
    </w:rPr>
  </w:style>
  <w:style w:type="character" w:customStyle="1" w:styleId="41">
    <w:name w:val="Заголовок 4 Знак"/>
    <w:aliases w:val="N'UTILISEZ PAS 1 Знак,Titre 4 N'UTILISEZ PAS Знак"/>
    <w:basedOn w:val="a3"/>
    <w:link w:val="40"/>
    <w:uiPriority w:val="9"/>
    <w:rsid w:val="00D76B26"/>
    <w:rPr>
      <w:rFonts w:ascii="Times New Roman" w:eastAsia="Times New Roman" w:hAnsi="Times New Roman" w:cs="Times New Roman"/>
      <w:lang w:eastAsia="ru-RU"/>
    </w:rPr>
  </w:style>
  <w:style w:type="character" w:customStyle="1" w:styleId="50">
    <w:name w:val="Заголовок 5 Знак"/>
    <w:aliases w:val="N'UTILISEZ PAS 2 Знак,Titre 5 N'UTILISEZ PAS Знак"/>
    <w:basedOn w:val="a3"/>
    <w:link w:val="5"/>
    <w:uiPriority w:val="9"/>
    <w:rsid w:val="00D76B26"/>
    <w:rPr>
      <w:rFonts w:ascii="Times New Roman" w:eastAsia="Times New Roman" w:hAnsi="Times New Roman" w:cs="Times New Roman"/>
      <w:b/>
      <w:bCs/>
      <w:i/>
      <w:iCs/>
      <w:sz w:val="26"/>
      <w:szCs w:val="26"/>
      <w:lang w:val="ru-RU" w:eastAsia="ru-RU"/>
    </w:rPr>
  </w:style>
  <w:style w:type="character" w:customStyle="1" w:styleId="60">
    <w:name w:val="Заголовок 6 Знак"/>
    <w:aliases w:val="N'UTILISEZ PAS 3 Знак,Titre 6 N'UTILISEZ PAS Знак"/>
    <w:basedOn w:val="a3"/>
    <w:link w:val="6"/>
    <w:uiPriority w:val="9"/>
    <w:rsid w:val="00D76B26"/>
    <w:rPr>
      <w:rFonts w:ascii="Tahoma" w:eastAsia="Times New Roman" w:hAnsi="Tahoma" w:cs="Tahoma"/>
      <w:b/>
      <w:bCs/>
      <w:sz w:val="22"/>
      <w:szCs w:val="22"/>
      <w:lang w:val="ru-RU" w:eastAsia="ru-RU"/>
    </w:rPr>
  </w:style>
  <w:style w:type="character" w:customStyle="1" w:styleId="70">
    <w:name w:val="Заголовок 7 Знак"/>
    <w:aliases w:val="N'UTILISEZ PAS 4 Знак,Titre 7 N'UTILISEZ PAS Знак"/>
    <w:basedOn w:val="a3"/>
    <w:link w:val="7"/>
    <w:uiPriority w:val="9"/>
    <w:rsid w:val="00D76B26"/>
    <w:rPr>
      <w:rFonts w:ascii="Times New Roman" w:eastAsia="Times New Roman" w:hAnsi="Times New Roman" w:cs="Times New Roman"/>
      <w:shd w:val="clear" w:color="auto" w:fill="FFFFFF"/>
      <w:lang w:eastAsia="ar-SA"/>
    </w:rPr>
  </w:style>
  <w:style w:type="character" w:customStyle="1" w:styleId="80">
    <w:name w:val="Заголовок 8 Знак"/>
    <w:aliases w:val="N'UTILISEZ PAS 5 Знак,Titre 8 N'UTILISEZ PAS Знак"/>
    <w:basedOn w:val="a3"/>
    <w:link w:val="8"/>
    <w:uiPriority w:val="9"/>
    <w:rsid w:val="00D76B26"/>
    <w:rPr>
      <w:rFonts w:ascii="Times New Roman" w:eastAsia="Times New Roman" w:hAnsi="Times New Roman" w:cs="Times New Roman"/>
      <w:shd w:val="clear" w:color="auto" w:fill="FFFFFF"/>
      <w:lang w:eastAsia="ar-SA"/>
    </w:rPr>
  </w:style>
  <w:style w:type="character" w:customStyle="1" w:styleId="90">
    <w:name w:val="Заголовок 9 Знак"/>
    <w:aliases w:val="N'UTILISEZ PAS 6 Знак,Titre 9 N'UTILISEZ PAS Знак"/>
    <w:basedOn w:val="a3"/>
    <w:link w:val="9"/>
    <w:uiPriority w:val="9"/>
    <w:rsid w:val="00D76B26"/>
    <w:rPr>
      <w:rFonts w:ascii="Times New Roman" w:eastAsia="Times New Roman" w:hAnsi="Times New Roman" w:cs="Times New Roman"/>
      <w:b/>
      <w:bCs/>
      <w:szCs w:val="22"/>
      <w:lang w:eastAsia="ar-SA"/>
    </w:rPr>
  </w:style>
  <w:style w:type="numbering" w:customStyle="1" w:styleId="17">
    <w:name w:val="Нет списка1"/>
    <w:next w:val="a5"/>
    <w:uiPriority w:val="99"/>
    <w:semiHidden/>
    <w:unhideWhenUsed/>
    <w:rsid w:val="00D76B26"/>
  </w:style>
  <w:style w:type="character" w:customStyle="1" w:styleId="af6">
    <w:name w:val="Основний текст_"/>
    <w:link w:val="18"/>
    <w:rsid w:val="00D76B26"/>
    <w:rPr>
      <w:sz w:val="23"/>
      <w:szCs w:val="23"/>
      <w:shd w:val="clear" w:color="auto" w:fill="FFFFFF"/>
    </w:rPr>
  </w:style>
  <w:style w:type="paragraph" w:customStyle="1" w:styleId="18">
    <w:name w:val="Основний текст1"/>
    <w:basedOn w:val="a2"/>
    <w:link w:val="af6"/>
    <w:rsid w:val="00D76B26"/>
    <w:pPr>
      <w:widowControl/>
      <w:shd w:val="clear" w:color="auto" w:fill="FFFFFF"/>
      <w:spacing w:line="274" w:lineRule="exact"/>
      <w:jc w:val="center"/>
    </w:pPr>
    <w:rPr>
      <w:color w:val="auto"/>
      <w:sz w:val="23"/>
      <w:szCs w:val="23"/>
    </w:rPr>
  </w:style>
  <w:style w:type="character" w:customStyle="1" w:styleId="29">
    <w:name w:val="Основний текст (2)_"/>
    <w:link w:val="2a"/>
    <w:locked/>
    <w:rsid w:val="00D76B26"/>
    <w:rPr>
      <w:sz w:val="23"/>
      <w:szCs w:val="23"/>
      <w:shd w:val="clear" w:color="auto" w:fill="FFFFFF"/>
    </w:rPr>
  </w:style>
  <w:style w:type="paragraph" w:customStyle="1" w:styleId="2a">
    <w:name w:val="Основний текст (2)"/>
    <w:basedOn w:val="a2"/>
    <w:link w:val="29"/>
    <w:rsid w:val="00D76B26"/>
    <w:pPr>
      <w:widowControl/>
      <w:shd w:val="clear" w:color="auto" w:fill="FFFFFF"/>
      <w:spacing w:line="274" w:lineRule="exact"/>
      <w:jc w:val="center"/>
    </w:pPr>
    <w:rPr>
      <w:color w:val="auto"/>
      <w:sz w:val="23"/>
      <w:szCs w:val="23"/>
    </w:rPr>
  </w:style>
  <w:style w:type="character" w:customStyle="1" w:styleId="af7">
    <w:name w:val="Підпис до таблиці_"/>
    <w:link w:val="af8"/>
    <w:locked/>
    <w:rsid w:val="00D76B26"/>
    <w:rPr>
      <w:sz w:val="19"/>
      <w:szCs w:val="19"/>
      <w:shd w:val="clear" w:color="auto" w:fill="FFFFFF"/>
    </w:rPr>
  </w:style>
  <w:style w:type="paragraph" w:customStyle="1" w:styleId="af8">
    <w:name w:val="Підпис до таблиці"/>
    <w:basedOn w:val="a2"/>
    <w:link w:val="af7"/>
    <w:rsid w:val="00D76B26"/>
    <w:pPr>
      <w:widowControl/>
      <w:shd w:val="clear" w:color="auto" w:fill="FFFFFF"/>
      <w:spacing w:line="0" w:lineRule="atLeast"/>
    </w:pPr>
    <w:rPr>
      <w:color w:val="auto"/>
      <w:sz w:val="19"/>
      <w:szCs w:val="19"/>
    </w:rPr>
  </w:style>
  <w:style w:type="character" w:customStyle="1" w:styleId="2b">
    <w:name w:val="Підпис до таблиці (2)_"/>
    <w:link w:val="2c"/>
    <w:locked/>
    <w:rsid w:val="00D76B26"/>
    <w:rPr>
      <w:sz w:val="23"/>
      <w:szCs w:val="23"/>
      <w:shd w:val="clear" w:color="auto" w:fill="FFFFFF"/>
    </w:rPr>
  </w:style>
  <w:style w:type="paragraph" w:customStyle="1" w:styleId="2c">
    <w:name w:val="Підпис до таблиці (2)"/>
    <w:basedOn w:val="a2"/>
    <w:link w:val="2b"/>
    <w:rsid w:val="00D76B26"/>
    <w:pPr>
      <w:widowControl/>
      <w:shd w:val="clear" w:color="auto" w:fill="FFFFFF"/>
      <w:spacing w:line="269" w:lineRule="exact"/>
      <w:jc w:val="both"/>
    </w:pPr>
    <w:rPr>
      <w:color w:val="auto"/>
      <w:sz w:val="23"/>
      <w:szCs w:val="23"/>
    </w:rPr>
  </w:style>
  <w:style w:type="paragraph" w:styleId="af9">
    <w:name w:val="Body Text Indent"/>
    <w:basedOn w:val="a2"/>
    <w:link w:val="afa"/>
    <w:rsid w:val="00D76B26"/>
    <w:pPr>
      <w:ind w:firstLine="720"/>
      <w:jc w:val="both"/>
    </w:pPr>
    <w:rPr>
      <w:rFonts w:ascii="Times New Roman" w:eastAsia="Times New Roman" w:hAnsi="Times New Roman" w:cs="Times New Roman"/>
      <w:lang w:eastAsia="en-US"/>
    </w:rPr>
  </w:style>
  <w:style w:type="character" w:customStyle="1" w:styleId="afa">
    <w:name w:val="Основний текст з відступом Знак"/>
    <w:basedOn w:val="a3"/>
    <w:link w:val="af9"/>
    <w:rsid w:val="00D76B26"/>
    <w:rPr>
      <w:rFonts w:ascii="Times New Roman" w:eastAsia="Times New Roman" w:hAnsi="Times New Roman" w:cs="Times New Roman"/>
      <w:color w:val="000000"/>
      <w:lang w:eastAsia="en-US"/>
    </w:rPr>
  </w:style>
  <w:style w:type="paragraph" w:styleId="afb">
    <w:name w:val="Body Text"/>
    <w:aliases w:val="Основной текст таблиц,в таблице,таблицы,в таблицах, в таблице, в таблицах,DNV-Body,Основной текст Знак1,Основной текст Знак Знак,DNV-Body Знак Знак"/>
    <w:basedOn w:val="a2"/>
    <w:link w:val="afc"/>
    <w:qFormat/>
    <w:rsid w:val="00D76B26"/>
    <w:pPr>
      <w:widowControl/>
      <w:spacing w:after="120"/>
    </w:pPr>
    <w:rPr>
      <w:rFonts w:ascii="Times New Roman" w:eastAsia="Times New Roman" w:hAnsi="Times New Roman" w:cs="Times New Roman"/>
      <w:color w:val="auto"/>
      <w:sz w:val="20"/>
      <w:szCs w:val="20"/>
      <w:lang w:eastAsia="en-US"/>
    </w:rPr>
  </w:style>
  <w:style w:type="character" w:customStyle="1" w:styleId="afc">
    <w:name w:val="Основний текст Знак"/>
    <w:aliases w:val="Основной текст таблиц Знак,в таблице Знак,таблицы Знак,в таблицах Знак, в таблице Знак, в таблицах Знак,DNV-Body Знак,Основной текст Знак1 Знак,Основной текст Знак Знак Знак,DNV-Body Знак Знак Знак"/>
    <w:basedOn w:val="a3"/>
    <w:link w:val="afb"/>
    <w:qFormat/>
    <w:rsid w:val="00D76B26"/>
    <w:rPr>
      <w:rFonts w:ascii="Times New Roman" w:eastAsia="Times New Roman" w:hAnsi="Times New Roman" w:cs="Times New Roman"/>
      <w:sz w:val="20"/>
      <w:szCs w:val="20"/>
      <w:lang w:eastAsia="en-US"/>
    </w:rPr>
  </w:style>
  <w:style w:type="character" w:styleId="afd">
    <w:name w:val="page number"/>
    <w:basedOn w:val="a3"/>
    <w:rsid w:val="00D76B26"/>
  </w:style>
  <w:style w:type="table" w:customStyle="1" w:styleId="19">
    <w:name w:val="Сетка таблицы1"/>
    <w:basedOn w:val="a4"/>
    <w:next w:val="af5"/>
    <w:uiPriority w:val="39"/>
    <w:rsid w:val="00D76B26"/>
    <w:pPr>
      <w:widowControl/>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aliases w:val="EBRD Title"/>
    <w:basedOn w:val="a2"/>
    <w:link w:val="aff"/>
    <w:uiPriority w:val="10"/>
    <w:qFormat/>
    <w:rsid w:val="00D76B26"/>
    <w:pPr>
      <w:autoSpaceDE w:val="0"/>
      <w:autoSpaceDN w:val="0"/>
      <w:adjustRightInd w:val="0"/>
      <w:ind w:firstLine="720"/>
      <w:jc w:val="center"/>
    </w:pPr>
    <w:rPr>
      <w:rFonts w:ascii="Arial" w:eastAsia="Times New Roman" w:hAnsi="Arial" w:cs="Arial"/>
      <w:b/>
      <w:bCs/>
      <w:color w:val="auto"/>
      <w:sz w:val="20"/>
      <w:szCs w:val="20"/>
      <w:lang w:eastAsia="ru-RU"/>
    </w:rPr>
  </w:style>
  <w:style w:type="character" w:customStyle="1" w:styleId="aff">
    <w:name w:val="Назва Знак"/>
    <w:aliases w:val="EBRD Title Знак"/>
    <w:basedOn w:val="a3"/>
    <w:link w:val="afe"/>
    <w:uiPriority w:val="10"/>
    <w:rsid w:val="00D76B26"/>
    <w:rPr>
      <w:rFonts w:ascii="Arial" w:eastAsia="Times New Roman" w:hAnsi="Arial" w:cs="Arial"/>
      <w:b/>
      <w:bCs/>
      <w:sz w:val="20"/>
      <w:szCs w:val="20"/>
      <w:lang w:eastAsia="ru-RU"/>
    </w:rPr>
  </w:style>
  <w:style w:type="paragraph" w:customStyle="1" w:styleId="1a">
    <w:name w:val="Знак1"/>
    <w:basedOn w:val="a2"/>
    <w:rsid w:val="00D76B26"/>
    <w:pPr>
      <w:widowControl/>
    </w:pPr>
    <w:rPr>
      <w:rFonts w:ascii="Verdana" w:eastAsia="Times New Roman" w:hAnsi="Verdana" w:cs="Verdana"/>
      <w:color w:val="auto"/>
      <w:sz w:val="20"/>
      <w:szCs w:val="20"/>
      <w:lang w:val="en-US" w:eastAsia="en-US"/>
    </w:rPr>
  </w:style>
  <w:style w:type="paragraph" w:styleId="2d">
    <w:name w:val="Body Text Indent 2"/>
    <w:basedOn w:val="a2"/>
    <w:link w:val="2e"/>
    <w:rsid w:val="00D76B26"/>
    <w:pPr>
      <w:shd w:val="clear" w:color="auto" w:fill="FFFFFF"/>
      <w:autoSpaceDE w:val="0"/>
      <w:autoSpaceDN w:val="0"/>
      <w:adjustRightInd w:val="0"/>
      <w:ind w:firstLine="720"/>
      <w:jc w:val="both"/>
    </w:pPr>
    <w:rPr>
      <w:rFonts w:ascii="Times New Roman" w:eastAsia="Times New Roman" w:hAnsi="Times New Roman" w:cs="Times New Roman"/>
      <w:lang w:eastAsia="ru-RU"/>
    </w:rPr>
  </w:style>
  <w:style w:type="character" w:customStyle="1" w:styleId="2e">
    <w:name w:val="Основний текст з відступом 2 Знак"/>
    <w:basedOn w:val="a3"/>
    <w:link w:val="2d"/>
    <w:rsid w:val="00D76B26"/>
    <w:rPr>
      <w:rFonts w:ascii="Times New Roman" w:eastAsia="Times New Roman" w:hAnsi="Times New Roman" w:cs="Times New Roman"/>
      <w:color w:val="000000"/>
      <w:shd w:val="clear" w:color="auto" w:fill="FFFFFF"/>
      <w:lang w:eastAsia="ru-RU"/>
    </w:rPr>
  </w:style>
  <w:style w:type="paragraph" w:styleId="HTML">
    <w:name w:val="HTML Preformatted"/>
    <w:aliases w:val="Знак9"/>
    <w:basedOn w:val="a2"/>
    <w:link w:val="HTML0"/>
    <w:uiPriority w:val="99"/>
    <w:qFormat/>
    <w:rsid w:val="00D76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auto"/>
      <w:sz w:val="20"/>
      <w:szCs w:val="20"/>
      <w:lang w:val="ru-RU" w:eastAsia="ru-RU"/>
    </w:rPr>
  </w:style>
  <w:style w:type="character" w:customStyle="1" w:styleId="HTML0">
    <w:name w:val="Стандартний HTML Знак"/>
    <w:aliases w:val="Знак9 Знак"/>
    <w:basedOn w:val="a3"/>
    <w:link w:val="HTML"/>
    <w:uiPriority w:val="99"/>
    <w:rsid w:val="00D76B26"/>
    <w:rPr>
      <w:sz w:val="20"/>
      <w:szCs w:val="20"/>
      <w:lang w:val="ru-RU" w:eastAsia="ru-RU"/>
    </w:rPr>
  </w:style>
  <w:style w:type="paragraph" w:styleId="aff0">
    <w:name w:val="Normal (Web)"/>
    <w:aliases w:val="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Обычный (Web) Знак Знак Знак Знак,Знак18 Зн"/>
    <w:basedOn w:val="a2"/>
    <w:link w:val="aff1"/>
    <w:uiPriority w:val="99"/>
    <w:unhideWhenUsed/>
    <w:qFormat/>
    <w:rsid w:val="00D76B26"/>
    <w:pPr>
      <w:widowControl/>
      <w:spacing w:before="100" w:beforeAutospacing="1" w:after="100" w:afterAutospacing="1"/>
    </w:pPr>
    <w:rPr>
      <w:rFonts w:ascii="Times New Roman" w:eastAsia="Times New Roman" w:hAnsi="Times New Roman" w:cs="Times New Roman"/>
      <w:color w:val="auto"/>
      <w:lang w:val="ru-RU" w:eastAsia="ru-RU"/>
    </w:rPr>
  </w:style>
  <w:style w:type="paragraph" w:styleId="1b">
    <w:name w:val="index 1"/>
    <w:basedOn w:val="a2"/>
    <w:next w:val="a2"/>
    <w:autoRedefine/>
    <w:uiPriority w:val="99"/>
    <w:unhideWhenUsed/>
    <w:rsid w:val="00D76B26"/>
    <w:pPr>
      <w:autoSpaceDE w:val="0"/>
      <w:autoSpaceDN w:val="0"/>
      <w:adjustRightInd w:val="0"/>
      <w:ind w:left="200" w:hanging="200"/>
    </w:pPr>
    <w:rPr>
      <w:rFonts w:ascii="Times New Roman" w:eastAsia="Times New Roman" w:hAnsi="Times New Roman" w:cs="Times New Roman"/>
      <w:color w:val="auto"/>
      <w:sz w:val="20"/>
      <w:szCs w:val="20"/>
      <w:lang w:val="ru-RU" w:eastAsia="ru-RU"/>
    </w:rPr>
  </w:style>
  <w:style w:type="paragraph" w:styleId="aff2">
    <w:name w:val="annotation text"/>
    <w:basedOn w:val="a2"/>
    <w:link w:val="aff3"/>
    <w:uiPriority w:val="99"/>
    <w:unhideWhenUsed/>
    <w:rsid w:val="00D76B26"/>
    <w:pPr>
      <w:widowControl/>
    </w:pPr>
    <w:rPr>
      <w:rFonts w:ascii="Times New Roman" w:eastAsia="Times New Roman" w:hAnsi="Times New Roman" w:cs="Times New Roman"/>
      <w:color w:val="auto"/>
      <w:sz w:val="20"/>
      <w:szCs w:val="20"/>
      <w:lang w:val="ru-RU" w:eastAsia="ru-RU"/>
    </w:rPr>
  </w:style>
  <w:style w:type="character" w:customStyle="1" w:styleId="aff3">
    <w:name w:val="Текст примітки Знак"/>
    <w:basedOn w:val="a3"/>
    <w:link w:val="aff2"/>
    <w:uiPriority w:val="99"/>
    <w:rsid w:val="00D76B26"/>
    <w:rPr>
      <w:rFonts w:ascii="Times New Roman" w:eastAsia="Times New Roman" w:hAnsi="Times New Roman" w:cs="Times New Roman"/>
      <w:sz w:val="20"/>
      <w:szCs w:val="20"/>
      <w:lang w:val="ru-RU" w:eastAsia="ru-RU"/>
    </w:rPr>
  </w:style>
  <w:style w:type="paragraph" w:styleId="aff4">
    <w:name w:val="index heading"/>
    <w:basedOn w:val="a2"/>
    <w:unhideWhenUsed/>
    <w:qFormat/>
    <w:rsid w:val="00D76B26"/>
    <w:pPr>
      <w:suppressLineNumbers/>
      <w:suppressAutoHyphens/>
      <w:autoSpaceDE w:val="0"/>
    </w:pPr>
    <w:rPr>
      <w:rFonts w:ascii="Arial" w:eastAsia="Times New Roman" w:hAnsi="Arial" w:cs="Tahoma"/>
      <w:color w:val="auto"/>
      <w:sz w:val="20"/>
      <w:szCs w:val="20"/>
      <w:lang w:val="ru-RU" w:eastAsia="ar-SA"/>
    </w:rPr>
  </w:style>
  <w:style w:type="paragraph" w:styleId="aff5">
    <w:name w:val="caption"/>
    <w:basedOn w:val="a2"/>
    <w:next w:val="a2"/>
    <w:unhideWhenUsed/>
    <w:qFormat/>
    <w:rsid w:val="00D76B26"/>
    <w:pPr>
      <w:widowControl/>
      <w:jc w:val="center"/>
    </w:pPr>
    <w:rPr>
      <w:rFonts w:ascii="Arial CYR" w:eastAsia="Times New Roman" w:hAnsi="Arial CYR" w:cs="Arial CYR"/>
      <w:b/>
      <w:bCs/>
      <w:color w:val="auto"/>
      <w:lang w:val="ru-RU" w:eastAsia="ru-RU"/>
    </w:rPr>
  </w:style>
  <w:style w:type="paragraph" w:styleId="aff6">
    <w:name w:val="List"/>
    <w:basedOn w:val="afb"/>
    <w:unhideWhenUsed/>
    <w:rsid w:val="00D76B26"/>
    <w:pPr>
      <w:widowControl w:val="0"/>
      <w:shd w:val="clear" w:color="auto" w:fill="FFFFFF"/>
      <w:suppressAutoHyphens/>
      <w:autoSpaceDE w:val="0"/>
      <w:spacing w:after="0"/>
      <w:jc w:val="center"/>
    </w:pPr>
    <w:rPr>
      <w:rFonts w:ascii="Arial" w:hAnsi="Arial" w:cs="Tahoma"/>
      <w:sz w:val="28"/>
      <w:szCs w:val="28"/>
      <w:lang w:eastAsia="ar-SA"/>
    </w:rPr>
  </w:style>
  <w:style w:type="paragraph" w:styleId="aff7">
    <w:name w:val="Subtitle"/>
    <w:basedOn w:val="a2"/>
    <w:next w:val="a2"/>
    <w:link w:val="aff8"/>
    <w:uiPriority w:val="11"/>
    <w:qFormat/>
    <w:rsid w:val="00D76B26"/>
    <w:pPr>
      <w:widowControl/>
      <w:numPr>
        <w:ilvl w:val="1"/>
      </w:numPr>
    </w:pPr>
    <w:rPr>
      <w:rFonts w:ascii="Cambria" w:eastAsia="Times New Roman" w:hAnsi="Cambria" w:cs="Times New Roman"/>
      <w:i/>
      <w:iCs/>
      <w:color w:val="4F81BD"/>
      <w:spacing w:val="15"/>
      <w:lang w:val="ru-RU" w:eastAsia="ru-RU"/>
    </w:rPr>
  </w:style>
  <w:style w:type="character" w:customStyle="1" w:styleId="aff8">
    <w:name w:val="Підзаголовок Знак"/>
    <w:basedOn w:val="a3"/>
    <w:link w:val="aff7"/>
    <w:uiPriority w:val="11"/>
    <w:rsid w:val="00D76B26"/>
    <w:rPr>
      <w:rFonts w:ascii="Cambria" w:eastAsia="Times New Roman" w:hAnsi="Cambria" w:cs="Times New Roman"/>
      <w:i/>
      <w:iCs/>
      <w:color w:val="4F81BD"/>
      <w:spacing w:val="15"/>
      <w:lang w:val="ru-RU" w:eastAsia="ru-RU"/>
    </w:rPr>
  </w:style>
  <w:style w:type="paragraph" w:styleId="2f">
    <w:name w:val="Body Text 2"/>
    <w:basedOn w:val="a2"/>
    <w:link w:val="2f0"/>
    <w:uiPriority w:val="99"/>
    <w:unhideWhenUsed/>
    <w:rsid w:val="00D76B26"/>
    <w:pPr>
      <w:shd w:val="clear" w:color="auto" w:fill="FFFFFF"/>
      <w:tabs>
        <w:tab w:val="left" w:pos="1109"/>
      </w:tabs>
      <w:autoSpaceDE w:val="0"/>
      <w:autoSpaceDN w:val="0"/>
      <w:adjustRightInd w:val="0"/>
      <w:jc w:val="both"/>
    </w:pPr>
    <w:rPr>
      <w:rFonts w:ascii="Times New Roman" w:eastAsia="Times New Roman" w:hAnsi="Times New Roman" w:cs="Times New Roman"/>
      <w:lang w:eastAsia="ru-RU"/>
    </w:rPr>
  </w:style>
  <w:style w:type="character" w:customStyle="1" w:styleId="2f0">
    <w:name w:val="Основний текст 2 Знак"/>
    <w:basedOn w:val="a3"/>
    <w:link w:val="2f"/>
    <w:uiPriority w:val="99"/>
    <w:rsid w:val="00D76B26"/>
    <w:rPr>
      <w:rFonts w:ascii="Times New Roman" w:eastAsia="Times New Roman" w:hAnsi="Times New Roman" w:cs="Times New Roman"/>
      <w:color w:val="000000"/>
      <w:shd w:val="clear" w:color="auto" w:fill="FFFFFF"/>
      <w:lang w:eastAsia="ru-RU"/>
    </w:rPr>
  </w:style>
  <w:style w:type="paragraph" w:styleId="37">
    <w:name w:val="Body Text 3"/>
    <w:basedOn w:val="a2"/>
    <w:link w:val="38"/>
    <w:uiPriority w:val="99"/>
    <w:unhideWhenUsed/>
    <w:rsid w:val="00D76B26"/>
    <w:pPr>
      <w:autoSpaceDE w:val="0"/>
      <w:autoSpaceDN w:val="0"/>
      <w:adjustRightInd w:val="0"/>
      <w:spacing w:after="120"/>
    </w:pPr>
    <w:rPr>
      <w:rFonts w:ascii="Times New Roman" w:eastAsia="Times New Roman" w:hAnsi="Times New Roman" w:cs="Times New Roman"/>
      <w:color w:val="auto"/>
      <w:sz w:val="16"/>
      <w:szCs w:val="16"/>
      <w:lang w:val="ru-RU" w:eastAsia="ru-RU"/>
    </w:rPr>
  </w:style>
  <w:style w:type="character" w:customStyle="1" w:styleId="38">
    <w:name w:val="Основний текст 3 Знак"/>
    <w:basedOn w:val="a3"/>
    <w:link w:val="37"/>
    <w:uiPriority w:val="99"/>
    <w:rsid w:val="00D76B26"/>
    <w:rPr>
      <w:rFonts w:ascii="Times New Roman" w:eastAsia="Times New Roman" w:hAnsi="Times New Roman" w:cs="Times New Roman"/>
      <w:sz w:val="16"/>
      <w:szCs w:val="16"/>
      <w:lang w:val="ru-RU" w:eastAsia="ru-RU"/>
    </w:rPr>
  </w:style>
  <w:style w:type="paragraph" w:styleId="39">
    <w:name w:val="Body Text Indent 3"/>
    <w:basedOn w:val="a2"/>
    <w:link w:val="3a"/>
    <w:unhideWhenUsed/>
    <w:rsid w:val="00D76B26"/>
    <w:pPr>
      <w:shd w:val="clear" w:color="auto" w:fill="FFFFFF"/>
      <w:tabs>
        <w:tab w:val="left" w:pos="1027"/>
      </w:tabs>
      <w:autoSpaceDE w:val="0"/>
      <w:autoSpaceDN w:val="0"/>
      <w:adjustRightInd w:val="0"/>
      <w:ind w:firstLine="709"/>
      <w:jc w:val="both"/>
    </w:pPr>
    <w:rPr>
      <w:rFonts w:ascii="Times New Roman" w:eastAsia="Times New Roman" w:hAnsi="Times New Roman" w:cs="Times New Roman"/>
      <w:lang w:eastAsia="ru-RU"/>
    </w:rPr>
  </w:style>
  <w:style w:type="character" w:customStyle="1" w:styleId="3a">
    <w:name w:val="Основний текст з відступом 3 Знак"/>
    <w:basedOn w:val="a3"/>
    <w:link w:val="39"/>
    <w:rsid w:val="00D76B26"/>
    <w:rPr>
      <w:rFonts w:ascii="Times New Roman" w:eastAsia="Times New Roman" w:hAnsi="Times New Roman" w:cs="Times New Roman"/>
      <w:color w:val="000000"/>
      <w:shd w:val="clear" w:color="auto" w:fill="FFFFFF"/>
      <w:lang w:eastAsia="ru-RU"/>
    </w:rPr>
  </w:style>
  <w:style w:type="paragraph" w:styleId="aff9">
    <w:name w:val="Block Text"/>
    <w:basedOn w:val="a2"/>
    <w:unhideWhenUsed/>
    <w:rsid w:val="00D76B26"/>
    <w:pPr>
      <w:widowControl/>
      <w:ind w:left="-426" w:right="-568" w:firstLine="426"/>
      <w:jc w:val="both"/>
    </w:pPr>
    <w:rPr>
      <w:rFonts w:ascii="Times New Roman" w:eastAsia="Times New Roman" w:hAnsi="Times New Roman" w:cs="Times New Roman"/>
      <w:color w:val="auto"/>
      <w:szCs w:val="20"/>
      <w:lang w:eastAsia="ru-RU"/>
    </w:rPr>
  </w:style>
  <w:style w:type="paragraph" w:styleId="affa">
    <w:name w:val="Document Map"/>
    <w:basedOn w:val="a2"/>
    <w:link w:val="affb"/>
    <w:uiPriority w:val="99"/>
    <w:unhideWhenUsed/>
    <w:rsid w:val="00D76B26"/>
    <w:pPr>
      <w:shd w:val="clear" w:color="auto" w:fill="000080"/>
      <w:suppressAutoHyphens/>
      <w:autoSpaceDE w:val="0"/>
    </w:pPr>
    <w:rPr>
      <w:rFonts w:ascii="Tahoma" w:eastAsia="Times New Roman" w:hAnsi="Tahoma" w:cs="Tahoma"/>
      <w:color w:val="auto"/>
      <w:sz w:val="20"/>
      <w:szCs w:val="20"/>
      <w:lang w:val="ru-RU" w:eastAsia="ar-SA"/>
    </w:rPr>
  </w:style>
  <w:style w:type="character" w:customStyle="1" w:styleId="affb">
    <w:name w:val="Схема документа Знак"/>
    <w:basedOn w:val="a3"/>
    <w:link w:val="affa"/>
    <w:uiPriority w:val="99"/>
    <w:rsid w:val="00D76B26"/>
    <w:rPr>
      <w:rFonts w:ascii="Tahoma" w:eastAsia="Times New Roman" w:hAnsi="Tahoma" w:cs="Tahoma"/>
      <w:sz w:val="20"/>
      <w:szCs w:val="20"/>
      <w:shd w:val="clear" w:color="auto" w:fill="000080"/>
      <w:lang w:val="ru-RU" w:eastAsia="ar-SA"/>
    </w:rPr>
  </w:style>
  <w:style w:type="paragraph" w:customStyle="1" w:styleId="affc">
    <w:name w:val="Нормальний текст"/>
    <w:basedOn w:val="a2"/>
    <w:rsid w:val="00D76B26"/>
    <w:pPr>
      <w:widowControl/>
      <w:spacing w:before="120"/>
      <w:ind w:firstLine="567"/>
      <w:jc w:val="both"/>
    </w:pPr>
    <w:rPr>
      <w:rFonts w:ascii="Antiqua" w:eastAsia="Times New Roman" w:hAnsi="Antiqua" w:cs="Times New Roman"/>
      <w:color w:val="auto"/>
      <w:sz w:val="26"/>
      <w:szCs w:val="20"/>
      <w:lang w:eastAsia="ru-RU"/>
    </w:rPr>
  </w:style>
  <w:style w:type="paragraph" w:customStyle="1" w:styleId="affd">
    <w:name w:val="Знак Знак Знак Знак Знак Знак"/>
    <w:basedOn w:val="a2"/>
    <w:rsid w:val="00D76B26"/>
    <w:pPr>
      <w:widowControl/>
    </w:pPr>
    <w:rPr>
      <w:rFonts w:ascii="Verdana" w:eastAsia="Times New Roman" w:hAnsi="Verdana" w:cs="Verdana"/>
      <w:color w:val="auto"/>
      <w:sz w:val="20"/>
      <w:szCs w:val="20"/>
      <w:lang w:val="en-US" w:eastAsia="en-US"/>
    </w:rPr>
  </w:style>
  <w:style w:type="paragraph" w:customStyle="1" w:styleId="caaieiaie1">
    <w:name w:val="caaieiaie 1"/>
    <w:basedOn w:val="a2"/>
    <w:next w:val="a2"/>
    <w:rsid w:val="00D76B26"/>
    <w:pPr>
      <w:keepNext/>
      <w:tabs>
        <w:tab w:val="left" w:pos="0"/>
      </w:tabs>
      <w:jc w:val="center"/>
    </w:pPr>
    <w:rPr>
      <w:rFonts w:ascii="Times New Roman" w:eastAsia="Times New Roman" w:hAnsi="Times New Roman" w:cs="Times New Roman"/>
      <w:color w:val="auto"/>
      <w:lang w:eastAsia="ru-RU"/>
    </w:rPr>
  </w:style>
  <w:style w:type="paragraph" w:customStyle="1" w:styleId="H6">
    <w:name w:val="H6"/>
    <w:basedOn w:val="a2"/>
    <w:next w:val="a2"/>
    <w:rsid w:val="00D76B26"/>
    <w:pPr>
      <w:keepNext/>
      <w:widowControl/>
      <w:spacing w:before="100" w:after="100"/>
      <w:outlineLvl w:val="6"/>
    </w:pPr>
    <w:rPr>
      <w:rFonts w:ascii="Times New Roman" w:eastAsia="Times New Roman" w:hAnsi="Times New Roman" w:cs="Times New Roman"/>
      <w:b/>
      <w:bCs/>
      <w:color w:val="auto"/>
      <w:sz w:val="16"/>
      <w:szCs w:val="16"/>
      <w:lang w:eastAsia="ru-RU"/>
    </w:rPr>
  </w:style>
  <w:style w:type="paragraph" w:customStyle="1" w:styleId="Iauiue">
    <w:name w:val="Iau?iue"/>
    <w:rsid w:val="00D76B26"/>
    <w:pPr>
      <w:widowControl/>
    </w:pPr>
    <w:rPr>
      <w:rFonts w:ascii="Times New Roman" w:eastAsia="Times New Roman" w:hAnsi="Times New Roman" w:cs="Times New Roman"/>
      <w:sz w:val="20"/>
      <w:szCs w:val="20"/>
      <w:lang w:val="ru-RU" w:eastAsia="ru-RU"/>
    </w:rPr>
  </w:style>
  <w:style w:type="paragraph" w:customStyle="1" w:styleId="affe">
    <w:name w:val="a"/>
    <w:basedOn w:val="a2"/>
    <w:rsid w:val="00D76B26"/>
    <w:pPr>
      <w:widowControl/>
      <w:spacing w:before="100" w:beforeAutospacing="1" w:after="100" w:afterAutospacing="1"/>
    </w:pPr>
    <w:rPr>
      <w:rFonts w:ascii="Times New Roman" w:eastAsia="Times New Roman" w:hAnsi="Times New Roman" w:cs="Times New Roman"/>
      <w:color w:val="auto"/>
      <w:lang w:val="ru-RU" w:eastAsia="ru-RU"/>
    </w:rPr>
  </w:style>
  <w:style w:type="paragraph" w:customStyle="1" w:styleId="Normal1">
    <w:name w:val="Normal1"/>
    <w:rsid w:val="00D76B26"/>
    <w:pPr>
      <w:snapToGrid w:val="0"/>
      <w:spacing w:line="300" w:lineRule="auto"/>
      <w:ind w:firstLine="720"/>
      <w:jc w:val="both"/>
    </w:pPr>
    <w:rPr>
      <w:rFonts w:ascii="Times New Roman" w:eastAsia="Times New Roman" w:hAnsi="Times New Roman" w:cs="Times New Roman"/>
      <w:szCs w:val="20"/>
      <w:lang w:eastAsia="ru-RU"/>
    </w:rPr>
  </w:style>
  <w:style w:type="paragraph" w:customStyle="1" w:styleId="Heading">
    <w:name w:val="Heading"/>
    <w:rsid w:val="00D76B26"/>
    <w:pPr>
      <w:overflowPunct w:val="0"/>
      <w:autoSpaceDE w:val="0"/>
      <w:autoSpaceDN w:val="0"/>
      <w:adjustRightInd w:val="0"/>
    </w:pPr>
    <w:rPr>
      <w:rFonts w:ascii="Arial" w:eastAsia="Times New Roman" w:hAnsi="Arial" w:cs="Times New Roman"/>
      <w:b/>
      <w:sz w:val="22"/>
      <w:szCs w:val="20"/>
      <w:lang w:val="ru-RU" w:eastAsia="ru-RU"/>
    </w:rPr>
  </w:style>
  <w:style w:type="paragraph" w:customStyle="1" w:styleId="110">
    <w:name w:val="Заголовок 11"/>
    <w:basedOn w:val="a2"/>
    <w:rsid w:val="00D76B26"/>
    <w:pPr>
      <w:widowControl/>
      <w:spacing w:after="357"/>
      <w:outlineLvl w:val="1"/>
    </w:pPr>
    <w:rPr>
      <w:rFonts w:ascii="Times New Roman" w:eastAsia="Times New Roman" w:hAnsi="Times New Roman" w:cs="Times New Roman"/>
      <w:b/>
      <w:bCs/>
      <w:color w:val="244286"/>
      <w:kern w:val="36"/>
      <w:sz w:val="25"/>
      <w:szCs w:val="25"/>
      <w:lang w:val="ru-RU" w:eastAsia="ru-RU"/>
    </w:rPr>
  </w:style>
  <w:style w:type="paragraph" w:customStyle="1" w:styleId="text">
    <w:name w:val="text"/>
    <w:basedOn w:val="a2"/>
    <w:rsid w:val="00D76B26"/>
    <w:pPr>
      <w:widowControl/>
      <w:spacing w:before="100" w:beforeAutospacing="1" w:after="100" w:afterAutospacing="1"/>
    </w:pPr>
    <w:rPr>
      <w:rFonts w:ascii="Times New Roman" w:eastAsia="Times New Roman" w:hAnsi="Times New Roman" w:cs="Times New Roman"/>
      <w:color w:val="auto"/>
      <w:lang w:val="ru-RU" w:eastAsia="ru-RU"/>
    </w:rPr>
  </w:style>
  <w:style w:type="paragraph" w:customStyle="1" w:styleId="xl32">
    <w:name w:val="xl32"/>
    <w:basedOn w:val="a2"/>
    <w:rsid w:val="00D76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lang w:val="ru-RU" w:eastAsia="ru-RU"/>
    </w:rPr>
  </w:style>
  <w:style w:type="paragraph" w:customStyle="1" w:styleId="Web">
    <w:name w:val="Обычный (Web)"/>
    <w:basedOn w:val="a2"/>
    <w:rsid w:val="00D76B26"/>
    <w:pPr>
      <w:widowControl/>
      <w:spacing w:before="280" w:after="280"/>
    </w:pPr>
    <w:rPr>
      <w:rFonts w:ascii="Arial Unicode MS" w:eastAsia="Arial Unicode MS" w:hAnsi="Arial Unicode MS" w:cs="Arial Unicode MS"/>
      <w:color w:val="auto"/>
      <w:lang w:val="ru-RU" w:eastAsia="ar-SA"/>
    </w:rPr>
  </w:style>
  <w:style w:type="paragraph" w:customStyle="1" w:styleId="1c">
    <w:name w:val="Заголовок1"/>
    <w:basedOn w:val="a2"/>
    <w:next w:val="afb"/>
    <w:rsid w:val="00D76B26"/>
    <w:pPr>
      <w:keepNext/>
      <w:suppressAutoHyphens/>
      <w:autoSpaceDE w:val="0"/>
      <w:spacing w:before="240" w:after="120"/>
    </w:pPr>
    <w:rPr>
      <w:rFonts w:ascii="Arial" w:eastAsia="Arial Unicode MS" w:hAnsi="Arial" w:cs="Tahoma"/>
      <w:color w:val="auto"/>
      <w:sz w:val="28"/>
      <w:szCs w:val="28"/>
      <w:lang w:val="ru-RU" w:eastAsia="ar-SA"/>
    </w:rPr>
  </w:style>
  <w:style w:type="paragraph" w:customStyle="1" w:styleId="1d">
    <w:name w:val="Текст выноски1"/>
    <w:basedOn w:val="a2"/>
    <w:rsid w:val="00D76B26"/>
    <w:pPr>
      <w:suppressAutoHyphens/>
      <w:autoSpaceDE w:val="0"/>
    </w:pPr>
    <w:rPr>
      <w:rFonts w:ascii="Tahoma" w:eastAsia="Times New Roman" w:hAnsi="Tahoma" w:cs="Tahoma"/>
      <w:color w:val="auto"/>
      <w:sz w:val="16"/>
      <w:szCs w:val="16"/>
      <w:lang w:val="ru-RU" w:eastAsia="ar-SA"/>
    </w:rPr>
  </w:style>
  <w:style w:type="paragraph" w:customStyle="1" w:styleId="210">
    <w:name w:val="Основний текст з відступом 21"/>
    <w:basedOn w:val="a2"/>
    <w:rsid w:val="00D76B26"/>
    <w:pPr>
      <w:shd w:val="clear" w:color="auto" w:fill="FFFFFF"/>
      <w:suppressAutoHyphens/>
      <w:autoSpaceDE w:val="0"/>
      <w:ind w:firstLine="720"/>
      <w:jc w:val="both"/>
    </w:pPr>
    <w:rPr>
      <w:rFonts w:ascii="Times New Roman" w:eastAsia="Times New Roman" w:hAnsi="Times New Roman" w:cs="Times New Roman"/>
      <w:lang w:eastAsia="ar-SA"/>
    </w:rPr>
  </w:style>
  <w:style w:type="paragraph" w:customStyle="1" w:styleId="310">
    <w:name w:val="Основний текст з відступом 31"/>
    <w:basedOn w:val="a2"/>
    <w:rsid w:val="00D76B26"/>
    <w:pPr>
      <w:shd w:val="clear" w:color="auto" w:fill="FFFFFF"/>
      <w:tabs>
        <w:tab w:val="left" w:pos="1027"/>
      </w:tabs>
      <w:suppressAutoHyphens/>
      <w:autoSpaceDE w:val="0"/>
      <w:ind w:firstLine="709"/>
      <w:jc w:val="both"/>
    </w:pPr>
    <w:rPr>
      <w:rFonts w:ascii="Times New Roman" w:eastAsia="Times New Roman" w:hAnsi="Times New Roman" w:cs="Times New Roman"/>
      <w:lang w:eastAsia="ar-SA"/>
    </w:rPr>
  </w:style>
  <w:style w:type="paragraph" w:customStyle="1" w:styleId="311">
    <w:name w:val="Основний текст 31"/>
    <w:basedOn w:val="a2"/>
    <w:rsid w:val="00D76B26"/>
    <w:pPr>
      <w:widowControl/>
      <w:suppressAutoHyphens/>
      <w:spacing w:line="360" w:lineRule="auto"/>
      <w:jc w:val="both"/>
    </w:pPr>
    <w:rPr>
      <w:rFonts w:ascii="Times New Roman" w:eastAsia="Times New Roman" w:hAnsi="Times New Roman" w:cs="Times New Roman"/>
      <w:color w:val="auto"/>
      <w:sz w:val="28"/>
      <w:lang w:eastAsia="ar-SA"/>
    </w:rPr>
  </w:style>
  <w:style w:type="paragraph" w:customStyle="1" w:styleId="211">
    <w:name w:val="Основний текст 21"/>
    <w:basedOn w:val="a2"/>
    <w:rsid w:val="00D76B26"/>
    <w:pPr>
      <w:shd w:val="clear" w:color="auto" w:fill="FFFFFF"/>
      <w:suppressAutoHyphens/>
      <w:autoSpaceDE w:val="0"/>
      <w:jc w:val="both"/>
    </w:pPr>
    <w:rPr>
      <w:rFonts w:ascii="Times New Roman" w:eastAsia="Times New Roman" w:hAnsi="Times New Roman" w:cs="Times New Roman"/>
      <w:color w:val="auto"/>
      <w:lang w:eastAsia="ar-SA"/>
    </w:rPr>
  </w:style>
  <w:style w:type="paragraph" w:customStyle="1" w:styleId="afff">
    <w:name w:val="Содержимое таблицы"/>
    <w:basedOn w:val="a2"/>
    <w:qFormat/>
    <w:rsid w:val="00D76B26"/>
    <w:pPr>
      <w:suppressLineNumbers/>
      <w:suppressAutoHyphens/>
      <w:autoSpaceDE w:val="0"/>
    </w:pPr>
    <w:rPr>
      <w:rFonts w:ascii="Times New Roman" w:eastAsia="Times New Roman" w:hAnsi="Times New Roman" w:cs="Times New Roman"/>
      <w:color w:val="auto"/>
      <w:sz w:val="20"/>
      <w:szCs w:val="20"/>
      <w:lang w:val="ru-RU" w:eastAsia="ar-SA"/>
    </w:rPr>
  </w:style>
  <w:style w:type="paragraph" w:customStyle="1" w:styleId="afff0">
    <w:name w:val="Заголовок таблицы"/>
    <w:basedOn w:val="afff"/>
    <w:qFormat/>
    <w:rsid w:val="00D76B26"/>
    <w:pPr>
      <w:jc w:val="center"/>
    </w:pPr>
    <w:rPr>
      <w:b/>
      <w:bCs/>
    </w:rPr>
  </w:style>
  <w:style w:type="paragraph" w:customStyle="1" w:styleId="afff1">
    <w:name w:val="Содержимое врезки"/>
    <w:basedOn w:val="afb"/>
    <w:rsid w:val="00D76B26"/>
    <w:pPr>
      <w:widowControl w:val="0"/>
      <w:shd w:val="clear" w:color="auto" w:fill="FFFFFF"/>
      <w:suppressAutoHyphens/>
      <w:autoSpaceDE w:val="0"/>
      <w:spacing w:after="0"/>
      <w:jc w:val="center"/>
    </w:pPr>
    <w:rPr>
      <w:sz w:val="28"/>
      <w:szCs w:val="28"/>
      <w:lang w:eastAsia="ar-SA"/>
    </w:rPr>
  </w:style>
  <w:style w:type="paragraph" w:customStyle="1" w:styleId="font6">
    <w:name w:val="font6"/>
    <w:basedOn w:val="a2"/>
    <w:uiPriority w:val="99"/>
    <w:rsid w:val="00D76B26"/>
    <w:pPr>
      <w:widowControl/>
      <w:spacing w:before="100" w:beforeAutospacing="1" w:after="100" w:afterAutospacing="1"/>
    </w:pPr>
    <w:rPr>
      <w:rFonts w:ascii="Arial" w:eastAsia="Arial Unicode MS" w:hAnsi="Arial" w:cs="Arial"/>
      <w:sz w:val="20"/>
      <w:szCs w:val="20"/>
      <w:lang w:val="ru-RU" w:eastAsia="ru-RU"/>
    </w:rPr>
  </w:style>
  <w:style w:type="paragraph" w:customStyle="1" w:styleId="font7">
    <w:name w:val="font7"/>
    <w:basedOn w:val="a2"/>
    <w:rsid w:val="00D76B26"/>
    <w:pPr>
      <w:widowControl/>
      <w:spacing w:before="100" w:beforeAutospacing="1" w:after="100" w:afterAutospacing="1"/>
    </w:pPr>
    <w:rPr>
      <w:rFonts w:ascii="Arial" w:eastAsia="Arial Unicode MS" w:hAnsi="Arial" w:cs="Arial"/>
      <w:i/>
      <w:iCs/>
      <w:sz w:val="20"/>
      <w:szCs w:val="20"/>
      <w:lang w:val="ru-RU" w:eastAsia="ru-RU"/>
    </w:rPr>
  </w:style>
  <w:style w:type="paragraph" w:customStyle="1" w:styleId="1e">
    <w:name w:val="Указатель1"/>
    <w:basedOn w:val="a2"/>
    <w:rsid w:val="00D76B26"/>
    <w:pPr>
      <w:widowControl/>
      <w:suppressLineNumbers/>
      <w:suppressAutoHyphens/>
    </w:pPr>
    <w:rPr>
      <w:rFonts w:ascii="Arial" w:eastAsia="Times New Roman" w:hAnsi="Arial" w:cs="Tahoma"/>
      <w:color w:val="auto"/>
      <w:lang w:val="ru-RU" w:eastAsia="ar-SA"/>
    </w:rPr>
  </w:style>
  <w:style w:type="paragraph" w:customStyle="1" w:styleId="Preformatted">
    <w:name w:val="Preformatted"/>
    <w:basedOn w:val="a2"/>
    <w:rsid w:val="00D76B26"/>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eastAsia="Times New Roman" w:cs="Times New Roman"/>
      <w:color w:val="auto"/>
      <w:sz w:val="20"/>
      <w:szCs w:val="20"/>
      <w:lang w:eastAsia="ru-RU"/>
    </w:rPr>
  </w:style>
  <w:style w:type="paragraph" w:customStyle="1" w:styleId="1f">
    <w:name w:val="Знак Знак1 Знак"/>
    <w:basedOn w:val="a2"/>
    <w:rsid w:val="00D76B26"/>
    <w:pPr>
      <w:widowControl/>
    </w:pPr>
    <w:rPr>
      <w:rFonts w:ascii="Verdana" w:eastAsia="Times New Roman" w:hAnsi="Verdana" w:cs="Verdana"/>
      <w:color w:val="auto"/>
      <w:sz w:val="20"/>
      <w:szCs w:val="20"/>
      <w:lang w:val="en-US" w:eastAsia="en-US"/>
    </w:rPr>
  </w:style>
  <w:style w:type="paragraph" w:customStyle="1" w:styleId="afff2">
    <w:name w:val="Знак"/>
    <w:basedOn w:val="a2"/>
    <w:rsid w:val="00D76B26"/>
    <w:pPr>
      <w:widowControl/>
    </w:pPr>
    <w:rPr>
      <w:rFonts w:ascii="Verdana" w:eastAsia="Times New Roman" w:hAnsi="Verdana" w:cs="Verdana"/>
      <w:color w:val="auto"/>
      <w:sz w:val="20"/>
      <w:szCs w:val="20"/>
      <w:lang w:val="en-US" w:eastAsia="en-US"/>
    </w:rPr>
  </w:style>
  <w:style w:type="paragraph" w:customStyle="1" w:styleId="Default">
    <w:name w:val="Default"/>
    <w:rsid w:val="00D76B26"/>
    <w:pPr>
      <w:widowControl/>
      <w:autoSpaceDE w:val="0"/>
      <w:autoSpaceDN w:val="0"/>
      <w:adjustRightInd w:val="0"/>
    </w:pPr>
    <w:rPr>
      <w:rFonts w:ascii="Calibri" w:eastAsia="Calibri" w:hAnsi="Calibri" w:cs="Calibri"/>
      <w:color w:val="000000"/>
      <w:lang w:eastAsia="en-US"/>
    </w:rPr>
  </w:style>
  <w:style w:type="character" w:styleId="afff3">
    <w:name w:val="annotation reference"/>
    <w:uiPriority w:val="99"/>
    <w:unhideWhenUsed/>
    <w:rsid w:val="00D76B26"/>
    <w:rPr>
      <w:sz w:val="16"/>
      <w:szCs w:val="16"/>
    </w:rPr>
  </w:style>
  <w:style w:type="character" w:customStyle="1" w:styleId="postbody1">
    <w:name w:val="postbody1"/>
    <w:rsid w:val="00D76B26"/>
    <w:rPr>
      <w:sz w:val="18"/>
      <w:szCs w:val="18"/>
    </w:rPr>
  </w:style>
  <w:style w:type="character" w:customStyle="1" w:styleId="spelle">
    <w:name w:val="spelle"/>
    <w:rsid w:val="00D76B26"/>
  </w:style>
  <w:style w:type="character" w:customStyle="1" w:styleId="headertoptovar1">
    <w:name w:val="header_top_tovar1"/>
    <w:rsid w:val="00D76B26"/>
    <w:rPr>
      <w:rFonts w:ascii="Arial" w:hAnsi="Arial" w:cs="Arial" w:hint="default"/>
      <w:b w:val="0"/>
      <w:bCs w:val="0"/>
      <w:i w:val="0"/>
      <w:iCs w:val="0"/>
      <w:color w:val="5757AC"/>
      <w:sz w:val="13"/>
      <w:szCs w:val="13"/>
    </w:rPr>
  </w:style>
  <w:style w:type="character" w:customStyle="1" w:styleId="Absatz-Standardschriftart">
    <w:name w:val="Absatz-Standardschriftart"/>
    <w:rsid w:val="00D76B26"/>
  </w:style>
  <w:style w:type="character" w:customStyle="1" w:styleId="WW-Absatz-Standardschriftart">
    <w:name w:val="WW-Absatz-Standardschriftart"/>
    <w:rsid w:val="00D76B26"/>
  </w:style>
  <w:style w:type="character" w:customStyle="1" w:styleId="WW-Absatz-Standardschriftart1">
    <w:name w:val="WW-Absatz-Standardschriftart1"/>
    <w:rsid w:val="00D76B26"/>
  </w:style>
  <w:style w:type="character" w:customStyle="1" w:styleId="WW-">
    <w:name w:val="WW-Основной шрифт абзаца"/>
    <w:rsid w:val="00D76B26"/>
  </w:style>
  <w:style w:type="character" w:customStyle="1" w:styleId="WW-Absatz-Standardschriftart11">
    <w:name w:val="WW-Absatz-Standardschriftart11"/>
    <w:rsid w:val="00D76B26"/>
  </w:style>
  <w:style w:type="character" w:customStyle="1" w:styleId="WW-1">
    <w:name w:val="WW-Основной шрифт абзаца1"/>
    <w:rsid w:val="00D76B26"/>
  </w:style>
  <w:style w:type="character" w:customStyle="1" w:styleId="WW-Absatz-Standardschriftart111">
    <w:name w:val="WW-Absatz-Standardschriftart111"/>
    <w:rsid w:val="00D76B26"/>
  </w:style>
  <w:style w:type="character" w:customStyle="1" w:styleId="WW-Absatz-Standardschriftart1111">
    <w:name w:val="WW-Absatz-Standardschriftart1111"/>
    <w:rsid w:val="00D76B26"/>
  </w:style>
  <w:style w:type="character" w:customStyle="1" w:styleId="WW8Num2z0">
    <w:name w:val="WW8Num2z0"/>
    <w:rsid w:val="00D76B26"/>
    <w:rPr>
      <w:rFonts w:ascii="Times New Roman" w:eastAsia="Times New Roman" w:hAnsi="Times New Roman" w:cs="Times New Roman" w:hint="default"/>
    </w:rPr>
  </w:style>
  <w:style w:type="character" w:customStyle="1" w:styleId="WW8Num2z1">
    <w:name w:val="WW8Num2z1"/>
    <w:rsid w:val="00D76B26"/>
    <w:rPr>
      <w:rFonts w:ascii="Courier New" w:hAnsi="Courier New" w:cs="Courier New" w:hint="default"/>
    </w:rPr>
  </w:style>
  <w:style w:type="character" w:customStyle="1" w:styleId="WW8Num2z2">
    <w:name w:val="WW8Num2z2"/>
    <w:rsid w:val="00D76B26"/>
    <w:rPr>
      <w:rFonts w:ascii="Wingdings" w:hAnsi="Wingdings" w:hint="default"/>
    </w:rPr>
  </w:style>
  <w:style w:type="character" w:customStyle="1" w:styleId="WW8Num2z3">
    <w:name w:val="WW8Num2z3"/>
    <w:rsid w:val="00D76B26"/>
    <w:rPr>
      <w:rFonts w:ascii="Symbol" w:hAnsi="Symbol" w:hint="default"/>
    </w:rPr>
  </w:style>
  <w:style w:type="character" w:customStyle="1" w:styleId="1f0">
    <w:name w:val="Шрифт абзацу за промовчанням1"/>
    <w:rsid w:val="00D76B26"/>
  </w:style>
  <w:style w:type="character" w:customStyle="1" w:styleId="hps">
    <w:name w:val="hps"/>
    <w:rsid w:val="00D76B26"/>
  </w:style>
  <w:style w:type="character" w:customStyle="1" w:styleId="atn">
    <w:name w:val="atn"/>
    <w:rsid w:val="00D76B26"/>
  </w:style>
  <w:style w:type="character" w:styleId="afff4">
    <w:name w:val="Strong"/>
    <w:uiPriority w:val="22"/>
    <w:qFormat/>
    <w:rsid w:val="00D76B26"/>
    <w:rPr>
      <w:b/>
      <w:bCs/>
    </w:rPr>
  </w:style>
  <w:style w:type="character" w:styleId="afff5">
    <w:name w:val="Emphasis"/>
    <w:uiPriority w:val="20"/>
    <w:qFormat/>
    <w:rsid w:val="00D76B26"/>
    <w:rPr>
      <w:i/>
      <w:iCs/>
    </w:rPr>
  </w:style>
  <w:style w:type="character" w:customStyle="1" w:styleId="Bodytext">
    <w:name w:val="Body text_"/>
    <w:rsid w:val="00D76B26"/>
    <w:rPr>
      <w:spacing w:val="1"/>
      <w:sz w:val="21"/>
      <w:szCs w:val="21"/>
      <w:shd w:val="clear" w:color="auto" w:fill="FFFFFF"/>
    </w:rPr>
  </w:style>
  <w:style w:type="numbering" w:customStyle="1" w:styleId="112">
    <w:name w:val="Нет списка11"/>
    <w:next w:val="a5"/>
    <w:uiPriority w:val="99"/>
    <w:semiHidden/>
    <w:unhideWhenUsed/>
    <w:rsid w:val="00D76B26"/>
  </w:style>
  <w:style w:type="character" w:customStyle="1" w:styleId="3b">
    <w:name w:val="Заголовок №3 + Не напівжирний"/>
    <w:rsid w:val="00D76B26"/>
    <w:rPr>
      <w:rFonts w:ascii="Times New Roman" w:eastAsia="Times New Roman" w:hAnsi="Times New Roman" w:cs="Times New Roman"/>
      <w:b/>
      <w:bCs/>
      <w:i w:val="0"/>
      <w:iCs w:val="0"/>
      <w:smallCaps w:val="0"/>
      <w:strike w:val="0"/>
      <w:spacing w:val="0"/>
      <w:sz w:val="23"/>
      <w:szCs w:val="23"/>
    </w:rPr>
  </w:style>
  <w:style w:type="character" w:customStyle="1" w:styleId="afff6">
    <w:name w:val="Основний текст + Напівжирний"/>
    <w:rsid w:val="00D76B26"/>
    <w:rPr>
      <w:rFonts w:ascii="Times New Roman" w:eastAsia="Times New Roman" w:hAnsi="Times New Roman" w:cs="Times New Roman"/>
      <w:b/>
      <w:bCs/>
      <w:i w:val="0"/>
      <w:iCs w:val="0"/>
      <w:smallCaps w:val="0"/>
      <w:strike w:val="0"/>
      <w:spacing w:val="0"/>
      <w:sz w:val="23"/>
      <w:szCs w:val="23"/>
      <w:u w:val="single"/>
      <w:shd w:val="clear" w:color="auto" w:fill="FFFFFF"/>
    </w:rPr>
  </w:style>
  <w:style w:type="numbering" w:customStyle="1" w:styleId="2f1">
    <w:name w:val="Нет списка2"/>
    <w:next w:val="a5"/>
    <w:uiPriority w:val="99"/>
    <w:semiHidden/>
    <w:unhideWhenUsed/>
    <w:rsid w:val="00D76B26"/>
  </w:style>
  <w:style w:type="numbering" w:customStyle="1" w:styleId="1110">
    <w:name w:val="Нет списка111"/>
    <w:next w:val="a5"/>
    <w:uiPriority w:val="99"/>
    <w:semiHidden/>
    <w:unhideWhenUsed/>
    <w:rsid w:val="00D76B26"/>
  </w:style>
  <w:style w:type="table" w:customStyle="1" w:styleId="2f2">
    <w:name w:val="Сетка таблицы2"/>
    <w:basedOn w:val="a4"/>
    <w:next w:val="af5"/>
    <w:uiPriority w:val="39"/>
    <w:rsid w:val="00D76B26"/>
    <w:pPr>
      <w:widowControl/>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4"/>
    <w:next w:val="af5"/>
    <w:uiPriority w:val="59"/>
    <w:rsid w:val="00D76B26"/>
    <w:pPr>
      <w:widowControl/>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5"/>
    <w:uiPriority w:val="99"/>
    <w:semiHidden/>
    <w:unhideWhenUsed/>
    <w:rsid w:val="00D76B26"/>
  </w:style>
  <w:style w:type="paragraph" w:styleId="afff7">
    <w:name w:val="List Paragraph"/>
    <w:aliases w:val="EBRD List,Список уровня 2,название табл/рис,заголовок 1.1,AC List 01,CA bullets,Number Bullets,List Paragraph (numbered (a)),List Paragraph_Num123,Elenco Normale,Chapter10,Заголовок 1.1,1. спис,Содержание. 2 уровень,Заголовок_3,Petris Nor"/>
    <w:basedOn w:val="a2"/>
    <w:link w:val="afff8"/>
    <w:uiPriority w:val="34"/>
    <w:qFormat/>
    <w:rsid w:val="00D76B26"/>
    <w:pPr>
      <w:widowControl/>
      <w:ind w:left="720"/>
      <w:contextualSpacing/>
    </w:pPr>
    <w:rPr>
      <w:rFonts w:ascii="Times New Roman" w:eastAsia="Times New Roman" w:hAnsi="Times New Roman" w:cs="Times New Roman"/>
      <w:color w:val="auto"/>
      <w:lang w:val="ru-RU" w:eastAsia="ru-RU"/>
    </w:rPr>
  </w:style>
  <w:style w:type="paragraph" w:styleId="afff9">
    <w:name w:val="annotation subject"/>
    <w:basedOn w:val="aff2"/>
    <w:next w:val="aff2"/>
    <w:link w:val="afffa"/>
    <w:uiPriority w:val="99"/>
    <w:unhideWhenUsed/>
    <w:rsid w:val="00D76B26"/>
    <w:rPr>
      <w:b/>
      <w:bCs/>
    </w:rPr>
  </w:style>
  <w:style w:type="character" w:customStyle="1" w:styleId="afffa">
    <w:name w:val="Тема примітки Знак"/>
    <w:basedOn w:val="aff3"/>
    <w:link w:val="afff9"/>
    <w:uiPriority w:val="99"/>
    <w:rsid w:val="00D76B26"/>
    <w:rPr>
      <w:rFonts w:ascii="Times New Roman" w:eastAsia="Times New Roman" w:hAnsi="Times New Roman" w:cs="Times New Roman"/>
      <w:b/>
      <w:bCs/>
      <w:sz w:val="20"/>
      <w:szCs w:val="20"/>
      <w:lang w:val="ru-RU" w:eastAsia="ru-RU"/>
    </w:rPr>
  </w:style>
  <w:style w:type="numbering" w:customStyle="1" w:styleId="3c">
    <w:name w:val="Нет списка3"/>
    <w:next w:val="a5"/>
    <w:uiPriority w:val="99"/>
    <w:semiHidden/>
    <w:unhideWhenUsed/>
    <w:rsid w:val="00D76B26"/>
  </w:style>
  <w:style w:type="paragraph" w:customStyle="1" w:styleId="1f1">
    <w:name w:val="заголовок 1"/>
    <w:basedOn w:val="a2"/>
    <w:next w:val="a2"/>
    <w:uiPriority w:val="99"/>
    <w:rsid w:val="00D76B26"/>
    <w:pPr>
      <w:keepNext/>
      <w:widowControl/>
      <w:outlineLvl w:val="0"/>
    </w:pPr>
    <w:rPr>
      <w:rFonts w:ascii="Times New Roman" w:eastAsia="Times New Roman" w:hAnsi="Times New Roman" w:cs="Times New Roman"/>
      <w:color w:val="auto"/>
      <w:lang w:val="ru-RU" w:eastAsia="ru-RU"/>
    </w:rPr>
  </w:style>
  <w:style w:type="paragraph" w:styleId="afffb">
    <w:name w:val="Plain Text"/>
    <w:basedOn w:val="a2"/>
    <w:link w:val="afffc"/>
    <w:rsid w:val="00D76B26"/>
    <w:pPr>
      <w:widowControl/>
      <w:ind w:firstLine="720"/>
      <w:jc w:val="both"/>
    </w:pPr>
    <w:rPr>
      <w:rFonts w:eastAsia="Times New Roman" w:cs="Times New Roman"/>
      <w:color w:val="auto"/>
      <w:sz w:val="20"/>
      <w:szCs w:val="20"/>
      <w:lang w:val="en-AU" w:eastAsia="ru-RU"/>
    </w:rPr>
  </w:style>
  <w:style w:type="character" w:customStyle="1" w:styleId="afffc">
    <w:name w:val="Текст Знак"/>
    <w:basedOn w:val="a3"/>
    <w:link w:val="afffb"/>
    <w:rsid w:val="00D76B26"/>
    <w:rPr>
      <w:rFonts w:eastAsia="Times New Roman" w:cs="Times New Roman"/>
      <w:sz w:val="20"/>
      <w:szCs w:val="20"/>
      <w:lang w:val="en-AU" w:eastAsia="ru-RU"/>
    </w:rPr>
  </w:style>
  <w:style w:type="numbering" w:customStyle="1" w:styleId="120">
    <w:name w:val="Нет списка12"/>
    <w:next w:val="a5"/>
    <w:uiPriority w:val="99"/>
    <w:semiHidden/>
    <w:rsid w:val="00D76B26"/>
  </w:style>
  <w:style w:type="numbering" w:customStyle="1" w:styleId="1120">
    <w:name w:val="Нет списка112"/>
    <w:next w:val="a5"/>
    <w:uiPriority w:val="99"/>
    <w:semiHidden/>
    <w:unhideWhenUsed/>
    <w:rsid w:val="00D76B26"/>
  </w:style>
  <w:style w:type="paragraph" w:customStyle="1" w:styleId="LO-normal">
    <w:name w:val="LO-normal"/>
    <w:qFormat/>
    <w:rsid w:val="00D76B26"/>
    <w:pPr>
      <w:widowControl/>
      <w:spacing w:line="276" w:lineRule="auto"/>
    </w:pPr>
    <w:rPr>
      <w:rFonts w:ascii="Arial" w:eastAsia="Arial" w:hAnsi="Arial" w:cs="Arial"/>
      <w:color w:val="000000"/>
      <w:sz w:val="22"/>
      <w:szCs w:val="22"/>
      <w:lang w:val="ru-RU" w:eastAsia="zh-CN"/>
    </w:rPr>
  </w:style>
  <w:style w:type="character" w:customStyle="1" w:styleId="1f2">
    <w:name w:val="Тема примечания Знак1"/>
    <w:basedOn w:val="aff3"/>
    <w:rsid w:val="00D76B26"/>
    <w:rPr>
      <w:rFonts w:ascii="Times New Roman" w:eastAsia="Times New Roman" w:hAnsi="Times New Roman" w:cs="Times New Roman"/>
      <w:b/>
      <w:bCs/>
      <w:sz w:val="20"/>
      <w:szCs w:val="20"/>
      <w:lang w:val="ru-RU" w:eastAsia="ru-RU"/>
    </w:rPr>
  </w:style>
  <w:style w:type="character" w:customStyle="1" w:styleId="afffd">
    <w:name w:val="Текст виноски Знак"/>
    <w:link w:val="afffe"/>
    <w:uiPriority w:val="99"/>
    <w:rsid w:val="00D76B26"/>
  </w:style>
  <w:style w:type="paragraph" w:customStyle="1" w:styleId="1f3">
    <w:name w:val="Текст сноски1"/>
    <w:basedOn w:val="a2"/>
    <w:next w:val="afffe"/>
    <w:unhideWhenUsed/>
    <w:rsid w:val="00D76B26"/>
    <w:pPr>
      <w:widowControl/>
    </w:pPr>
    <w:rPr>
      <w:rFonts w:ascii="Calibri" w:eastAsia="Calibri" w:hAnsi="Calibri" w:cs="Times New Roman"/>
      <w:color w:val="auto"/>
      <w:sz w:val="22"/>
      <w:szCs w:val="22"/>
      <w:lang w:eastAsia="en-US"/>
    </w:rPr>
  </w:style>
  <w:style w:type="character" w:customStyle="1" w:styleId="1f4">
    <w:name w:val="Текст сноски Знак1"/>
    <w:basedOn w:val="a3"/>
    <w:rsid w:val="00D76B26"/>
    <w:rPr>
      <w:rFonts w:ascii="Times New Roman" w:eastAsia="Times New Roman" w:hAnsi="Times New Roman" w:cs="Times New Roman"/>
      <w:sz w:val="20"/>
      <w:szCs w:val="20"/>
      <w:lang w:val="ru-RU" w:eastAsia="ru-RU"/>
    </w:rPr>
  </w:style>
  <w:style w:type="character" w:customStyle="1" w:styleId="1f5">
    <w:name w:val="Текст Знак1"/>
    <w:rsid w:val="00D76B26"/>
    <w:rPr>
      <w:rFonts w:ascii="Courier New" w:hAnsi="Courier New" w:cs="Courier New"/>
      <w:lang w:val="uk-UA" w:eastAsia="en-US"/>
    </w:rPr>
  </w:style>
  <w:style w:type="paragraph" w:styleId="affff">
    <w:name w:val="No Spacing"/>
    <w:aliases w:val="nado12,Bullet"/>
    <w:link w:val="affff0"/>
    <w:uiPriority w:val="1"/>
    <w:qFormat/>
    <w:rsid w:val="00D76B26"/>
    <w:pPr>
      <w:widowControl/>
    </w:pPr>
    <w:rPr>
      <w:rFonts w:ascii="Times New Roman" w:eastAsia="Times New Roman" w:hAnsi="Times New Roman" w:cs="Times New Roman"/>
      <w:lang w:val="ru-RU" w:eastAsia="ru-RU"/>
    </w:rPr>
  </w:style>
  <w:style w:type="paragraph" w:customStyle="1" w:styleId="affff1">
    <w:name w:val="Стандарт"/>
    <w:rsid w:val="00D76B26"/>
    <w:pPr>
      <w:suppressAutoHyphens/>
      <w:autoSpaceDE w:val="0"/>
    </w:pPr>
    <w:rPr>
      <w:rFonts w:ascii="Times New Roman" w:eastAsia="Times New Roman" w:hAnsi="Times New Roman" w:cs="Times New Roman"/>
      <w:kern w:val="2"/>
      <w:sz w:val="20"/>
      <w:szCs w:val="20"/>
      <w:lang w:val="ru-RU" w:eastAsia="ar-SA"/>
    </w:rPr>
  </w:style>
  <w:style w:type="numbering" w:customStyle="1" w:styleId="212">
    <w:name w:val="Нет списка21"/>
    <w:next w:val="a5"/>
    <w:uiPriority w:val="99"/>
    <w:semiHidden/>
    <w:unhideWhenUsed/>
    <w:rsid w:val="00D76B26"/>
  </w:style>
  <w:style w:type="character" w:customStyle="1" w:styleId="rvts0">
    <w:name w:val="rvts0"/>
    <w:basedOn w:val="a3"/>
    <w:uiPriority w:val="99"/>
    <w:rsid w:val="00D76B26"/>
  </w:style>
  <w:style w:type="character" w:customStyle="1" w:styleId="91">
    <w:name w:val="Основний текст (9)_"/>
    <w:basedOn w:val="a3"/>
    <w:link w:val="910"/>
    <w:uiPriority w:val="99"/>
    <w:locked/>
    <w:rsid w:val="00D76B26"/>
    <w:rPr>
      <w:shd w:val="clear" w:color="auto" w:fill="FFFFFF"/>
    </w:rPr>
  </w:style>
  <w:style w:type="character" w:customStyle="1" w:styleId="95">
    <w:name w:val="Основний текст (9)5"/>
    <w:basedOn w:val="91"/>
    <w:uiPriority w:val="99"/>
    <w:rsid w:val="00D76B26"/>
    <w:rPr>
      <w:shd w:val="clear" w:color="auto" w:fill="FFFFFF"/>
    </w:rPr>
  </w:style>
  <w:style w:type="paragraph" w:customStyle="1" w:styleId="910">
    <w:name w:val="Основний текст (9)1"/>
    <w:basedOn w:val="a2"/>
    <w:link w:val="91"/>
    <w:uiPriority w:val="99"/>
    <w:rsid w:val="00D76B26"/>
    <w:pPr>
      <w:widowControl/>
      <w:shd w:val="clear" w:color="auto" w:fill="FFFFFF"/>
      <w:spacing w:after="300" w:line="274" w:lineRule="exact"/>
      <w:ind w:hanging="360"/>
      <w:jc w:val="both"/>
    </w:pPr>
    <w:rPr>
      <w:color w:val="auto"/>
    </w:rPr>
  </w:style>
  <w:style w:type="character" w:customStyle="1" w:styleId="FontStyle26">
    <w:name w:val="Font Style26"/>
    <w:rsid w:val="00D76B26"/>
    <w:rPr>
      <w:rFonts w:ascii="Times New Roman" w:hAnsi="Times New Roman" w:cs="Times New Roman"/>
      <w:sz w:val="22"/>
      <w:szCs w:val="22"/>
    </w:rPr>
  </w:style>
  <w:style w:type="paragraph" w:customStyle="1" w:styleId="Style4">
    <w:name w:val="Style4"/>
    <w:basedOn w:val="a2"/>
    <w:rsid w:val="00D76B26"/>
    <w:pPr>
      <w:suppressAutoHyphens/>
      <w:autoSpaceDE w:val="0"/>
      <w:spacing w:line="427" w:lineRule="exact"/>
      <w:ind w:firstLine="706"/>
      <w:jc w:val="both"/>
    </w:pPr>
    <w:rPr>
      <w:rFonts w:ascii="Times New Roman" w:eastAsia="Times New Roman" w:hAnsi="Times New Roman" w:cs="Times New Roman"/>
      <w:color w:val="auto"/>
      <w:lang w:val="ru-RU" w:eastAsia="ar-SA"/>
    </w:rPr>
  </w:style>
  <w:style w:type="paragraph" w:customStyle="1" w:styleId="Style23">
    <w:name w:val="Style23"/>
    <w:basedOn w:val="a2"/>
    <w:rsid w:val="00D76B26"/>
    <w:pPr>
      <w:widowControl/>
      <w:suppressAutoHyphens/>
      <w:spacing w:line="414" w:lineRule="exact"/>
      <w:ind w:firstLine="710"/>
      <w:jc w:val="both"/>
    </w:pPr>
    <w:rPr>
      <w:rFonts w:ascii="Times New Roman" w:eastAsia="Times New Roman" w:hAnsi="Times New Roman" w:cs="Times New Roman"/>
      <w:color w:val="auto"/>
      <w:lang w:val="ru-RU" w:eastAsia="ar-SA"/>
    </w:rPr>
  </w:style>
  <w:style w:type="paragraph" w:customStyle="1" w:styleId="213">
    <w:name w:val="Основной текст 21"/>
    <w:basedOn w:val="a2"/>
    <w:rsid w:val="00D76B26"/>
    <w:pPr>
      <w:shd w:val="clear" w:color="auto" w:fill="FFFFFF"/>
      <w:tabs>
        <w:tab w:val="left" w:pos="1109"/>
      </w:tabs>
      <w:suppressAutoHyphens/>
      <w:autoSpaceDE w:val="0"/>
      <w:jc w:val="both"/>
    </w:pPr>
    <w:rPr>
      <w:rFonts w:ascii="Times New Roman" w:eastAsia="Times New Roman" w:hAnsi="Times New Roman" w:cs="Times New Roman"/>
      <w:lang w:eastAsia="ar-SA"/>
    </w:rPr>
  </w:style>
  <w:style w:type="paragraph" w:customStyle="1" w:styleId="214">
    <w:name w:val="Основной текст с отступом 21"/>
    <w:basedOn w:val="a2"/>
    <w:rsid w:val="00D76B26"/>
    <w:pPr>
      <w:shd w:val="clear" w:color="auto" w:fill="FFFFFF"/>
      <w:suppressAutoHyphens/>
      <w:autoSpaceDE w:val="0"/>
      <w:ind w:firstLine="720"/>
      <w:jc w:val="both"/>
    </w:pPr>
    <w:rPr>
      <w:rFonts w:ascii="Times New Roman" w:eastAsia="Times New Roman" w:hAnsi="Times New Roman" w:cs="Times New Roman"/>
      <w:lang w:eastAsia="ar-SA"/>
    </w:rPr>
  </w:style>
  <w:style w:type="paragraph" w:customStyle="1" w:styleId="312">
    <w:name w:val="Основной текст с отступом 31"/>
    <w:basedOn w:val="a2"/>
    <w:rsid w:val="00D76B26"/>
    <w:pPr>
      <w:shd w:val="clear" w:color="auto" w:fill="FFFFFF"/>
      <w:tabs>
        <w:tab w:val="left" w:pos="1027"/>
      </w:tabs>
      <w:suppressAutoHyphens/>
      <w:autoSpaceDE w:val="0"/>
      <w:ind w:firstLine="709"/>
      <w:jc w:val="both"/>
    </w:pPr>
    <w:rPr>
      <w:rFonts w:ascii="Times New Roman" w:eastAsia="Times New Roman" w:hAnsi="Times New Roman" w:cs="Times New Roman"/>
      <w:lang w:eastAsia="ar-SA"/>
    </w:rPr>
  </w:style>
  <w:style w:type="paragraph" w:customStyle="1" w:styleId="313">
    <w:name w:val="Основной текст 31"/>
    <w:basedOn w:val="a2"/>
    <w:uiPriority w:val="99"/>
    <w:rsid w:val="00D76B26"/>
    <w:pPr>
      <w:suppressAutoHyphens/>
      <w:autoSpaceDE w:val="0"/>
      <w:spacing w:after="120"/>
    </w:pPr>
    <w:rPr>
      <w:rFonts w:ascii="Times New Roman" w:eastAsia="Times New Roman" w:hAnsi="Times New Roman" w:cs="Times New Roman"/>
      <w:color w:val="auto"/>
      <w:sz w:val="16"/>
      <w:szCs w:val="16"/>
      <w:lang w:val="ru-RU" w:eastAsia="ar-SA"/>
    </w:rPr>
  </w:style>
  <w:style w:type="character" w:customStyle="1" w:styleId="71">
    <w:name w:val="Заголовок №7_"/>
    <w:link w:val="72"/>
    <w:rsid w:val="00D76B26"/>
    <w:rPr>
      <w:sz w:val="26"/>
      <w:szCs w:val="26"/>
      <w:shd w:val="clear" w:color="auto" w:fill="FFFFFF"/>
    </w:rPr>
  </w:style>
  <w:style w:type="paragraph" w:customStyle="1" w:styleId="72">
    <w:name w:val="Заголовок №7"/>
    <w:basedOn w:val="a2"/>
    <w:link w:val="71"/>
    <w:rsid w:val="00D76B26"/>
    <w:pPr>
      <w:widowControl/>
      <w:shd w:val="clear" w:color="auto" w:fill="FFFFFF"/>
      <w:spacing w:before="1440" w:after="960" w:line="322" w:lineRule="exact"/>
      <w:jc w:val="center"/>
      <w:outlineLvl w:val="6"/>
    </w:pPr>
    <w:rPr>
      <w:color w:val="auto"/>
      <w:sz w:val="26"/>
      <w:szCs w:val="26"/>
    </w:rPr>
  </w:style>
  <w:style w:type="character" w:customStyle="1" w:styleId="720">
    <w:name w:val="Заголовок №7 (2)_"/>
    <w:link w:val="721"/>
    <w:rsid w:val="00D76B26"/>
    <w:rPr>
      <w:sz w:val="26"/>
      <w:szCs w:val="26"/>
      <w:shd w:val="clear" w:color="auto" w:fill="FFFFFF"/>
    </w:rPr>
  </w:style>
  <w:style w:type="paragraph" w:customStyle="1" w:styleId="721">
    <w:name w:val="Заголовок №7 (2)"/>
    <w:basedOn w:val="a2"/>
    <w:link w:val="720"/>
    <w:rsid w:val="00D76B26"/>
    <w:pPr>
      <w:widowControl/>
      <w:shd w:val="clear" w:color="auto" w:fill="FFFFFF"/>
      <w:spacing w:after="480" w:line="0" w:lineRule="atLeast"/>
      <w:outlineLvl w:val="6"/>
    </w:pPr>
    <w:rPr>
      <w:color w:val="auto"/>
      <w:sz w:val="26"/>
      <w:szCs w:val="26"/>
    </w:rPr>
  </w:style>
  <w:style w:type="character" w:customStyle="1" w:styleId="220">
    <w:name w:val="Основний текст (22)_"/>
    <w:link w:val="221"/>
    <w:rsid w:val="00D76B26"/>
    <w:rPr>
      <w:sz w:val="27"/>
      <w:szCs w:val="27"/>
      <w:shd w:val="clear" w:color="auto" w:fill="FFFFFF"/>
    </w:rPr>
  </w:style>
  <w:style w:type="paragraph" w:customStyle="1" w:styleId="221">
    <w:name w:val="Основний текст (22)"/>
    <w:basedOn w:val="a2"/>
    <w:link w:val="220"/>
    <w:rsid w:val="00D76B26"/>
    <w:pPr>
      <w:widowControl/>
      <w:shd w:val="clear" w:color="auto" w:fill="FFFFFF"/>
      <w:spacing w:line="0" w:lineRule="atLeast"/>
      <w:jc w:val="center"/>
    </w:pPr>
    <w:rPr>
      <w:color w:val="auto"/>
      <w:sz w:val="27"/>
      <w:szCs w:val="27"/>
    </w:rPr>
  </w:style>
  <w:style w:type="character" w:customStyle="1" w:styleId="3d">
    <w:name w:val="Основний текст (3)_"/>
    <w:link w:val="3e"/>
    <w:rsid w:val="00D76B26"/>
    <w:rPr>
      <w:sz w:val="15"/>
      <w:szCs w:val="15"/>
      <w:shd w:val="clear" w:color="auto" w:fill="FFFFFF"/>
    </w:rPr>
  </w:style>
  <w:style w:type="paragraph" w:customStyle="1" w:styleId="3e">
    <w:name w:val="Основний текст (3)"/>
    <w:basedOn w:val="a2"/>
    <w:link w:val="3d"/>
    <w:rsid w:val="00D76B26"/>
    <w:pPr>
      <w:widowControl/>
      <w:shd w:val="clear" w:color="auto" w:fill="FFFFFF"/>
      <w:spacing w:line="278" w:lineRule="exact"/>
      <w:jc w:val="both"/>
    </w:pPr>
    <w:rPr>
      <w:color w:val="auto"/>
      <w:sz w:val="15"/>
      <w:szCs w:val="15"/>
    </w:rPr>
  </w:style>
  <w:style w:type="character" w:customStyle="1" w:styleId="46">
    <w:name w:val="Основний текст (4)_"/>
    <w:link w:val="47"/>
    <w:rsid w:val="00D76B26"/>
    <w:rPr>
      <w:shd w:val="clear" w:color="auto" w:fill="FFFFFF"/>
    </w:rPr>
  </w:style>
  <w:style w:type="character" w:customStyle="1" w:styleId="114">
    <w:name w:val="Основний текст (11)"/>
    <w:rsid w:val="00D76B26"/>
    <w:rPr>
      <w:rFonts w:ascii="Times New Roman" w:eastAsia="Times New Roman" w:hAnsi="Times New Roman" w:cs="Times New Roman"/>
      <w:b w:val="0"/>
      <w:bCs w:val="0"/>
      <w:i w:val="0"/>
      <w:iCs w:val="0"/>
      <w:smallCaps w:val="0"/>
      <w:strike w:val="0"/>
      <w:spacing w:val="0"/>
      <w:sz w:val="22"/>
      <w:szCs w:val="22"/>
    </w:rPr>
  </w:style>
  <w:style w:type="character" w:customStyle="1" w:styleId="230">
    <w:name w:val="Основний текст (23)_"/>
    <w:link w:val="231"/>
    <w:rsid w:val="00D76B26"/>
    <w:rPr>
      <w:rFonts w:ascii="Arial" w:eastAsia="Arial" w:hAnsi="Arial" w:cs="Arial"/>
      <w:sz w:val="28"/>
      <w:szCs w:val="28"/>
      <w:shd w:val="clear" w:color="auto" w:fill="FFFFFF"/>
    </w:rPr>
  </w:style>
  <w:style w:type="character" w:customStyle="1" w:styleId="250">
    <w:name w:val="Основний текст (25)_"/>
    <w:link w:val="251"/>
    <w:rsid w:val="00D76B26"/>
    <w:rPr>
      <w:sz w:val="23"/>
      <w:szCs w:val="23"/>
      <w:shd w:val="clear" w:color="auto" w:fill="FFFFFF"/>
    </w:rPr>
  </w:style>
  <w:style w:type="character" w:customStyle="1" w:styleId="260">
    <w:name w:val="Основний текст (26)_"/>
    <w:link w:val="261"/>
    <w:rsid w:val="00D76B26"/>
    <w:rPr>
      <w:rFonts w:ascii="Arial" w:eastAsia="Arial" w:hAnsi="Arial" w:cs="Arial"/>
      <w:sz w:val="19"/>
      <w:szCs w:val="19"/>
      <w:shd w:val="clear" w:color="auto" w:fill="FFFFFF"/>
    </w:rPr>
  </w:style>
  <w:style w:type="character" w:customStyle="1" w:styleId="280">
    <w:name w:val="Основний текст (28)_"/>
    <w:link w:val="281"/>
    <w:rsid w:val="00D76B26"/>
    <w:rPr>
      <w:rFonts w:ascii="Arial" w:eastAsia="Arial" w:hAnsi="Arial" w:cs="Arial"/>
      <w:shd w:val="clear" w:color="auto" w:fill="FFFFFF"/>
    </w:rPr>
  </w:style>
  <w:style w:type="character" w:customStyle="1" w:styleId="240">
    <w:name w:val="Основний текст (24)_"/>
    <w:link w:val="241"/>
    <w:rsid w:val="00D76B26"/>
    <w:rPr>
      <w:rFonts w:ascii="Consolas" w:eastAsia="Consolas" w:hAnsi="Consolas" w:cs="Consolas"/>
      <w:sz w:val="16"/>
      <w:szCs w:val="16"/>
      <w:shd w:val="clear" w:color="auto" w:fill="FFFFFF"/>
    </w:rPr>
  </w:style>
  <w:style w:type="character" w:customStyle="1" w:styleId="270">
    <w:name w:val="Основний текст (27)_"/>
    <w:link w:val="271"/>
    <w:rsid w:val="00D76B26"/>
    <w:rPr>
      <w:rFonts w:ascii="Arial" w:eastAsia="Arial" w:hAnsi="Arial" w:cs="Arial"/>
      <w:sz w:val="28"/>
      <w:szCs w:val="28"/>
      <w:shd w:val="clear" w:color="auto" w:fill="FFFFFF"/>
    </w:rPr>
  </w:style>
  <w:style w:type="character" w:customStyle="1" w:styleId="2-1pt">
    <w:name w:val="Основний текст (2) + Інтервал -1 pt"/>
    <w:rsid w:val="00D76B26"/>
    <w:rPr>
      <w:rFonts w:ascii="Times New Roman" w:eastAsia="Times New Roman" w:hAnsi="Times New Roman" w:cs="Times New Roman"/>
      <w:b w:val="0"/>
      <w:bCs w:val="0"/>
      <w:i w:val="0"/>
      <w:iCs w:val="0"/>
      <w:smallCaps w:val="0"/>
      <w:strike w:val="0"/>
      <w:spacing w:val="-20"/>
      <w:sz w:val="23"/>
      <w:szCs w:val="23"/>
    </w:rPr>
  </w:style>
  <w:style w:type="paragraph" w:customStyle="1" w:styleId="47">
    <w:name w:val="Основний текст (4)"/>
    <w:basedOn w:val="a2"/>
    <w:link w:val="46"/>
    <w:rsid w:val="00D76B26"/>
    <w:pPr>
      <w:widowControl/>
      <w:shd w:val="clear" w:color="auto" w:fill="FFFFFF"/>
      <w:spacing w:after="960" w:line="0" w:lineRule="atLeast"/>
      <w:ind w:hanging="2200"/>
      <w:jc w:val="center"/>
    </w:pPr>
    <w:rPr>
      <w:color w:val="auto"/>
    </w:rPr>
  </w:style>
  <w:style w:type="paragraph" w:customStyle="1" w:styleId="231">
    <w:name w:val="Основний текст (23)"/>
    <w:basedOn w:val="a2"/>
    <w:link w:val="230"/>
    <w:rsid w:val="00D76B26"/>
    <w:pPr>
      <w:widowControl/>
      <w:shd w:val="clear" w:color="auto" w:fill="FFFFFF"/>
      <w:spacing w:line="0" w:lineRule="atLeast"/>
    </w:pPr>
    <w:rPr>
      <w:rFonts w:ascii="Arial" w:eastAsia="Arial" w:hAnsi="Arial" w:cs="Arial"/>
      <w:color w:val="auto"/>
      <w:sz w:val="28"/>
      <w:szCs w:val="28"/>
    </w:rPr>
  </w:style>
  <w:style w:type="paragraph" w:customStyle="1" w:styleId="251">
    <w:name w:val="Основний текст (25)"/>
    <w:basedOn w:val="a2"/>
    <w:link w:val="250"/>
    <w:rsid w:val="00D76B26"/>
    <w:pPr>
      <w:widowControl/>
      <w:shd w:val="clear" w:color="auto" w:fill="FFFFFF"/>
      <w:spacing w:line="0" w:lineRule="atLeast"/>
    </w:pPr>
    <w:rPr>
      <w:color w:val="auto"/>
      <w:sz w:val="23"/>
      <w:szCs w:val="23"/>
    </w:rPr>
  </w:style>
  <w:style w:type="paragraph" w:customStyle="1" w:styleId="261">
    <w:name w:val="Основний текст (26)"/>
    <w:basedOn w:val="a2"/>
    <w:link w:val="260"/>
    <w:rsid w:val="00D76B26"/>
    <w:pPr>
      <w:widowControl/>
      <w:shd w:val="clear" w:color="auto" w:fill="FFFFFF"/>
      <w:spacing w:line="0" w:lineRule="atLeast"/>
    </w:pPr>
    <w:rPr>
      <w:rFonts w:ascii="Arial" w:eastAsia="Arial" w:hAnsi="Arial" w:cs="Arial"/>
      <w:color w:val="auto"/>
      <w:sz w:val="19"/>
      <w:szCs w:val="19"/>
    </w:rPr>
  </w:style>
  <w:style w:type="paragraph" w:customStyle="1" w:styleId="281">
    <w:name w:val="Основний текст (28)"/>
    <w:basedOn w:val="a2"/>
    <w:link w:val="280"/>
    <w:rsid w:val="00D76B26"/>
    <w:pPr>
      <w:widowControl/>
      <w:shd w:val="clear" w:color="auto" w:fill="FFFFFF"/>
      <w:spacing w:line="0" w:lineRule="atLeast"/>
    </w:pPr>
    <w:rPr>
      <w:rFonts w:ascii="Arial" w:eastAsia="Arial" w:hAnsi="Arial" w:cs="Arial"/>
      <w:color w:val="auto"/>
    </w:rPr>
  </w:style>
  <w:style w:type="paragraph" w:customStyle="1" w:styleId="241">
    <w:name w:val="Основний текст (24)"/>
    <w:basedOn w:val="a2"/>
    <w:link w:val="240"/>
    <w:rsid w:val="00D76B26"/>
    <w:pPr>
      <w:widowControl/>
      <w:shd w:val="clear" w:color="auto" w:fill="FFFFFF"/>
      <w:spacing w:line="0" w:lineRule="atLeast"/>
    </w:pPr>
    <w:rPr>
      <w:rFonts w:ascii="Consolas" w:eastAsia="Consolas" w:hAnsi="Consolas" w:cs="Consolas"/>
      <w:color w:val="auto"/>
      <w:sz w:val="16"/>
      <w:szCs w:val="16"/>
    </w:rPr>
  </w:style>
  <w:style w:type="paragraph" w:customStyle="1" w:styleId="271">
    <w:name w:val="Основний текст (27)"/>
    <w:basedOn w:val="a2"/>
    <w:link w:val="270"/>
    <w:rsid w:val="00D76B26"/>
    <w:pPr>
      <w:widowControl/>
      <w:shd w:val="clear" w:color="auto" w:fill="FFFFFF"/>
      <w:spacing w:line="0" w:lineRule="atLeast"/>
    </w:pPr>
    <w:rPr>
      <w:rFonts w:ascii="Arial" w:eastAsia="Arial" w:hAnsi="Arial" w:cs="Arial"/>
      <w:color w:val="auto"/>
      <w:sz w:val="28"/>
      <w:szCs w:val="28"/>
    </w:rPr>
  </w:style>
  <w:style w:type="paragraph" w:customStyle="1" w:styleId="1f6">
    <w:name w:val="Обычный1"/>
    <w:link w:val="Normal"/>
    <w:qFormat/>
    <w:rsid w:val="00D76B26"/>
    <w:rPr>
      <w:rFonts w:ascii="Journal" w:eastAsia="Times New Roman" w:hAnsi="Journal" w:cs="Times New Roman"/>
      <w:sz w:val="28"/>
      <w:szCs w:val="20"/>
      <w:lang w:val="ru-RU"/>
    </w:rPr>
  </w:style>
  <w:style w:type="paragraph" w:customStyle="1" w:styleId="rvps2">
    <w:name w:val="rvps2"/>
    <w:basedOn w:val="a2"/>
    <w:rsid w:val="00D76B26"/>
    <w:pPr>
      <w:widowControl/>
      <w:spacing w:before="100" w:beforeAutospacing="1" w:after="100" w:afterAutospacing="1"/>
    </w:pPr>
    <w:rPr>
      <w:rFonts w:ascii="Times New Roman" w:eastAsia="Times New Roman" w:hAnsi="Times New Roman" w:cs="Times New Roman"/>
      <w:color w:val="auto"/>
      <w:lang w:val="ru-RU" w:eastAsia="ru-RU"/>
    </w:rPr>
  </w:style>
  <w:style w:type="character" w:customStyle="1" w:styleId="rvts37">
    <w:name w:val="rvts37"/>
    <w:basedOn w:val="a3"/>
    <w:rsid w:val="00D76B26"/>
  </w:style>
  <w:style w:type="paragraph" w:styleId="affff2">
    <w:name w:val="Revision"/>
    <w:hidden/>
    <w:uiPriority w:val="99"/>
    <w:semiHidden/>
    <w:rsid w:val="00D76B26"/>
    <w:pPr>
      <w:widowControl/>
    </w:pPr>
    <w:rPr>
      <w:rFonts w:ascii="Times New Roman" w:eastAsia="Times New Roman" w:hAnsi="Times New Roman" w:cs="Times New Roman"/>
      <w:color w:val="000000"/>
      <w:lang w:val="ru-RU" w:eastAsia="ru-RU"/>
    </w:rPr>
  </w:style>
  <w:style w:type="paragraph" w:customStyle="1" w:styleId="xl63">
    <w:name w:val="xl63"/>
    <w:basedOn w:val="a2"/>
    <w:uiPriority w:val="99"/>
    <w:rsid w:val="00D76B26"/>
    <w:pPr>
      <w:widowControl/>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64">
    <w:name w:val="xl64"/>
    <w:basedOn w:val="a2"/>
    <w:uiPriority w:val="99"/>
    <w:rsid w:val="00D76B26"/>
    <w:pPr>
      <w:widowControl/>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65">
    <w:name w:val="xl65"/>
    <w:basedOn w:val="a2"/>
    <w:rsid w:val="00D76B26"/>
    <w:pPr>
      <w:widowControl/>
      <w:spacing w:before="100" w:beforeAutospacing="1" w:after="100" w:afterAutospacing="1"/>
    </w:pPr>
    <w:rPr>
      <w:rFonts w:ascii="Times New Roman" w:eastAsia="Times New Roman" w:hAnsi="Times New Roman" w:cs="Times New Roman"/>
      <w:color w:val="auto"/>
    </w:rPr>
  </w:style>
  <w:style w:type="paragraph" w:styleId="afffe">
    <w:name w:val="footnote text"/>
    <w:basedOn w:val="a2"/>
    <w:link w:val="afffd"/>
    <w:uiPriority w:val="99"/>
    <w:unhideWhenUsed/>
    <w:rsid w:val="00D76B26"/>
    <w:rPr>
      <w:color w:val="auto"/>
    </w:rPr>
  </w:style>
  <w:style w:type="character" w:customStyle="1" w:styleId="2f3">
    <w:name w:val="Текст сноски Знак2"/>
    <w:basedOn w:val="a3"/>
    <w:uiPriority w:val="99"/>
    <w:semiHidden/>
    <w:rsid w:val="00D76B26"/>
    <w:rPr>
      <w:color w:val="000000"/>
      <w:sz w:val="20"/>
      <w:szCs w:val="20"/>
    </w:rPr>
  </w:style>
  <w:style w:type="paragraph" w:customStyle="1" w:styleId="122">
    <w:name w:val="Обичний 12"/>
    <w:basedOn w:val="a2"/>
    <w:rsid w:val="005B00B3"/>
    <w:pPr>
      <w:autoSpaceDE w:val="0"/>
      <w:autoSpaceDN w:val="0"/>
      <w:adjustRightInd w:val="0"/>
      <w:ind w:firstLine="720"/>
      <w:jc w:val="both"/>
    </w:pPr>
    <w:rPr>
      <w:rFonts w:ascii="Times New Roman" w:eastAsia="Times New Roman" w:hAnsi="Times New Roman" w:cs="Times New Roman"/>
      <w:color w:val="auto"/>
      <w:szCs w:val="20"/>
      <w:lang w:eastAsia="ru-RU"/>
    </w:rPr>
  </w:style>
  <w:style w:type="character" w:customStyle="1" w:styleId="afff8">
    <w:name w:val="Абзац списку Знак"/>
    <w:aliases w:val="EBRD List Знак,Список уровня 2 Знак,название табл/рис Знак,заголовок 1.1 Знак,AC List 01 Знак,CA bullets Знак,Number Bullets Знак,List Paragraph (numbered (a)) Знак,List Paragraph_Num123 Знак,Elenco Normale Знак,Chapter10 Знак"/>
    <w:basedOn w:val="a3"/>
    <w:link w:val="afff7"/>
    <w:uiPriority w:val="34"/>
    <w:qFormat/>
    <w:locked/>
    <w:rsid w:val="00031D0E"/>
    <w:rPr>
      <w:rFonts w:ascii="Times New Roman" w:eastAsia="Times New Roman" w:hAnsi="Times New Roman" w:cs="Times New Roman"/>
      <w:lang w:val="ru-RU" w:eastAsia="ru-RU"/>
    </w:rPr>
  </w:style>
  <w:style w:type="paragraph" w:customStyle="1" w:styleId="73">
    <w:name w:val="Основной текст7"/>
    <w:basedOn w:val="a2"/>
    <w:rsid w:val="00532337"/>
    <w:pPr>
      <w:shd w:val="clear" w:color="auto" w:fill="FFFFFF"/>
      <w:spacing w:before="180" w:line="0" w:lineRule="atLeast"/>
    </w:pPr>
    <w:rPr>
      <w:rFonts w:ascii="Times New Roman" w:eastAsia="Times New Roman" w:hAnsi="Times New Roman" w:cs="Times New Roman"/>
      <w:color w:val="auto"/>
      <w:sz w:val="19"/>
      <w:szCs w:val="19"/>
      <w:lang w:eastAsia="en-US"/>
    </w:rPr>
  </w:style>
  <w:style w:type="paragraph" w:customStyle="1" w:styleId="1f7">
    <w:name w:val="Стиль1"/>
    <w:basedOn w:val="a2"/>
    <w:link w:val="1f8"/>
    <w:uiPriority w:val="99"/>
    <w:rsid w:val="00FE7BE7"/>
    <w:pPr>
      <w:widowControl/>
      <w:jc w:val="center"/>
    </w:pPr>
    <w:rPr>
      <w:rFonts w:ascii="Times New Roman" w:eastAsia="Times New Roman" w:hAnsi="Times New Roman" w:cs="Times New Roman"/>
      <w:color w:val="auto"/>
      <w:szCs w:val="20"/>
      <w:lang w:eastAsia="ru-RU"/>
    </w:rPr>
  </w:style>
  <w:style w:type="character" w:customStyle="1" w:styleId="1f9">
    <w:name w:val="Незакрита згадка1"/>
    <w:basedOn w:val="a3"/>
    <w:uiPriority w:val="99"/>
    <w:semiHidden/>
    <w:unhideWhenUsed/>
    <w:rsid w:val="003919C7"/>
    <w:rPr>
      <w:color w:val="605E5C"/>
      <w:shd w:val="clear" w:color="auto" w:fill="E1DFDD"/>
    </w:rPr>
  </w:style>
  <w:style w:type="character" w:customStyle="1" w:styleId="cf01">
    <w:name w:val="cf01"/>
    <w:basedOn w:val="a3"/>
    <w:rsid w:val="00014449"/>
    <w:rPr>
      <w:rFonts w:ascii="Segoe UI" w:hAnsi="Segoe UI" w:cs="Segoe UI" w:hint="default"/>
      <w:sz w:val="18"/>
      <w:szCs w:val="18"/>
    </w:rPr>
  </w:style>
  <w:style w:type="character" w:customStyle="1" w:styleId="cf11">
    <w:name w:val="cf11"/>
    <w:basedOn w:val="a3"/>
    <w:rsid w:val="00014449"/>
    <w:rPr>
      <w:rFonts w:ascii="Segoe UI" w:hAnsi="Segoe UI" w:cs="Segoe UI" w:hint="default"/>
      <w:sz w:val="18"/>
      <w:szCs w:val="18"/>
    </w:rPr>
  </w:style>
  <w:style w:type="character" w:customStyle="1" w:styleId="ui-provider">
    <w:name w:val="ui-provider"/>
    <w:basedOn w:val="a3"/>
    <w:rsid w:val="00450959"/>
  </w:style>
  <w:style w:type="paragraph" w:customStyle="1" w:styleId="msonormal0">
    <w:name w:val="msonormal"/>
    <w:basedOn w:val="a2"/>
    <w:rsid w:val="00450959"/>
    <w:pPr>
      <w:widowControl/>
      <w:spacing w:before="100" w:beforeAutospacing="1" w:after="100" w:afterAutospacing="1"/>
    </w:pPr>
    <w:rPr>
      <w:rFonts w:ascii="Times New Roman" w:eastAsia="Times New Roman" w:hAnsi="Times New Roman" w:cs="Times New Roman"/>
      <w:color w:val="auto"/>
    </w:rPr>
  </w:style>
  <w:style w:type="paragraph" w:styleId="a">
    <w:name w:val="List Bullet"/>
    <w:basedOn w:val="a2"/>
    <w:uiPriority w:val="99"/>
    <w:unhideWhenUsed/>
    <w:rsid w:val="00B918AA"/>
    <w:pPr>
      <w:numPr>
        <w:numId w:val="8"/>
      </w:numPr>
      <w:contextualSpacing/>
    </w:pPr>
  </w:style>
  <w:style w:type="paragraph" w:styleId="affff3">
    <w:name w:val="Quote"/>
    <w:basedOn w:val="a2"/>
    <w:next w:val="a2"/>
    <w:link w:val="affff4"/>
    <w:uiPriority w:val="29"/>
    <w:qFormat/>
    <w:rsid w:val="00B744EC"/>
    <w:pPr>
      <w:autoSpaceDE w:val="0"/>
      <w:autoSpaceDN w:val="0"/>
      <w:adjustRightInd w:val="0"/>
      <w:spacing w:before="160"/>
      <w:jc w:val="center"/>
    </w:pPr>
    <w:rPr>
      <w:rFonts w:ascii="Times New Roman CYR" w:eastAsia="Times New Roman" w:hAnsi="Times New Roman CYR" w:cs="Times New Roman CYR"/>
      <w:i/>
      <w:iCs/>
      <w:color w:val="404040" w:themeColor="text1" w:themeTint="BF"/>
      <w:lang w:eastAsia="ru-RU"/>
    </w:rPr>
  </w:style>
  <w:style w:type="character" w:customStyle="1" w:styleId="affff4">
    <w:name w:val="Цитата Знак"/>
    <w:basedOn w:val="a3"/>
    <w:link w:val="affff3"/>
    <w:uiPriority w:val="29"/>
    <w:rsid w:val="00B744EC"/>
    <w:rPr>
      <w:rFonts w:ascii="Times New Roman CYR" w:eastAsia="Times New Roman" w:hAnsi="Times New Roman CYR" w:cs="Times New Roman CYR"/>
      <w:i/>
      <w:iCs/>
      <w:color w:val="404040" w:themeColor="text1" w:themeTint="BF"/>
      <w:lang w:eastAsia="ru-RU"/>
    </w:rPr>
  </w:style>
  <w:style w:type="character" w:styleId="affff5">
    <w:name w:val="Intense Emphasis"/>
    <w:basedOn w:val="a3"/>
    <w:uiPriority w:val="21"/>
    <w:qFormat/>
    <w:rsid w:val="00B744EC"/>
    <w:rPr>
      <w:i/>
      <w:iCs/>
      <w:color w:val="2E74B5" w:themeColor="accent1" w:themeShade="BF"/>
    </w:rPr>
  </w:style>
  <w:style w:type="paragraph" w:styleId="affff6">
    <w:name w:val="Intense Quote"/>
    <w:basedOn w:val="a2"/>
    <w:next w:val="a2"/>
    <w:link w:val="affff7"/>
    <w:uiPriority w:val="30"/>
    <w:qFormat/>
    <w:rsid w:val="00B744EC"/>
    <w:pPr>
      <w:pBdr>
        <w:top w:val="single" w:sz="4" w:space="10" w:color="2E74B5" w:themeColor="accent1" w:themeShade="BF"/>
        <w:bottom w:val="single" w:sz="4" w:space="10" w:color="2E74B5" w:themeColor="accent1" w:themeShade="BF"/>
      </w:pBdr>
      <w:autoSpaceDE w:val="0"/>
      <w:autoSpaceDN w:val="0"/>
      <w:adjustRightInd w:val="0"/>
      <w:spacing w:before="360" w:after="360"/>
      <w:ind w:left="864" w:right="864"/>
      <w:jc w:val="center"/>
    </w:pPr>
    <w:rPr>
      <w:rFonts w:ascii="Times New Roman CYR" w:eastAsia="Times New Roman" w:hAnsi="Times New Roman CYR" w:cs="Times New Roman CYR"/>
      <w:i/>
      <w:iCs/>
      <w:color w:val="2E74B5" w:themeColor="accent1" w:themeShade="BF"/>
      <w:lang w:eastAsia="ru-RU"/>
    </w:rPr>
  </w:style>
  <w:style w:type="character" w:customStyle="1" w:styleId="affff7">
    <w:name w:val="Насичена цитата Знак"/>
    <w:basedOn w:val="a3"/>
    <w:link w:val="affff6"/>
    <w:uiPriority w:val="30"/>
    <w:rsid w:val="00B744EC"/>
    <w:rPr>
      <w:rFonts w:ascii="Times New Roman CYR" w:eastAsia="Times New Roman" w:hAnsi="Times New Roman CYR" w:cs="Times New Roman CYR"/>
      <w:i/>
      <w:iCs/>
      <w:color w:val="2E74B5" w:themeColor="accent1" w:themeShade="BF"/>
      <w:lang w:eastAsia="ru-RU"/>
    </w:rPr>
  </w:style>
  <w:style w:type="character" w:styleId="affff8">
    <w:name w:val="Intense Reference"/>
    <w:basedOn w:val="a3"/>
    <w:uiPriority w:val="32"/>
    <w:qFormat/>
    <w:rsid w:val="00B744EC"/>
    <w:rPr>
      <w:b/>
      <w:bCs/>
      <w:smallCaps/>
      <w:color w:val="2E74B5" w:themeColor="accent1" w:themeShade="BF"/>
      <w:spacing w:val="5"/>
    </w:rPr>
  </w:style>
  <w:style w:type="paragraph" w:customStyle="1" w:styleId="1fa">
    <w:name w:val="ТЗ Заголовок 1"/>
    <w:basedOn w:val="a2"/>
    <w:rsid w:val="00B744EC"/>
    <w:pPr>
      <w:widowControl/>
      <w:suppressAutoHyphens/>
      <w:jc w:val="center"/>
    </w:pPr>
    <w:rPr>
      <w:rFonts w:ascii="Times New Roman" w:eastAsia="Times New Roman" w:hAnsi="Times New Roman" w:cs="Times New Roman"/>
      <w:b/>
      <w:color w:val="auto"/>
      <w:sz w:val="22"/>
      <w:lang w:eastAsia="ar-SA"/>
    </w:rPr>
  </w:style>
  <w:style w:type="character" w:customStyle="1" w:styleId="affff0">
    <w:name w:val="Без інтервалів Знак"/>
    <w:aliases w:val="nado12 Знак,Bullet Знак"/>
    <w:link w:val="affff"/>
    <w:uiPriority w:val="1"/>
    <w:locked/>
    <w:rsid w:val="00B744EC"/>
    <w:rPr>
      <w:rFonts w:ascii="Times New Roman" w:eastAsia="Times New Roman" w:hAnsi="Times New Roman" w:cs="Times New Roman"/>
      <w:lang w:val="ru-RU" w:eastAsia="ru-RU"/>
    </w:rPr>
  </w:style>
  <w:style w:type="table" w:customStyle="1" w:styleId="2f4">
    <w:name w:val="2"/>
    <w:basedOn w:val="a4"/>
    <w:rsid w:val="00B744EC"/>
    <w:rPr>
      <w:rFonts w:ascii="Times" w:eastAsia="Times" w:hAnsi="Times" w:cs="Times"/>
    </w:rPr>
    <w:tblPr>
      <w:tblStyleRowBandSize w:val="1"/>
      <w:tblStyleColBandSize w:val="1"/>
      <w:tblInd w:w="0" w:type="nil"/>
      <w:tblCellMar>
        <w:left w:w="115" w:type="dxa"/>
        <w:right w:w="115" w:type="dxa"/>
      </w:tblCellMar>
    </w:tblPr>
  </w:style>
  <w:style w:type="table" w:customStyle="1" w:styleId="1fb">
    <w:name w:val="1"/>
    <w:basedOn w:val="a4"/>
    <w:rsid w:val="00B744EC"/>
    <w:rPr>
      <w:rFonts w:ascii="Times" w:eastAsia="Times" w:hAnsi="Times" w:cs="Times"/>
    </w:rPr>
    <w:tblPr>
      <w:tblStyleRowBandSize w:val="1"/>
      <w:tblStyleColBandSize w:val="1"/>
      <w:tblInd w:w="0" w:type="nil"/>
      <w:tblCellMar>
        <w:left w:w="115" w:type="dxa"/>
        <w:right w:w="115" w:type="dxa"/>
      </w:tblCellMar>
    </w:tblPr>
  </w:style>
  <w:style w:type="character" w:customStyle="1" w:styleId="1fc">
    <w:name w:val="Незакрита згадка1"/>
    <w:basedOn w:val="a3"/>
    <w:uiPriority w:val="99"/>
    <w:semiHidden/>
    <w:unhideWhenUsed/>
    <w:rsid w:val="00B744EC"/>
    <w:rPr>
      <w:color w:val="605E5C"/>
      <w:shd w:val="clear" w:color="auto" w:fill="E1DFDD"/>
    </w:rPr>
  </w:style>
  <w:style w:type="paragraph" w:customStyle="1" w:styleId="TableHeading">
    <w:name w:val="Table Heading"/>
    <w:basedOn w:val="a2"/>
    <w:rsid w:val="00B744EC"/>
    <w:pPr>
      <w:widowControl/>
      <w:autoSpaceDN w:val="0"/>
      <w:spacing w:after="120"/>
      <w:jc w:val="center"/>
      <w:textAlignment w:val="baseline"/>
    </w:pPr>
    <w:rPr>
      <w:rFonts w:ascii="Times New Roman" w:eastAsia="Times New Roman" w:hAnsi="Times New Roman" w:cs="Arial Unicode MS"/>
      <w:b/>
      <w:i/>
      <w:color w:val="auto"/>
      <w:kern w:val="3"/>
      <w:lang w:eastAsia="ru-RU"/>
    </w:rPr>
  </w:style>
  <w:style w:type="character" w:customStyle="1" w:styleId="rvts9">
    <w:name w:val="rvts9"/>
    <w:basedOn w:val="a3"/>
    <w:rsid w:val="00B744EC"/>
  </w:style>
  <w:style w:type="character" w:customStyle="1" w:styleId="rvts23">
    <w:name w:val="rvts23"/>
    <w:basedOn w:val="a3"/>
    <w:rsid w:val="00B744EC"/>
  </w:style>
  <w:style w:type="table" w:customStyle="1" w:styleId="3f">
    <w:name w:val="Сетка таблицы3"/>
    <w:basedOn w:val="a4"/>
    <w:next w:val="af5"/>
    <w:uiPriority w:val="39"/>
    <w:rsid w:val="00B744E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4"/>
    <w:next w:val="af5"/>
    <w:uiPriority w:val="39"/>
    <w:rsid w:val="00B744E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4"/>
    <w:next w:val="af5"/>
    <w:uiPriority w:val="39"/>
    <w:rsid w:val="00B744E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4"/>
    <w:next w:val="af5"/>
    <w:uiPriority w:val="39"/>
    <w:rsid w:val="00B744E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2"/>
    <w:rsid w:val="00B744EC"/>
    <w:pPr>
      <w:widowControl/>
      <w:spacing w:before="100" w:beforeAutospacing="1" w:after="100" w:afterAutospacing="1"/>
    </w:pPr>
    <w:rPr>
      <w:rFonts w:ascii="Times New Roman" w:eastAsia="Times New Roman" w:hAnsi="Times New Roman" w:cs="Times New Roman"/>
      <w:color w:val="auto"/>
    </w:rPr>
  </w:style>
  <w:style w:type="paragraph" w:customStyle="1" w:styleId="1fd">
    <w:name w:val="Без интервала1"/>
    <w:link w:val="NoSpacingChar1"/>
    <w:qFormat/>
    <w:rsid w:val="00B744EC"/>
    <w:pPr>
      <w:widowControl/>
    </w:pPr>
    <w:rPr>
      <w:rFonts w:ascii="Times New Roman" w:eastAsia="Calibri" w:hAnsi="Times New Roman" w:cs="Times New Roman"/>
      <w:lang w:val="ru-RU" w:eastAsia="ru-RU"/>
    </w:rPr>
  </w:style>
  <w:style w:type="character" w:customStyle="1" w:styleId="normaltextrun">
    <w:name w:val="normaltextrun"/>
    <w:basedOn w:val="a3"/>
    <w:rsid w:val="00B744EC"/>
  </w:style>
  <w:style w:type="paragraph" w:customStyle="1" w:styleId="Standard">
    <w:name w:val="Standard"/>
    <w:rsid w:val="00B744EC"/>
    <w:pPr>
      <w:suppressAutoHyphens/>
      <w:autoSpaceDN w:val="0"/>
    </w:pPr>
    <w:rPr>
      <w:rFonts w:ascii="Times New Roman" w:eastAsia="Andale Sans UI" w:hAnsi="Times New Roman" w:cs="Tahoma"/>
      <w:kern w:val="3"/>
      <w:lang w:val="en-US" w:eastAsia="en-US" w:bidi="en-US"/>
    </w:rPr>
  </w:style>
  <w:style w:type="paragraph" w:customStyle="1" w:styleId="xmsolistparagraph">
    <w:name w:val="x_msolistparagraph"/>
    <w:basedOn w:val="a2"/>
    <w:rsid w:val="00B744EC"/>
    <w:pPr>
      <w:widowControl/>
      <w:spacing w:before="100" w:beforeAutospacing="1" w:after="100" w:afterAutospacing="1"/>
    </w:pPr>
    <w:rPr>
      <w:rFonts w:ascii="Times New Roman" w:eastAsia="Times New Roman" w:hAnsi="Times New Roman" w:cs="Times New Roman"/>
      <w:color w:val="auto"/>
    </w:rPr>
  </w:style>
  <w:style w:type="table" w:customStyle="1" w:styleId="TableNormal1">
    <w:name w:val="Table Normal1"/>
    <w:uiPriority w:val="2"/>
    <w:qFormat/>
    <w:rsid w:val="00B744EC"/>
    <w:rPr>
      <w:rFonts w:ascii="Times" w:eastAsia="Times" w:hAnsi="Times" w:cs="Times"/>
    </w:rPr>
    <w:tblPr>
      <w:tblCellMar>
        <w:top w:w="0" w:type="dxa"/>
        <w:left w:w="0" w:type="dxa"/>
        <w:bottom w:w="0" w:type="dxa"/>
        <w:right w:w="0" w:type="dxa"/>
      </w:tblCellMar>
    </w:tblPr>
  </w:style>
  <w:style w:type="character" w:customStyle="1" w:styleId="2f5">
    <w:name w:val="Незакрита згадка2"/>
    <w:basedOn w:val="a3"/>
    <w:uiPriority w:val="99"/>
    <w:semiHidden/>
    <w:unhideWhenUsed/>
    <w:rsid w:val="00B744EC"/>
    <w:rPr>
      <w:color w:val="605E5C"/>
      <w:shd w:val="clear" w:color="auto" w:fill="E1DFDD"/>
    </w:rPr>
  </w:style>
  <w:style w:type="paragraph" w:customStyle="1" w:styleId="affff9">
    <w:name w:val="Рисунок"/>
    <w:basedOn w:val="a2"/>
    <w:next w:val="aff5"/>
    <w:rsid w:val="00B744EC"/>
    <w:pPr>
      <w:keepNext/>
    </w:pPr>
    <w:rPr>
      <w:rFonts w:ascii="Times New Roman" w:eastAsia="Times New Roman" w:hAnsi="Times New Roman" w:cs="Times New Roman"/>
      <w:color w:val="auto"/>
      <w:sz w:val="22"/>
      <w:szCs w:val="20"/>
      <w:lang w:eastAsia="ru-RU"/>
    </w:rPr>
  </w:style>
  <w:style w:type="paragraph" w:customStyle="1" w:styleId="paragraph">
    <w:name w:val="paragraph"/>
    <w:basedOn w:val="a2"/>
    <w:rsid w:val="00B744EC"/>
    <w:pPr>
      <w:widowControl/>
      <w:spacing w:before="100" w:beforeAutospacing="1" w:after="100" w:afterAutospacing="1"/>
    </w:pPr>
    <w:rPr>
      <w:rFonts w:ascii="Times New Roman" w:eastAsia="Times New Roman" w:hAnsi="Times New Roman" w:cs="Times New Roman"/>
      <w:color w:val="auto"/>
    </w:rPr>
  </w:style>
  <w:style w:type="table" w:customStyle="1" w:styleId="TableNormal2">
    <w:name w:val="Table Normal2"/>
    <w:rsid w:val="00B744EC"/>
    <w:rPr>
      <w:rFonts w:ascii="Times" w:eastAsia="Times" w:hAnsi="Times" w:cs="Times"/>
    </w:rPr>
    <w:tblPr>
      <w:tblCellMar>
        <w:top w:w="0" w:type="dxa"/>
        <w:left w:w="0" w:type="dxa"/>
        <w:bottom w:w="0" w:type="dxa"/>
        <w:right w:w="0" w:type="dxa"/>
      </w:tblCellMar>
    </w:tblPr>
  </w:style>
  <w:style w:type="character" w:customStyle="1" w:styleId="xxcontentpasted0">
    <w:name w:val="x_xcontentpasted0"/>
    <w:basedOn w:val="a3"/>
    <w:rsid w:val="00B744EC"/>
  </w:style>
  <w:style w:type="character" w:customStyle="1" w:styleId="xxcontentpasted1">
    <w:name w:val="x_xcontentpasted1"/>
    <w:basedOn w:val="a3"/>
    <w:rsid w:val="00B744EC"/>
  </w:style>
  <w:style w:type="paragraph" w:styleId="2f6">
    <w:name w:val="List 2"/>
    <w:basedOn w:val="a2"/>
    <w:unhideWhenUsed/>
    <w:rsid w:val="00DD287F"/>
    <w:pPr>
      <w:ind w:left="566" w:hanging="283"/>
      <w:contextualSpacing/>
    </w:pPr>
  </w:style>
  <w:style w:type="paragraph" w:styleId="3f0">
    <w:name w:val="List 3"/>
    <w:basedOn w:val="a2"/>
    <w:uiPriority w:val="99"/>
    <w:unhideWhenUsed/>
    <w:rsid w:val="00DD287F"/>
    <w:pPr>
      <w:ind w:left="849" w:hanging="283"/>
      <w:contextualSpacing/>
    </w:pPr>
  </w:style>
  <w:style w:type="paragraph" w:styleId="49">
    <w:name w:val="List 4"/>
    <w:basedOn w:val="a2"/>
    <w:uiPriority w:val="99"/>
    <w:unhideWhenUsed/>
    <w:rsid w:val="00DD287F"/>
    <w:pPr>
      <w:ind w:left="1132" w:hanging="283"/>
      <w:contextualSpacing/>
    </w:pPr>
  </w:style>
  <w:style w:type="paragraph" w:styleId="54">
    <w:name w:val="List 5"/>
    <w:basedOn w:val="a2"/>
    <w:uiPriority w:val="99"/>
    <w:unhideWhenUsed/>
    <w:rsid w:val="00DD287F"/>
    <w:pPr>
      <w:ind w:left="1415" w:hanging="283"/>
      <w:contextualSpacing/>
    </w:pPr>
  </w:style>
  <w:style w:type="paragraph" w:styleId="2">
    <w:name w:val="List Bullet 2"/>
    <w:basedOn w:val="a2"/>
    <w:uiPriority w:val="99"/>
    <w:unhideWhenUsed/>
    <w:rsid w:val="00DD287F"/>
    <w:pPr>
      <w:numPr>
        <w:numId w:val="26"/>
      </w:numPr>
      <w:contextualSpacing/>
    </w:pPr>
  </w:style>
  <w:style w:type="paragraph" w:styleId="3">
    <w:name w:val="List Bullet 3"/>
    <w:basedOn w:val="a2"/>
    <w:uiPriority w:val="99"/>
    <w:unhideWhenUsed/>
    <w:rsid w:val="00DD287F"/>
    <w:pPr>
      <w:numPr>
        <w:numId w:val="27"/>
      </w:numPr>
      <w:contextualSpacing/>
    </w:pPr>
  </w:style>
  <w:style w:type="paragraph" w:styleId="4">
    <w:name w:val="List Bullet 4"/>
    <w:basedOn w:val="a2"/>
    <w:uiPriority w:val="99"/>
    <w:unhideWhenUsed/>
    <w:rsid w:val="00DD287F"/>
    <w:pPr>
      <w:numPr>
        <w:numId w:val="28"/>
      </w:numPr>
      <w:contextualSpacing/>
    </w:pPr>
  </w:style>
  <w:style w:type="paragraph" w:styleId="affffa">
    <w:name w:val="List Continue"/>
    <w:basedOn w:val="a2"/>
    <w:uiPriority w:val="99"/>
    <w:unhideWhenUsed/>
    <w:rsid w:val="00DD287F"/>
    <w:pPr>
      <w:spacing w:after="120"/>
      <w:ind w:left="283"/>
      <w:contextualSpacing/>
    </w:pPr>
  </w:style>
  <w:style w:type="paragraph" w:styleId="2f7">
    <w:name w:val="List Continue 2"/>
    <w:basedOn w:val="a2"/>
    <w:uiPriority w:val="99"/>
    <w:unhideWhenUsed/>
    <w:rsid w:val="00DD287F"/>
    <w:pPr>
      <w:spacing w:after="120"/>
      <w:ind w:left="566"/>
      <w:contextualSpacing/>
    </w:pPr>
  </w:style>
  <w:style w:type="paragraph" w:styleId="3f1">
    <w:name w:val="List Continue 3"/>
    <w:basedOn w:val="a2"/>
    <w:uiPriority w:val="99"/>
    <w:unhideWhenUsed/>
    <w:rsid w:val="00DD287F"/>
    <w:pPr>
      <w:spacing w:after="120"/>
      <w:ind w:left="849"/>
      <w:contextualSpacing/>
    </w:pPr>
  </w:style>
  <w:style w:type="paragraph" w:styleId="affffb">
    <w:name w:val="Body Text First Indent"/>
    <w:basedOn w:val="afb"/>
    <w:link w:val="affffc"/>
    <w:uiPriority w:val="99"/>
    <w:unhideWhenUsed/>
    <w:rsid w:val="00DD287F"/>
    <w:pPr>
      <w:widowControl w:val="0"/>
      <w:spacing w:after="0"/>
      <w:ind w:firstLine="360"/>
    </w:pPr>
    <w:rPr>
      <w:rFonts w:ascii="Courier New" w:eastAsia="Courier New" w:hAnsi="Courier New" w:cs="Courier New"/>
      <w:color w:val="000000"/>
      <w:sz w:val="24"/>
      <w:szCs w:val="24"/>
      <w:lang w:eastAsia="uk-UA"/>
    </w:rPr>
  </w:style>
  <w:style w:type="character" w:customStyle="1" w:styleId="affffc">
    <w:name w:val="Червоний рядок Знак"/>
    <w:basedOn w:val="afc"/>
    <w:link w:val="affffb"/>
    <w:uiPriority w:val="99"/>
    <w:rsid w:val="00DD287F"/>
    <w:rPr>
      <w:rFonts w:ascii="Times New Roman" w:eastAsia="Times New Roman" w:hAnsi="Times New Roman" w:cs="Times New Roman"/>
      <w:color w:val="000000"/>
      <w:sz w:val="20"/>
      <w:szCs w:val="20"/>
      <w:lang w:eastAsia="en-US"/>
    </w:rPr>
  </w:style>
  <w:style w:type="paragraph" w:styleId="2f8">
    <w:name w:val="Body Text First Indent 2"/>
    <w:basedOn w:val="af9"/>
    <w:link w:val="2f9"/>
    <w:uiPriority w:val="99"/>
    <w:unhideWhenUsed/>
    <w:rsid w:val="00DD287F"/>
    <w:pPr>
      <w:ind w:left="360" w:firstLine="360"/>
      <w:jc w:val="left"/>
    </w:pPr>
    <w:rPr>
      <w:rFonts w:ascii="Courier New" w:eastAsia="Courier New" w:hAnsi="Courier New" w:cs="Courier New"/>
      <w:lang w:eastAsia="uk-UA"/>
    </w:rPr>
  </w:style>
  <w:style w:type="character" w:customStyle="1" w:styleId="2f9">
    <w:name w:val="Червоний рядок 2 Знак"/>
    <w:basedOn w:val="afa"/>
    <w:link w:val="2f8"/>
    <w:uiPriority w:val="99"/>
    <w:rsid w:val="00DD287F"/>
    <w:rPr>
      <w:rFonts w:ascii="Times New Roman" w:eastAsia="Times New Roman" w:hAnsi="Times New Roman" w:cs="Times New Roman"/>
      <w:color w:val="000000"/>
      <w:lang w:eastAsia="en-US"/>
    </w:rPr>
  </w:style>
  <w:style w:type="character" w:customStyle="1" w:styleId="NoSpacingChar1">
    <w:name w:val="No Spacing Char1"/>
    <w:link w:val="1fd"/>
    <w:locked/>
    <w:rsid w:val="00E20003"/>
    <w:rPr>
      <w:rFonts w:ascii="Times New Roman" w:eastAsia="Calibri" w:hAnsi="Times New Roman" w:cs="Times New Roman"/>
      <w:lang w:val="ru-RU" w:eastAsia="ru-RU"/>
    </w:rPr>
  </w:style>
  <w:style w:type="character" w:customStyle="1" w:styleId="Bodytext7">
    <w:name w:val="Body text (7)_"/>
    <w:rsid w:val="005B0B84"/>
    <w:rPr>
      <w:rFonts w:ascii="Calibri" w:eastAsia="Calibri" w:hAnsi="Calibri" w:cs="Calibri"/>
      <w:b/>
      <w:bCs/>
      <w:i w:val="0"/>
      <w:iCs w:val="0"/>
      <w:smallCaps w:val="0"/>
      <w:strike w:val="0"/>
      <w:sz w:val="22"/>
      <w:szCs w:val="22"/>
      <w:u w:val="none"/>
    </w:rPr>
  </w:style>
  <w:style w:type="numbering" w:customStyle="1" w:styleId="1fe">
    <w:name w:val="Немає списку1"/>
    <w:next w:val="a5"/>
    <w:semiHidden/>
    <w:unhideWhenUsed/>
    <w:rsid w:val="00503661"/>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503661"/>
    <w:pPr>
      <w:widowControl/>
    </w:pPr>
    <w:rPr>
      <w:rFonts w:ascii="Verdana" w:eastAsia="Times New Roman" w:hAnsi="Verdana" w:cs="Verdana"/>
      <w:color w:val="auto"/>
      <w:lang w:val="en-US" w:eastAsia="en-US"/>
    </w:rPr>
  </w:style>
  <w:style w:type="character" w:styleId="affffd">
    <w:name w:val="footnote reference"/>
    <w:qFormat/>
    <w:rsid w:val="00503661"/>
    <w:rPr>
      <w:vertAlign w:val="superscript"/>
    </w:rPr>
  </w:style>
  <w:style w:type="paragraph" w:customStyle="1" w:styleId="affffe">
    <w:name w:val="Знак Знак"/>
    <w:basedOn w:val="a2"/>
    <w:rsid w:val="00503661"/>
    <w:pPr>
      <w:widowControl/>
    </w:pPr>
    <w:rPr>
      <w:rFonts w:ascii="Verdana" w:eastAsia="Times New Roman" w:hAnsi="Verdana" w:cs="Verdana"/>
      <w:color w:val="auto"/>
      <w:sz w:val="20"/>
      <w:szCs w:val="20"/>
      <w:lang w:val="en-US" w:eastAsia="en-US"/>
    </w:rPr>
  </w:style>
  <w:style w:type="paragraph" w:customStyle="1" w:styleId="1ff">
    <w:name w:val="Знак1 Знак Знак Знак Знак Знак Знак"/>
    <w:basedOn w:val="a2"/>
    <w:rsid w:val="00503661"/>
    <w:pPr>
      <w:widowControl/>
    </w:pPr>
    <w:rPr>
      <w:rFonts w:ascii="Verdana" w:eastAsia="Times New Roman" w:hAnsi="Verdana" w:cs="Times New Roman"/>
      <w:color w:val="auto"/>
      <w:lang w:val="en-US" w:eastAsia="en-US"/>
    </w:rPr>
  </w:style>
  <w:style w:type="character" w:customStyle="1" w:styleId="fontstyle">
    <w:name w:val="fontstyle"/>
    <w:basedOn w:val="a3"/>
    <w:rsid w:val="00503661"/>
  </w:style>
  <w:style w:type="paragraph" w:customStyle="1" w:styleId="2fa">
    <w:name w:val="Заг2"/>
    <w:basedOn w:val="a2"/>
    <w:next w:val="afb"/>
    <w:autoRedefine/>
    <w:rsid w:val="00503661"/>
    <w:pPr>
      <w:keepNext/>
      <w:widowControl/>
      <w:ind w:firstLine="720"/>
      <w:jc w:val="both"/>
      <w:outlineLvl w:val="1"/>
    </w:pPr>
    <w:rPr>
      <w:rFonts w:ascii="Times New Roman" w:eastAsia="Times New Roman" w:hAnsi="Times New Roman" w:cs="Times New Roman"/>
      <w:b/>
      <w:color w:val="0000FF"/>
      <w:lang w:eastAsia="ru-RU"/>
    </w:rPr>
  </w:style>
  <w:style w:type="character" w:customStyle="1" w:styleId="BodyText0">
    <w:name w:val="Body Text Знак"/>
    <w:rsid w:val="00503661"/>
    <w:rPr>
      <w:rFonts w:ascii="Arial" w:eastAsia="Times New Roman" w:hAnsi="Arial" w:cs="Times New Roman"/>
      <w:snapToGrid w:val="0"/>
      <w:kern w:val="0"/>
      <w:szCs w:val="20"/>
      <w:lang w:val="x-none" w:eastAsia="x-none"/>
      <w14:ligatures w14:val="none"/>
    </w:rPr>
  </w:style>
  <w:style w:type="paragraph" w:customStyle="1" w:styleId="afffff">
    <w:name w:val="Знак Знак Знак Знак"/>
    <w:basedOn w:val="a2"/>
    <w:rsid w:val="00503661"/>
    <w:pPr>
      <w:widowControl/>
    </w:pPr>
    <w:rPr>
      <w:rFonts w:ascii="Verdana" w:eastAsia="Times New Roman" w:hAnsi="Verdana" w:cs="Times New Roman"/>
      <w:color w:val="auto"/>
      <w:lang w:val="en-US" w:eastAsia="en-US"/>
    </w:rPr>
  </w:style>
  <w:style w:type="character" w:customStyle="1" w:styleId="variant1">
    <w:name w:val="variant1"/>
    <w:rsid w:val="00503661"/>
    <w:rPr>
      <w:color w:val="0000FF"/>
    </w:rPr>
  </w:style>
  <w:style w:type="character" w:customStyle="1" w:styleId="unknown1">
    <w:name w:val="unknown1"/>
    <w:rsid w:val="00503661"/>
    <w:rPr>
      <w:color w:val="FF0000"/>
    </w:rPr>
  </w:style>
  <w:style w:type="character" w:customStyle="1" w:styleId="moz-txt-citetags">
    <w:name w:val="moz-txt-citetags"/>
    <w:basedOn w:val="a3"/>
    <w:rsid w:val="00503661"/>
  </w:style>
  <w:style w:type="paragraph" w:customStyle="1" w:styleId="CharChar0">
    <w:name w:val="Char Знак Знак Char Знак Знак Знак Знак Знак Знак Знак Знак Знак Знак Знак Знак Знак"/>
    <w:basedOn w:val="a2"/>
    <w:rsid w:val="00503661"/>
    <w:pPr>
      <w:widowControl/>
    </w:pPr>
    <w:rPr>
      <w:rFonts w:ascii="Verdana" w:eastAsia="Times New Roman" w:hAnsi="Verdana" w:cs="Times New Roman"/>
      <w:color w:val="auto"/>
      <w:sz w:val="20"/>
      <w:szCs w:val="20"/>
      <w:lang w:val="en-US" w:eastAsia="en-US"/>
    </w:rPr>
  </w:style>
  <w:style w:type="character" w:customStyle="1" w:styleId="aff1">
    <w:name w:val="Звичайний (веб) Знак"/>
    <w:aliases w:val="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Знак18 Зн Знак"/>
    <w:link w:val="aff0"/>
    <w:uiPriority w:val="99"/>
    <w:locked/>
    <w:rsid w:val="00503661"/>
    <w:rPr>
      <w:rFonts w:ascii="Times New Roman" w:eastAsia="Times New Roman" w:hAnsi="Times New Roman" w:cs="Times New Roman"/>
      <w:lang w:val="ru-RU" w:eastAsia="ru-RU"/>
    </w:rPr>
  </w:style>
  <w:style w:type="character" w:customStyle="1" w:styleId="highlightedsearchterm">
    <w:name w:val="highlightedsearchterm"/>
    <w:basedOn w:val="a3"/>
    <w:rsid w:val="00503661"/>
  </w:style>
  <w:style w:type="character" w:customStyle="1" w:styleId="FontStyle0">
    <w:name w:val="Font Style"/>
    <w:rsid w:val="00503661"/>
    <w:rPr>
      <w:rFonts w:cs="Courier New"/>
      <w:color w:val="000000"/>
      <w:sz w:val="20"/>
      <w:szCs w:val="20"/>
    </w:rPr>
  </w:style>
  <w:style w:type="paragraph" w:customStyle="1" w:styleId="ParagraphStyle">
    <w:name w:val="Paragraph Style"/>
    <w:uiPriority w:val="99"/>
    <w:rsid w:val="00503661"/>
    <w:pPr>
      <w:widowControl/>
      <w:autoSpaceDE w:val="0"/>
      <w:autoSpaceDN w:val="0"/>
      <w:adjustRightInd w:val="0"/>
    </w:pPr>
    <w:rPr>
      <w:rFonts w:eastAsia="Times New Roman" w:cs="Times New Roman"/>
      <w:lang w:val="ru-RU" w:eastAsia="ru-RU"/>
    </w:rPr>
  </w:style>
  <w:style w:type="paragraph" w:customStyle="1" w:styleId="heading3">
    <w:name w:val="heading 3.Пункт"/>
    <w:basedOn w:val="a2"/>
    <w:next w:val="a2"/>
    <w:uiPriority w:val="99"/>
    <w:rsid w:val="00503661"/>
    <w:pPr>
      <w:widowControl/>
      <w:tabs>
        <w:tab w:val="left" w:leader="dot" w:pos="851"/>
        <w:tab w:val="num" w:pos="2422"/>
        <w:tab w:val="left" w:leader="dot" w:pos="8505"/>
      </w:tabs>
      <w:ind w:left="2422" w:hanging="851"/>
      <w:jc w:val="both"/>
      <w:outlineLvl w:val="2"/>
    </w:pPr>
    <w:rPr>
      <w:rFonts w:ascii="Times New Roman" w:eastAsia="Times New Roman" w:hAnsi="Times New Roman" w:cs="Times New Roman"/>
      <w:color w:val="auto"/>
      <w:sz w:val="26"/>
      <w:szCs w:val="26"/>
      <w:lang w:val="ru-RU" w:eastAsia="ru-RU"/>
    </w:rPr>
  </w:style>
  <w:style w:type="paragraph" w:customStyle="1" w:styleId="afffff0">
    <w:name w:val="Знак Знак Знак Знак Знак Знак Знак Знак"/>
    <w:basedOn w:val="a2"/>
    <w:rsid w:val="00503661"/>
    <w:pPr>
      <w:widowControl/>
    </w:pPr>
    <w:rPr>
      <w:rFonts w:ascii="Verdana" w:eastAsia="Times New Roman" w:hAnsi="Verdana" w:cs="Times New Roman"/>
      <w:color w:val="auto"/>
      <w:sz w:val="20"/>
      <w:szCs w:val="20"/>
      <w:lang w:val="en-US" w:eastAsia="en-US"/>
    </w:rPr>
  </w:style>
  <w:style w:type="character" w:customStyle="1" w:styleId="subhead21">
    <w:name w:val="subhead21"/>
    <w:rsid w:val="00503661"/>
    <w:rPr>
      <w:rFonts w:ascii="Verdana" w:hAnsi="Verdana" w:hint="default"/>
      <w:b/>
      <w:bCs/>
      <w:color w:val="000000"/>
      <w:sz w:val="16"/>
      <w:szCs w:val="16"/>
    </w:rPr>
  </w:style>
  <w:style w:type="paragraph" w:customStyle="1" w:styleId="ft5">
    <w:name w:val="ft5"/>
    <w:basedOn w:val="a2"/>
    <w:rsid w:val="00503661"/>
    <w:pPr>
      <w:widowControl/>
      <w:spacing w:before="100" w:beforeAutospacing="1" w:after="100" w:afterAutospacing="1"/>
    </w:pPr>
    <w:rPr>
      <w:rFonts w:ascii="Verdana" w:eastAsia="Times New Roman" w:hAnsi="Verdana" w:cs="Times New Roman"/>
      <w:b/>
      <w:bCs/>
      <w:sz w:val="12"/>
      <w:szCs w:val="12"/>
      <w:lang w:val="ru-RU" w:eastAsia="ru-RU"/>
    </w:rPr>
  </w:style>
  <w:style w:type="character" w:customStyle="1" w:styleId="ft21">
    <w:name w:val="ft21"/>
    <w:rsid w:val="00503661"/>
    <w:rPr>
      <w:rFonts w:ascii="Verdana" w:hAnsi="Verdana" w:hint="default"/>
      <w:b w:val="0"/>
      <w:bCs w:val="0"/>
      <w:color w:val="000000"/>
      <w:sz w:val="12"/>
      <w:szCs w:val="12"/>
    </w:rPr>
  </w:style>
  <w:style w:type="character" w:customStyle="1" w:styleId="copyright1">
    <w:name w:val="copyright1"/>
    <w:rsid w:val="00503661"/>
    <w:rPr>
      <w:rFonts w:ascii="Verdana" w:hAnsi="Verdana" w:hint="default"/>
      <w:b w:val="0"/>
      <w:bCs w:val="0"/>
      <w:color w:val="00377E"/>
      <w:sz w:val="10"/>
      <w:szCs w:val="10"/>
    </w:rPr>
  </w:style>
  <w:style w:type="character" w:customStyle="1" w:styleId="rvts2">
    <w:name w:val="rvts2"/>
    <w:rsid w:val="00503661"/>
    <w:rPr>
      <w:rFonts w:ascii="Arial" w:hAnsi="Arial" w:cs="Arial" w:hint="default"/>
      <w:b/>
      <w:bCs/>
      <w:color w:val="000080"/>
      <w:sz w:val="20"/>
      <w:szCs w:val="20"/>
    </w:rPr>
  </w:style>
  <w:style w:type="paragraph" w:customStyle="1" w:styleId="3f2">
    <w:name w:val="заголовок 3"/>
    <w:basedOn w:val="a2"/>
    <w:next w:val="a2"/>
    <w:rsid w:val="00503661"/>
    <w:pPr>
      <w:keepNext/>
      <w:autoSpaceDE w:val="0"/>
      <w:autoSpaceDN w:val="0"/>
      <w:jc w:val="center"/>
    </w:pPr>
    <w:rPr>
      <w:rFonts w:ascii="Arial" w:eastAsia="Times New Roman" w:hAnsi="Arial" w:cs="Arial"/>
      <w:b/>
      <w:bCs/>
      <w:color w:val="auto"/>
      <w:sz w:val="20"/>
      <w:lang w:eastAsia="ru-RU"/>
    </w:rPr>
  </w:style>
  <w:style w:type="paragraph" w:customStyle="1" w:styleId="afffff1">
    <w:name w:val="Таблиця цифри"/>
    <w:basedOn w:val="a2"/>
    <w:rsid w:val="00503661"/>
    <w:pPr>
      <w:widowControl/>
      <w:spacing w:before="60" w:after="60"/>
      <w:jc w:val="center"/>
    </w:pPr>
    <w:rPr>
      <w:rFonts w:ascii="Times New Roman" w:eastAsia="Times New Roman" w:hAnsi="Times New Roman" w:cs="Times New Roman"/>
      <w:color w:val="auto"/>
      <w:sz w:val="20"/>
      <w:szCs w:val="20"/>
      <w:lang w:eastAsia="ru-RU"/>
    </w:rPr>
  </w:style>
  <w:style w:type="paragraph" w:customStyle="1" w:styleId="afffff2">
    <w:name w:val="Таблиця текст"/>
    <w:basedOn w:val="a2"/>
    <w:rsid w:val="00503661"/>
    <w:pPr>
      <w:widowControl/>
      <w:spacing w:before="60" w:after="60"/>
    </w:pPr>
    <w:rPr>
      <w:rFonts w:ascii="Times New Roman" w:eastAsia="Times New Roman" w:hAnsi="Times New Roman" w:cs="Times New Roman"/>
      <w:color w:val="auto"/>
      <w:sz w:val="20"/>
      <w:lang w:eastAsia="ru-RU"/>
    </w:rPr>
  </w:style>
  <w:style w:type="paragraph" w:customStyle="1" w:styleId="afffff3">
    <w:name w:val="Таблиця_оформлення"/>
    <w:basedOn w:val="a2"/>
    <w:rsid w:val="00503661"/>
    <w:pPr>
      <w:widowControl/>
      <w:spacing w:before="60" w:after="60"/>
      <w:jc w:val="center"/>
    </w:pPr>
    <w:rPr>
      <w:rFonts w:ascii="Times New Roman" w:eastAsia="Times New Roman" w:hAnsi="Times New Roman" w:cs="Times New Roman"/>
      <w:color w:val="auto"/>
      <w:sz w:val="20"/>
      <w:lang w:eastAsia="ru-RU"/>
    </w:rPr>
  </w:style>
  <w:style w:type="paragraph" w:customStyle="1" w:styleId="afffff4">
    <w:name w:val="Таблиця текст Знак"/>
    <w:basedOn w:val="a2"/>
    <w:rsid w:val="00503661"/>
    <w:pPr>
      <w:widowControl/>
      <w:spacing w:before="60" w:after="60"/>
    </w:pPr>
    <w:rPr>
      <w:rFonts w:ascii="Times New Roman" w:eastAsia="Times New Roman" w:hAnsi="Times New Roman" w:cs="Times New Roman"/>
      <w:color w:val="auto"/>
      <w:sz w:val="20"/>
      <w:lang w:eastAsia="ru-RU"/>
    </w:rPr>
  </w:style>
  <w:style w:type="paragraph" w:customStyle="1" w:styleId="1ff0">
    <w:name w:val="Звичайний1"/>
    <w:rsid w:val="00503661"/>
    <w:pPr>
      <w:widowControl/>
    </w:pPr>
    <w:rPr>
      <w:rFonts w:ascii="FreeSet" w:eastAsia="Times New Roman" w:hAnsi="FreeSet" w:cs="Times New Roman"/>
      <w:snapToGrid w:val="0"/>
      <w:szCs w:val="20"/>
      <w:lang w:val="en-US" w:eastAsia="ru-RU"/>
    </w:rPr>
  </w:style>
  <w:style w:type="paragraph" w:customStyle="1" w:styleId="0">
    <w:name w:val="Òåêñò0"/>
    <w:basedOn w:val="a2"/>
    <w:rsid w:val="00503661"/>
    <w:pPr>
      <w:spacing w:line="210" w:lineRule="atLeast"/>
      <w:jc w:val="both"/>
    </w:pPr>
    <w:rPr>
      <w:rFonts w:ascii="Times New Roman" w:eastAsia="Times New Roman" w:hAnsi="Times New Roman" w:cs="Times New Roman"/>
      <w:color w:val="auto"/>
      <w:sz w:val="20"/>
      <w:szCs w:val="20"/>
      <w:lang w:eastAsia="ru-RU"/>
    </w:rPr>
  </w:style>
  <w:style w:type="paragraph" w:customStyle="1" w:styleId="Normal-12">
    <w:name w:val="Normal-12"/>
    <w:basedOn w:val="a2"/>
    <w:rsid w:val="00503661"/>
    <w:pPr>
      <w:widowControl/>
      <w:ind w:firstLine="720"/>
      <w:jc w:val="both"/>
    </w:pPr>
    <w:rPr>
      <w:rFonts w:ascii="Times New Roman" w:eastAsia="Times New Roman" w:hAnsi="Times New Roman" w:cs="Times New Roman"/>
      <w:color w:val="auto"/>
      <w:lang w:val="ru-RU" w:eastAsia="en-US"/>
    </w:rPr>
  </w:style>
  <w:style w:type="paragraph" w:customStyle="1" w:styleId="4a">
    <w:name w:val="Стиль4"/>
    <w:basedOn w:val="a2"/>
    <w:uiPriority w:val="99"/>
    <w:rsid w:val="00503661"/>
    <w:pPr>
      <w:widowControl/>
      <w:jc w:val="both"/>
    </w:pPr>
    <w:rPr>
      <w:rFonts w:ascii="Times New Roman" w:eastAsia="Calibri" w:hAnsi="Times New Roman" w:cs="Times New Roman"/>
      <w:color w:val="auto"/>
      <w:sz w:val="26"/>
      <w:szCs w:val="26"/>
      <w:lang w:eastAsia="ar-SA"/>
    </w:rPr>
  </w:style>
  <w:style w:type="paragraph" w:customStyle="1" w:styleId="2fb">
    <w:name w:val="Стиль2"/>
    <w:basedOn w:val="a2"/>
    <w:link w:val="2fc"/>
    <w:rsid w:val="00503661"/>
    <w:pPr>
      <w:widowControl/>
      <w:suppressAutoHyphens/>
      <w:spacing w:before="240" w:after="120"/>
      <w:jc w:val="center"/>
    </w:pPr>
    <w:rPr>
      <w:rFonts w:ascii="Times New Roman" w:eastAsia="Calibri" w:hAnsi="Times New Roman" w:cs="Times New Roman"/>
      <w:b/>
      <w:bCs/>
      <w:color w:val="auto"/>
      <w:sz w:val="26"/>
      <w:szCs w:val="26"/>
      <w:lang w:val="x-none" w:eastAsia="ar-SA"/>
    </w:rPr>
  </w:style>
  <w:style w:type="character" w:customStyle="1" w:styleId="2fc">
    <w:name w:val="Стиль2 Знак"/>
    <w:link w:val="2fb"/>
    <w:locked/>
    <w:rsid w:val="00503661"/>
    <w:rPr>
      <w:rFonts w:ascii="Times New Roman" w:eastAsia="Calibri" w:hAnsi="Times New Roman" w:cs="Times New Roman"/>
      <w:b/>
      <w:bCs/>
      <w:sz w:val="26"/>
      <w:szCs w:val="26"/>
      <w:lang w:val="x-none" w:eastAsia="ar-SA"/>
    </w:rPr>
  </w:style>
  <w:style w:type="paragraph" w:customStyle="1" w:styleId="100">
    <w:name w:val="Знак1 Знак Знак Знак Знак Знак Знак0"/>
    <w:basedOn w:val="a2"/>
    <w:rsid w:val="00503661"/>
    <w:pPr>
      <w:widowControl/>
    </w:pPr>
    <w:rPr>
      <w:rFonts w:ascii="Verdana" w:eastAsia="Times New Roman" w:hAnsi="Verdana" w:cs="Times New Roman"/>
      <w:color w:val="auto"/>
      <w:lang w:val="en-US" w:eastAsia="en-US"/>
    </w:rPr>
  </w:style>
  <w:style w:type="paragraph" w:customStyle="1" w:styleId="00">
    <w:name w:val="Знак0"/>
    <w:basedOn w:val="a2"/>
    <w:rsid w:val="00503661"/>
    <w:pPr>
      <w:widowControl/>
    </w:pPr>
    <w:rPr>
      <w:rFonts w:ascii="Verdana" w:eastAsia="Times New Roman" w:hAnsi="Verdana" w:cs="Verdana"/>
      <w:color w:val="auto"/>
      <w:sz w:val="20"/>
      <w:szCs w:val="20"/>
      <w:lang w:val="en-US" w:eastAsia="en-US"/>
    </w:rPr>
  </w:style>
  <w:style w:type="paragraph" w:customStyle="1" w:styleId="01">
    <w:name w:val="Знак Знак Знак Знак0"/>
    <w:basedOn w:val="a2"/>
    <w:rsid w:val="00503661"/>
    <w:pPr>
      <w:widowControl/>
    </w:pPr>
    <w:rPr>
      <w:rFonts w:ascii="Verdana" w:eastAsia="Times New Roman" w:hAnsi="Verdana" w:cs="Times New Roman"/>
      <w:color w:val="auto"/>
      <w:lang w:val="en-US" w:eastAsia="en-US"/>
    </w:rPr>
  </w:style>
  <w:style w:type="paragraph" w:customStyle="1" w:styleId="101">
    <w:name w:val="Знак10"/>
    <w:basedOn w:val="a2"/>
    <w:rsid w:val="00503661"/>
    <w:pPr>
      <w:widowControl/>
    </w:pPr>
    <w:rPr>
      <w:rFonts w:ascii="Verdana" w:eastAsia="Times New Roman" w:hAnsi="Verdana" w:cs="Verdana"/>
      <w:color w:val="auto"/>
      <w:sz w:val="20"/>
      <w:szCs w:val="20"/>
      <w:lang w:val="en-US" w:eastAsia="en-US"/>
    </w:rPr>
  </w:style>
  <w:style w:type="paragraph" w:customStyle="1" w:styleId="CharChar00">
    <w:name w:val="Char Знак Знак Char Знак Знак Знак Знак Знак Знак Знак Знак Знак Знак Знак Знак Знак0"/>
    <w:basedOn w:val="a2"/>
    <w:rsid w:val="00503661"/>
    <w:pPr>
      <w:widowControl/>
    </w:pPr>
    <w:rPr>
      <w:rFonts w:ascii="Verdana" w:eastAsia="Times New Roman" w:hAnsi="Verdana" w:cs="Times New Roman"/>
      <w:color w:val="auto"/>
      <w:sz w:val="20"/>
      <w:szCs w:val="20"/>
      <w:lang w:val="en-US" w:eastAsia="en-US"/>
    </w:rPr>
  </w:style>
  <w:style w:type="character" w:customStyle="1" w:styleId="1ff1">
    <w:name w:val="Гіперпосилання1"/>
    <w:uiPriority w:val="99"/>
    <w:unhideWhenUsed/>
    <w:rsid w:val="00503661"/>
    <w:rPr>
      <w:color w:val="0000FF"/>
      <w:u w:val="single"/>
    </w:rPr>
  </w:style>
  <w:style w:type="paragraph" w:customStyle="1" w:styleId="afffff5">
    <w:name w:val="Знак Знак Знак Знак Знак Знак Знак"/>
    <w:basedOn w:val="a2"/>
    <w:rsid w:val="00503661"/>
    <w:pPr>
      <w:widowControl/>
    </w:pPr>
    <w:rPr>
      <w:rFonts w:ascii="Verdana" w:eastAsia="Times New Roman" w:hAnsi="Verdana" w:cs="Times New Roman"/>
      <w:color w:val="auto"/>
      <w:sz w:val="20"/>
      <w:szCs w:val="20"/>
      <w:lang w:val="en-US" w:eastAsia="en-US"/>
    </w:rPr>
  </w:style>
  <w:style w:type="paragraph" w:customStyle="1" w:styleId="BodyText21">
    <w:name w:val="Body Text 21"/>
    <w:basedOn w:val="a2"/>
    <w:uiPriority w:val="99"/>
    <w:rsid w:val="00503661"/>
    <w:pPr>
      <w:widowControl/>
      <w:tabs>
        <w:tab w:val="left" w:pos="0"/>
      </w:tabs>
    </w:pPr>
    <w:rPr>
      <w:rFonts w:ascii="Times New Roman" w:eastAsia="Times New Roman" w:hAnsi="Times New Roman" w:cs="Times New Roman"/>
      <w:color w:val="auto"/>
      <w:szCs w:val="20"/>
      <w:lang w:val="ru-RU" w:eastAsia="ru-RU"/>
    </w:rPr>
  </w:style>
  <w:style w:type="paragraph" w:customStyle="1" w:styleId="1ff2">
    <w:name w:val="Знак Знак1"/>
    <w:basedOn w:val="a2"/>
    <w:uiPriority w:val="99"/>
    <w:rsid w:val="00503661"/>
    <w:pPr>
      <w:widowControl/>
    </w:pPr>
    <w:rPr>
      <w:rFonts w:ascii="Verdana" w:eastAsia="Times New Roman" w:hAnsi="Verdana" w:cs="Verdana"/>
      <w:color w:val="auto"/>
      <w:sz w:val="20"/>
      <w:szCs w:val="20"/>
      <w:lang w:eastAsia="en-US"/>
    </w:rPr>
  </w:style>
  <w:style w:type="paragraph" w:customStyle="1" w:styleId="1">
    <w:name w:val="Договор Заг 1"/>
    <w:basedOn w:val="a2"/>
    <w:next w:val="a2"/>
    <w:autoRedefine/>
    <w:uiPriority w:val="99"/>
    <w:rsid w:val="00503661"/>
    <w:pPr>
      <w:keepNext/>
      <w:widowControl/>
      <w:numPr>
        <w:numId w:val="38"/>
      </w:numPr>
      <w:tabs>
        <w:tab w:val="left" w:pos="851"/>
      </w:tabs>
      <w:spacing w:before="120" w:after="120"/>
      <w:ind w:left="0" w:firstLine="0"/>
      <w:jc w:val="center"/>
    </w:pPr>
    <w:rPr>
      <w:rFonts w:ascii="Times New Roman" w:eastAsia="Times New Roman" w:hAnsi="Times New Roman" w:cs="Times New Roman"/>
      <w:b/>
      <w:color w:val="auto"/>
      <w:szCs w:val="20"/>
      <w:lang w:eastAsia="ru-RU"/>
    </w:rPr>
  </w:style>
  <w:style w:type="paragraph" w:customStyle="1" w:styleId="a1">
    <w:name w:val="Договор осн текст"/>
    <w:basedOn w:val="a2"/>
    <w:uiPriority w:val="99"/>
    <w:rsid w:val="00503661"/>
    <w:pPr>
      <w:widowControl/>
      <w:numPr>
        <w:ilvl w:val="1"/>
        <w:numId w:val="38"/>
      </w:numPr>
      <w:spacing w:after="120"/>
      <w:jc w:val="both"/>
    </w:pPr>
    <w:rPr>
      <w:rFonts w:ascii="Times New Roman" w:eastAsia="Times New Roman" w:hAnsi="Times New Roman" w:cs="Times New Roman"/>
      <w:color w:val="auto"/>
      <w:szCs w:val="20"/>
      <w:lang w:eastAsia="ru-RU"/>
    </w:rPr>
  </w:style>
  <w:style w:type="character" w:customStyle="1" w:styleId="xfmb">
    <w:name w:val="xfmb"/>
    <w:uiPriority w:val="99"/>
    <w:rsid w:val="00503661"/>
    <w:rPr>
      <w:rFonts w:cs="Times New Roman"/>
    </w:rPr>
  </w:style>
  <w:style w:type="character" w:customStyle="1" w:styleId="2fd">
    <w:name w:val="Заголовок 2 Знак Знак"/>
    <w:uiPriority w:val="99"/>
    <w:rsid w:val="00503661"/>
    <w:rPr>
      <w:rFonts w:ascii="Arial" w:hAnsi="Arial"/>
      <w:noProof/>
      <w:sz w:val="22"/>
      <w:lang w:val="uk-UA" w:eastAsia="ru-RU"/>
    </w:rPr>
  </w:style>
  <w:style w:type="character" w:customStyle="1" w:styleId="1f8">
    <w:name w:val="Стиль1 Знак"/>
    <w:link w:val="1f7"/>
    <w:uiPriority w:val="99"/>
    <w:locked/>
    <w:rsid w:val="00503661"/>
    <w:rPr>
      <w:rFonts w:ascii="Times New Roman" w:eastAsia="Times New Roman" w:hAnsi="Times New Roman" w:cs="Times New Roman"/>
      <w:szCs w:val="20"/>
      <w:lang w:eastAsia="ru-RU"/>
    </w:rPr>
  </w:style>
  <w:style w:type="character" w:customStyle="1" w:styleId="xfm86538610">
    <w:name w:val="xfm_86538610"/>
    <w:rsid w:val="00503661"/>
  </w:style>
  <w:style w:type="paragraph" w:customStyle="1" w:styleId="xfmc1">
    <w:name w:val="xfmc1"/>
    <w:basedOn w:val="a2"/>
    <w:rsid w:val="00503661"/>
    <w:pPr>
      <w:widowControl/>
      <w:spacing w:before="100" w:beforeAutospacing="1" w:after="100" w:afterAutospacing="1"/>
    </w:pPr>
    <w:rPr>
      <w:rFonts w:ascii="Times New Roman" w:eastAsia="Times New Roman" w:hAnsi="Times New Roman" w:cs="Times New Roman"/>
      <w:color w:val="auto"/>
    </w:rPr>
  </w:style>
  <w:style w:type="character" w:customStyle="1" w:styleId="xfmc2">
    <w:name w:val="xfmc2"/>
    <w:rsid w:val="00503661"/>
  </w:style>
  <w:style w:type="paragraph" w:customStyle="1" w:styleId="2fe">
    <w:name w:val="Без интервала2"/>
    <w:qFormat/>
    <w:rsid w:val="00503661"/>
    <w:pPr>
      <w:widowControl/>
    </w:pPr>
    <w:rPr>
      <w:rFonts w:ascii="Times New Roman" w:eastAsia="Times New Roman" w:hAnsi="Times New Roman" w:cs="Times New Roman"/>
      <w:lang w:val="ru-RU" w:eastAsia="ru-RU"/>
    </w:rPr>
  </w:style>
  <w:style w:type="character" w:customStyle="1" w:styleId="apple-converted-space">
    <w:name w:val="apple-converted-space"/>
    <w:rsid w:val="00503661"/>
    <w:rPr>
      <w:rFonts w:cs="Times New Roman"/>
    </w:rPr>
  </w:style>
  <w:style w:type="paragraph" w:customStyle="1" w:styleId="afffff6">
    <w:name w:val="Знак Знак Знак"/>
    <w:basedOn w:val="a2"/>
    <w:rsid w:val="00503661"/>
    <w:pPr>
      <w:widowControl/>
    </w:pPr>
    <w:rPr>
      <w:rFonts w:ascii="Verdana" w:eastAsia="Times New Roman" w:hAnsi="Verdana" w:cs="Verdana"/>
      <w:color w:val="auto"/>
      <w:sz w:val="20"/>
      <w:szCs w:val="20"/>
      <w:lang w:val="en-US" w:eastAsia="en-US"/>
    </w:rPr>
  </w:style>
  <w:style w:type="paragraph" w:customStyle="1" w:styleId="xfmc3">
    <w:name w:val="xfmc3"/>
    <w:basedOn w:val="a2"/>
    <w:rsid w:val="00503661"/>
    <w:pPr>
      <w:widowControl/>
      <w:spacing w:before="100" w:beforeAutospacing="1" w:after="100" w:afterAutospacing="1"/>
    </w:pPr>
    <w:rPr>
      <w:rFonts w:ascii="Times New Roman" w:eastAsia="Times New Roman" w:hAnsi="Times New Roman" w:cs="Times New Roman"/>
      <w:color w:val="auto"/>
    </w:rPr>
  </w:style>
  <w:style w:type="paragraph" w:customStyle="1" w:styleId="xfmc4">
    <w:name w:val="xfmc4"/>
    <w:basedOn w:val="a2"/>
    <w:rsid w:val="00503661"/>
    <w:pPr>
      <w:widowControl/>
      <w:spacing w:before="100" w:beforeAutospacing="1" w:after="100" w:afterAutospacing="1"/>
    </w:pPr>
    <w:rPr>
      <w:rFonts w:ascii="Times New Roman" w:eastAsia="Times New Roman" w:hAnsi="Times New Roman" w:cs="Times New Roman"/>
      <w:color w:val="auto"/>
    </w:rPr>
  </w:style>
  <w:style w:type="character" w:customStyle="1" w:styleId="longtext">
    <w:name w:val="long_text"/>
    <w:rsid w:val="00503661"/>
  </w:style>
  <w:style w:type="paragraph" w:customStyle="1" w:styleId="company">
    <w:name w:val="company"/>
    <w:basedOn w:val="a2"/>
    <w:rsid w:val="00503661"/>
    <w:pPr>
      <w:spacing w:after="240"/>
      <w:jc w:val="center"/>
    </w:pPr>
    <w:rPr>
      <w:rFonts w:ascii="Times New Roman" w:eastAsia="Times New Roman" w:hAnsi="Times New Roman" w:cs="Times New Roman"/>
      <w:b/>
      <w:bCs/>
      <w:color w:val="auto"/>
      <w:lang w:val="ru-RU" w:eastAsia="en-US"/>
    </w:rPr>
  </w:style>
  <w:style w:type="character" w:customStyle="1" w:styleId="shorttext">
    <w:name w:val="short_text"/>
    <w:rsid w:val="00503661"/>
  </w:style>
  <w:style w:type="paragraph" w:customStyle="1" w:styleId="2ff">
    <w:name w:val="2Заголовок"/>
    <w:basedOn w:val="a2"/>
    <w:uiPriority w:val="99"/>
    <w:rsid w:val="00503661"/>
    <w:pPr>
      <w:widowControl/>
      <w:tabs>
        <w:tab w:val="num" w:pos="1220"/>
      </w:tabs>
      <w:spacing w:after="120"/>
      <w:ind w:left="710"/>
      <w:jc w:val="both"/>
    </w:pPr>
    <w:rPr>
      <w:rFonts w:ascii="Times New Roman" w:eastAsia="Times New Roman" w:hAnsi="Times New Roman" w:cs="Times New Roman"/>
      <w:color w:val="auto"/>
      <w:lang w:eastAsia="ar-SA"/>
    </w:rPr>
  </w:style>
  <w:style w:type="character" w:customStyle="1" w:styleId="rvts46">
    <w:name w:val="rvts46"/>
    <w:rsid w:val="00503661"/>
  </w:style>
  <w:style w:type="paragraph" w:customStyle="1" w:styleId="tbl-cod">
    <w:name w:val="tbl-cod"/>
    <w:basedOn w:val="a2"/>
    <w:uiPriority w:val="99"/>
    <w:rsid w:val="00503661"/>
    <w:pPr>
      <w:widowControl/>
      <w:spacing w:before="100" w:beforeAutospacing="1" w:after="100" w:afterAutospacing="1"/>
    </w:pPr>
    <w:rPr>
      <w:rFonts w:ascii="Times New Roman" w:eastAsia="Times New Roman" w:hAnsi="Times New Roman" w:cs="Times New Roman"/>
      <w:color w:val="auto"/>
    </w:rPr>
  </w:style>
  <w:style w:type="paragraph" w:customStyle="1" w:styleId="tbl-txt">
    <w:name w:val="tbl-txt"/>
    <w:basedOn w:val="a2"/>
    <w:uiPriority w:val="99"/>
    <w:rsid w:val="00503661"/>
    <w:pPr>
      <w:widowControl/>
      <w:spacing w:before="100" w:beforeAutospacing="1" w:after="100" w:afterAutospacing="1"/>
    </w:pPr>
    <w:rPr>
      <w:rFonts w:ascii="Times New Roman" w:eastAsia="Times New Roman" w:hAnsi="Times New Roman" w:cs="Times New Roman"/>
      <w:color w:val="auto"/>
    </w:rPr>
  </w:style>
  <w:style w:type="character" w:customStyle="1" w:styleId="xfm28932042">
    <w:name w:val="xfm_28932042"/>
    <w:rsid w:val="00503661"/>
  </w:style>
  <w:style w:type="character" w:customStyle="1" w:styleId="FontStyle25">
    <w:name w:val="Font Style25"/>
    <w:uiPriority w:val="99"/>
    <w:rsid w:val="00503661"/>
    <w:rPr>
      <w:rFonts w:ascii="Calibri" w:hAnsi="Calibri" w:cs="Calibri"/>
      <w:sz w:val="20"/>
      <w:szCs w:val="20"/>
    </w:rPr>
  </w:style>
  <w:style w:type="paragraph" w:customStyle="1" w:styleId="Textbody">
    <w:name w:val="Text body"/>
    <w:basedOn w:val="a2"/>
    <w:rsid w:val="00503661"/>
    <w:pPr>
      <w:suppressAutoHyphens/>
      <w:autoSpaceDN w:val="0"/>
      <w:spacing w:after="120"/>
      <w:textAlignment w:val="baseline"/>
    </w:pPr>
    <w:rPr>
      <w:rFonts w:ascii="Times New Roman" w:eastAsia="SimSun" w:hAnsi="Times New Roman" w:cs="Mangal"/>
      <w:color w:val="auto"/>
      <w:kern w:val="3"/>
      <w:lang w:val="ru-RU" w:eastAsia="zh-CN" w:bidi="hi-IN"/>
    </w:rPr>
  </w:style>
  <w:style w:type="paragraph" w:customStyle="1" w:styleId="TableContents">
    <w:name w:val="Table Contents"/>
    <w:basedOn w:val="a2"/>
    <w:rsid w:val="00503661"/>
    <w:pPr>
      <w:suppressLineNumbers/>
      <w:suppressAutoHyphens/>
      <w:autoSpaceDN w:val="0"/>
      <w:textAlignment w:val="baseline"/>
    </w:pPr>
    <w:rPr>
      <w:rFonts w:ascii="Times New Roman" w:eastAsia="SimSun" w:hAnsi="Times New Roman" w:cs="Mangal"/>
      <w:color w:val="auto"/>
      <w:kern w:val="3"/>
      <w:lang w:val="ru-RU" w:eastAsia="zh-CN" w:bidi="hi-IN"/>
    </w:rPr>
  </w:style>
  <w:style w:type="paragraph" w:customStyle="1" w:styleId="afffff7">
    <w:name w:val="Òåêñò"/>
    <w:rsid w:val="00503661"/>
    <w:pPr>
      <w:spacing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2"/>
    <w:rsid w:val="00503661"/>
    <w:pPr>
      <w:widowControl/>
      <w:numPr>
        <w:numId w:val="39"/>
      </w:numPr>
    </w:pPr>
    <w:rPr>
      <w:rFonts w:ascii="Times New Roman" w:eastAsia="Times New Roman" w:hAnsi="Times New Roman" w:cs="Times New Roman"/>
      <w:color w:val="auto"/>
      <w:szCs w:val="20"/>
      <w:lang w:val="en-US" w:eastAsia="en-US"/>
    </w:rPr>
  </w:style>
  <w:style w:type="paragraph" w:customStyle="1" w:styleId="afffff8">
    <w:name w:val="Базовый"/>
    <w:rsid w:val="00503661"/>
    <w:pPr>
      <w:widowControl/>
      <w:tabs>
        <w:tab w:val="left" w:pos="709"/>
      </w:tabs>
      <w:suppressAutoHyphens/>
      <w:spacing w:after="200" w:line="276" w:lineRule="atLeast"/>
    </w:pPr>
    <w:rPr>
      <w:rFonts w:ascii="Calibri" w:eastAsia="Times New Roman" w:hAnsi="Calibri" w:cs="Calibri"/>
      <w:sz w:val="22"/>
      <w:szCs w:val="22"/>
      <w:lang w:eastAsia="en-US"/>
    </w:rPr>
  </w:style>
  <w:style w:type="character" w:customStyle="1" w:styleId="1ff3">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locked/>
    <w:rsid w:val="00503661"/>
    <w:rPr>
      <w:sz w:val="24"/>
      <w:szCs w:val="24"/>
      <w:lang w:val="ru-RU" w:eastAsia="ru-RU" w:bidi="ar-SA"/>
    </w:rPr>
  </w:style>
  <w:style w:type="paragraph" w:customStyle="1" w:styleId="WW-0">
    <w:name w:val="WW-Базовый"/>
    <w:rsid w:val="00503661"/>
    <w:pPr>
      <w:widowControl/>
      <w:tabs>
        <w:tab w:val="left" w:pos="709"/>
      </w:tabs>
      <w:suppressAutoHyphens/>
      <w:spacing w:line="200" w:lineRule="atLeast"/>
    </w:pPr>
    <w:rPr>
      <w:rFonts w:ascii="Calibri" w:eastAsia="Arial" w:hAnsi="Calibri" w:cs="Times New Roman"/>
      <w:color w:val="00000A"/>
      <w:sz w:val="20"/>
      <w:szCs w:val="20"/>
      <w:lang w:eastAsia="ar-SA"/>
    </w:rPr>
  </w:style>
  <w:style w:type="paragraph" w:customStyle="1" w:styleId="1ff4">
    <w:name w:val="Без інтервалів1"/>
    <w:rsid w:val="00503661"/>
    <w:pPr>
      <w:tabs>
        <w:tab w:val="left" w:pos="709"/>
      </w:tabs>
      <w:suppressAutoHyphens/>
      <w:spacing w:line="200" w:lineRule="atLeast"/>
    </w:pPr>
    <w:rPr>
      <w:rFonts w:ascii="Arial" w:eastAsia="Arial" w:hAnsi="Arial" w:cs="Arial"/>
      <w:sz w:val="20"/>
      <w:szCs w:val="20"/>
      <w:lang w:val="ru-RU" w:eastAsia="ar-SA"/>
    </w:rPr>
  </w:style>
  <w:style w:type="paragraph" w:customStyle="1" w:styleId="afffff9">
    <w:name w:val="КНЕУ"/>
    <w:basedOn w:val="aff0"/>
    <w:link w:val="afffffa"/>
    <w:qFormat/>
    <w:rsid w:val="00503661"/>
    <w:pPr>
      <w:spacing w:before="0" w:beforeAutospacing="0" w:after="0" w:afterAutospacing="0"/>
      <w:ind w:firstLine="709"/>
      <w:jc w:val="both"/>
    </w:pPr>
    <w:rPr>
      <w:lang w:val="x-none"/>
    </w:rPr>
  </w:style>
  <w:style w:type="character" w:customStyle="1" w:styleId="afffffa">
    <w:name w:val="КНЕУ Знак"/>
    <w:link w:val="afffff9"/>
    <w:rsid w:val="00503661"/>
    <w:rPr>
      <w:rFonts w:ascii="Times New Roman" w:eastAsia="Times New Roman" w:hAnsi="Times New Roman" w:cs="Times New Roman"/>
      <w:lang w:val="x-none" w:eastAsia="ru-RU"/>
    </w:rPr>
  </w:style>
  <w:style w:type="character" w:customStyle="1" w:styleId="st">
    <w:name w:val="st"/>
    <w:rsid w:val="00503661"/>
  </w:style>
  <w:style w:type="paragraph" w:customStyle="1" w:styleId="TableParagraph">
    <w:name w:val="Table Paragraph"/>
    <w:basedOn w:val="a2"/>
    <w:uiPriority w:val="1"/>
    <w:qFormat/>
    <w:rsid w:val="00503661"/>
    <w:pPr>
      <w:autoSpaceDE w:val="0"/>
      <w:autoSpaceDN w:val="0"/>
      <w:ind w:left="107"/>
    </w:pPr>
    <w:rPr>
      <w:rFonts w:ascii="Times New Roman" w:eastAsia="Times New Roman" w:hAnsi="Times New Roman" w:cs="Times New Roman"/>
      <w:color w:val="auto"/>
      <w:sz w:val="22"/>
      <w:szCs w:val="22"/>
      <w:lang w:val="uk" w:eastAsia="uk"/>
    </w:rPr>
  </w:style>
  <w:style w:type="paragraph" w:customStyle="1" w:styleId="1ff5">
    <w:name w:val="Абзац списку1"/>
    <w:basedOn w:val="a2"/>
    <w:rsid w:val="00503661"/>
    <w:pPr>
      <w:autoSpaceDE w:val="0"/>
      <w:autoSpaceDN w:val="0"/>
      <w:ind w:left="352"/>
    </w:pPr>
    <w:rPr>
      <w:rFonts w:ascii="Times New Roman" w:eastAsia="Calibri" w:hAnsi="Times New Roman" w:cs="Times New Roman"/>
      <w:color w:val="auto"/>
      <w:sz w:val="22"/>
      <w:szCs w:val="22"/>
      <w:lang w:val="en-US" w:eastAsia="en-US"/>
    </w:rPr>
  </w:style>
  <w:style w:type="paragraph" w:customStyle="1" w:styleId="login-buttonuser">
    <w:name w:val="login-button__user"/>
    <w:basedOn w:val="a2"/>
    <w:rsid w:val="00503661"/>
    <w:pPr>
      <w:widowControl/>
      <w:spacing w:before="100" w:beforeAutospacing="1" w:after="100" w:afterAutospacing="1"/>
    </w:pPr>
    <w:rPr>
      <w:rFonts w:ascii="Times New Roman" w:eastAsia="Times New Roman" w:hAnsi="Times New Roman" w:cs="Times New Roman"/>
      <w:color w:val="auto"/>
      <w:lang w:val="ru-RU" w:eastAsia="ru-RU"/>
    </w:rPr>
  </w:style>
  <w:style w:type="character" w:customStyle="1" w:styleId="markedcontent">
    <w:name w:val="markedcontent"/>
    <w:basedOn w:val="a3"/>
    <w:rsid w:val="00503661"/>
  </w:style>
  <w:style w:type="character" w:customStyle="1" w:styleId="hard-blue-color">
    <w:name w:val="hard-blue-color"/>
    <w:basedOn w:val="a3"/>
    <w:rsid w:val="00503661"/>
  </w:style>
  <w:style w:type="character" w:customStyle="1" w:styleId="WW8Num36z6">
    <w:name w:val="WW8Num36z6"/>
    <w:uiPriority w:val="99"/>
    <w:rsid w:val="00503661"/>
  </w:style>
  <w:style w:type="paragraph" w:customStyle="1" w:styleId="tj">
    <w:name w:val="tj"/>
    <w:basedOn w:val="a2"/>
    <w:rsid w:val="00503661"/>
    <w:pPr>
      <w:widowControl/>
      <w:spacing w:before="100" w:beforeAutospacing="1" w:after="100" w:afterAutospacing="1"/>
    </w:pPr>
    <w:rPr>
      <w:rFonts w:ascii="Times New Roman" w:eastAsia="Times New Roman" w:hAnsi="Times New Roman" w:cs="Times New Roman"/>
      <w:color w:val="auto"/>
    </w:rPr>
  </w:style>
  <w:style w:type="character" w:customStyle="1" w:styleId="zk-definition-listitem-text">
    <w:name w:val="zk-definition-list__item-text"/>
    <w:rsid w:val="00503661"/>
  </w:style>
  <w:style w:type="character" w:customStyle="1" w:styleId="mpage-prices-type-value">
    <w:name w:val="mpage-prices-type-value"/>
    <w:basedOn w:val="a3"/>
    <w:rsid w:val="00503661"/>
  </w:style>
  <w:style w:type="paragraph" w:customStyle="1" w:styleId="western">
    <w:name w:val="western"/>
    <w:basedOn w:val="a2"/>
    <w:rsid w:val="00503661"/>
    <w:pPr>
      <w:widowControl/>
      <w:spacing w:before="100" w:beforeAutospacing="1" w:after="100" w:afterAutospacing="1"/>
    </w:pPr>
    <w:rPr>
      <w:rFonts w:ascii="Times New Roman" w:eastAsia="Times New Roman" w:hAnsi="Times New Roman" w:cs="Times New Roman"/>
      <w:color w:val="auto"/>
      <w:lang w:val="ru-RU" w:eastAsia="ru-RU"/>
    </w:rPr>
  </w:style>
  <w:style w:type="paragraph" w:customStyle="1" w:styleId="afffffb">
    <w:name w:val="Стандартний"/>
    <w:rsid w:val="00503661"/>
    <w:pPr>
      <w:widowControl/>
      <w:pBdr>
        <w:top w:val="nil"/>
        <w:left w:val="nil"/>
        <w:bottom w:val="nil"/>
        <w:right w:val="nil"/>
        <w:between w:val="nil"/>
        <w:bar w:val="nil"/>
      </w:pBdr>
    </w:pPr>
    <w:rPr>
      <w:rFonts w:ascii="Helvetica Neue" w:eastAsia="Arial Unicode MS" w:hAnsi="Helvetica Neue" w:cs="Arial Unicode MS"/>
      <w:color w:val="000000"/>
      <w:sz w:val="22"/>
      <w:szCs w:val="22"/>
      <w:bdr w:val="nil"/>
      <w:lang w:val="ru-RU" w:eastAsia="ru-RU"/>
    </w:rPr>
  </w:style>
  <w:style w:type="paragraph" w:customStyle="1" w:styleId="a20">
    <w:name w:val="a2"/>
    <w:basedOn w:val="a2"/>
    <w:rsid w:val="00503661"/>
    <w:pPr>
      <w:widowControl/>
      <w:spacing w:before="100" w:beforeAutospacing="1" w:after="100" w:afterAutospacing="1"/>
    </w:pPr>
    <w:rPr>
      <w:rFonts w:ascii="Times New Roman" w:eastAsia="Times New Roman" w:hAnsi="Times New Roman" w:cs="Times New Roman"/>
      <w:color w:val="auto"/>
      <w:lang w:val="ru-RU" w:eastAsia="ru-RU"/>
    </w:rPr>
  </w:style>
  <w:style w:type="character" w:customStyle="1" w:styleId="1ff6">
    <w:name w:val="Основной шрифт абзаца1"/>
    <w:rsid w:val="00503661"/>
  </w:style>
  <w:style w:type="character" w:customStyle="1" w:styleId="3f3">
    <w:name w:val="Основний текст3"/>
    <w:rsid w:val="00503661"/>
    <w:rPr>
      <w:rFonts w:ascii="Times New Roman" w:hAnsi="Times New Roman" w:cs="Times New Roman"/>
      <w:spacing w:val="0"/>
      <w:sz w:val="21"/>
      <w:szCs w:val="21"/>
      <w:u w:val="single"/>
      <w:lang w:bidi="ar-SA"/>
    </w:rPr>
  </w:style>
  <w:style w:type="character" w:customStyle="1" w:styleId="qowt-font2-timesnewroman">
    <w:name w:val="qowt-font2-timesnewroman"/>
    <w:uiPriority w:val="99"/>
    <w:qFormat/>
    <w:rsid w:val="00503661"/>
    <w:rPr>
      <w:rFonts w:cs="Times New Roman"/>
    </w:rPr>
  </w:style>
  <w:style w:type="character" w:customStyle="1" w:styleId="55">
    <w:name w:val="Заголовок №5_"/>
    <w:link w:val="56"/>
    <w:rsid w:val="00503661"/>
    <w:rPr>
      <w:shd w:val="clear" w:color="auto" w:fill="FFFFFF"/>
    </w:rPr>
  </w:style>
  <w:style w:type="paragraph" w:customStyle="1" w:styleId="56">
    <w:name w:val="Заголовок №5"/>
    <w:basedOn w:val="a2"/>
    <w:link w:val="55"/>
    <w:qFormat/>
    <w:rsid w:val="00503661"/>
    <w:pPr>
      <w:widowControl/>
      <w:shd w:val="clear" w:color="auto" w:fill="FFFFFF"/>
      <w:spacing w:before="780" w:after="360" w:line="0" w:lineRule="atLeast"/>
      <w:outlineLvl w:val="4"/>
    </w:pPr>
    <w:rPr>
      <w:color w:val="auto"/>
    </w:rPr>
  </w:style>
  <w:style w:type="character" w:customStyle="1" w:styleId="st42">
    <w:name w:val="st42"/>
    <w:rsid w:val="00503661"/>
    <w:rPr>
      <w:rFonts w:ascii="Times New Roman" w:hAnsi="Times New Roman"/>
      <w:color w:val="000000"/>
    </w:rPr>
  </w:style>
  <w:style w:type="character" w:customStyle="1" w:styleId="Heading2">
    <w:name w:val="Heading #2"/>
    <w:rsid w:val="00503661"/>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Bodytext2">
    <w:name w:val="Body text (2)"/>
    <w:rsid w:val="0050366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Bodytext2Bold">
    <w:name w:val="Body text (2) + Bold"/>
    <w:rsid w:val="00503661"/>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Bodytext2ItalicSpacing-1pt">
    <w:name w:val="Body text (2) + Italic;Spacing -1 pt"/>
    <w:rsid w:val="00503661"/>
    <w:rPr>
      <w:rFonts w:ascii="Times New Roman" w:eastAsia="Times New Roman" w:hAnsi="Times New Roman" w:cs="Times New Roman"/>
      <w:b w:val="0"/>
      <w:bCs w:val="0"/>
      <w:i/>
      <w:iCs/>
      <w:smallCaps w:val="0"/>
      <w:strike w:val="0"/>
      <w:color w:val="000000"/>
      <w:spacing w:val="-20"/>
      <w:w w:val="100"/>
      <w:position w:val="0"/>
      <w:sz w:val="22"/>
      <w:szCs w:val="22"/>
      <w:u w:val="none"/>
      <w:lang w:val="uk-UA" w:eastAsia="uk-UA" w:bidi="uk-UA"/>
    </w:rPr>
  </w:style>
  <w:style w:type="character" w:customStyle="1" w:styleId="Bodytext3">
    <w:name w:val="Body text (3)"/>
    <w:rsid w:val="00503661"/>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Bodytext2Exact">
    <w:name w:val="Body text (2) Exact"/>
    <w:rsid w:val="00503661"/>
    <w:rPr>
      <w:rFonts w:ascii="Times New Roman" w:eastAsia="Times New Roman" w:hAnsi="Times New Roman" w:cs="Times New Roman"/>
      <w:b w:val="0"/>
      <w:bCs w:val="0"/>
      <w:i w:val="0"/>
      <w:iCs w:val="0"/>
      <w:smallCaps w:val="0"/>
      <w:strike w:val="0"/>
      <w:sz w:val="22"/>
      <w:szCs w:val="22"/>
      <w:u w:val="none"/>
    </w:rPr>
  </w:style>
  <w:style w:type="character" w:customStyle="1" w:styleId="Heading2Exact">
    <w:name w:val="Heading #2 Exact"/>
    <w:rsid w:val="00503661"/>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Bodytext3Exact">
    <w:name w:val="Body text (3) Exact"/>
    <w:rsid w:val="00503661"/>
  </w:style>
  <w:style w:type="character" w:customStyle="1" w:styleId="Bodytext3NotBoldExact">
    <w:name w:val="Body text (3) + Not Bold Exact"/>
    <w:rsid w:val="00503661"/>
  </w:style>
  <w:style w:type="character" w:customStyle="1" w:styleId="Bodytext20">
    <w:name w:val="Body text (2)_"/>
    <w:rsid w:val="00503661"/>
    <w:rPr>
      <w:rFonts w:ascii="Times New Roman" w:eastAsia="Times New Roman" w:hAnsi="Times New Roman" w:cs="Times New Roman"/>
      <w:b w:val="0"/>
      <w:bCs w:val="0"/>
      <w:i w:val="0"/>
      <w:iCs w:val="0"/>
      <w:smallCaps w:val="0"/>
      <w:strike w:val="0"/>
      <w:sz w:val="24"/>
      <w:szCs w:val="24"/>
      <w:u w:val="none"/>
    </w:rPr>
  </w:style>
  <w:style w:type="character" w:customStyle="1" w:styleId="Bodytext2Italic">
    <w:name w:val="Body text (2) + Italic"/>
    <w:rsid w:val="00503661"/>
    <w:rPr>
      <w:rFonts w:ascii="Times New Roman" w:eastAsia="Times New Roman" w:hAnsi="Times New Roman" w:cs="Times New Roman"/>
      <w:b w:val="0"/>
      <w:bCs w:val="0"/>
      <w:i/>
      <w:iCs/>
      <w:smallCaps w:val="0"/>
      <w:strike w:val="0"/>
      <w:color w:val="000000"/>
      <w:spacing w:val="0"/>
      <w:w w:val="100"/>
      <w:position w:val="0"/>
      <w:sz w:val="24"/>
      <w:szCs w:val="24"/>
      <w:u w:val="single"/>
      <w:lang w:val="uk-UA" w:eastAsia="uk-UA" w:bidi="uk-UA"/>
    </w:rPr>
  </w:style>
  <w:style w:type="character" w:customStyle="1" w:styleId="Heading20">
    <w:name w:val="Heading #2_"/>
    <w:rsid w:val="00503661"/>
    <w:rPr>
      <w:rFonts w:ascii="Times New Roman" w:eastAsia="Times New Roman" w:hAnsi="Times New Roman" w:cs="Times New Roman"/>
      <w:b/>
      <w:bCs/>
      <w:i w:val="0"/>
      <w:iCs w:val="0"/>
      <w:smallCaps w:val="0"/>
      <w:strike w:val="0"/>
      <w:sz w:val="24"/>
      <w:szCs w:val="24"/>
      <w:u w:val="none"/>
    </w:rPr>
  </w:style>
  <w:style w:type="character" w:customStyle="1" w:styleId="Bodytext30">
    <w:name w:val="Body text (3)_"/>
    <w:rsid w:val="00503661"/>
    <w:rPr>
      <w:rFonts w:ascii="Times New Roman" w:eastAsia="Times New Roman" w:hAnsi="Times New Roman" w:cs="Times New Roman"/>
      <w:b/>
      <w:bCs/>
      <w:i w:val="0"/>
      <w:iCs w:val="0"/>
      <w:smallCaps w:val="0"/>
      <w:strike w:val="0"/>
      <w:sz w:val="24"/>
      <w:szCs w:val="24"/>
      <w:u w:val="none"/>
    </w:rPr>
  </w:style>
  <w:style w:type="character" w:customStyle="1" w:styleId="Headerorfooter">
    <w:name w:val="Header or footer_"/>
    <w:rsid w:val="00503661"/>
    <w:rPr>
      <w:rFonts w:ascii="Calibri" w:eastAsia="Calibri" w:hAnsi="Calibri" w:cs="Calibri"/>
      <w:b w:val="0"/>
      <w:bCs w:val="0"/>
      <w:i w:val="0"/>
      <w:iCs w:val="0"/>
      <w:smallCaps w:val="0"/>
      <w:strike w:val="0"/>
      <w:sz w:val="22"/>
      <w:szCs w:val="22"/>
      <w:u w:val="none"/>
    </w:rPr>
  </w:style>
  <w:style w:type="character" w:customStyle="1" w:styleId="Headerorfooter0">
    <w:name w:val="Header or footer"/>
    <w:rsid w:val="00503661"/>
    <w:rPr>
      <w:rFonts w:ascii="Calibri" w:eastAsia="Calibri" w:hAnsi="Calibri" w:cs="Calibri"/>
      <w:b w:val="0"/>
      <w:bCs w:val="0"/>
      <w:i w:val="0"/>
      <w:iCs w:val="0"/>
      <w:smallCaps w:val="0"/>
      <w:strike w:val="0"/>
      <w:color w:val="000000"/>
      <w:spacing w:val="0"/>
      <w:w w:val="100"/>
      <w:position w:val="0"/>
      <w:sz w:val="22"/>
      <w:szCs w:val="22"/>
      <w:u w:val="none"/>
      <w:lang w:val="uk-UA" w:eastAsia="uk-UA" w:bidi="uk-UA"/>
    </w:rPr>
  </w:style>
  <w:style w:type="character" w:customStyle="1" w:styleId="Bodytext6">
    <w:name w:val="Body text (6)_"/>
    <w:rsid w:val="00503661"/>
    <w:rPr>
      <w:rFonts w:ascii="Calibri" w:eastAsia="Calibri" w:hAnsi="Calibri" w:cs="Calibri"/>
      <w:b w:val="0"/>
      <w:bCs w:val="0"/>
      <w:i w:val="0"/>
      <w:iCs w:val="0"/>
      <w:smallCaps w:val="0"/>
      <w:strike w:val="0"/>
      <w:u w:val="none"/>
    </w:rPr>
  </w:style>
  <w:style w:type="character" w:customStyle="1" w:styleId="Heading1">
    <w:name w:val="Heading #1_"/>
    <w:rsid w:val="00503661"/>
    <w:rPr>
      <w:rFonts w:ascii="Calibri" w:eastAsia="Calibri" w:hAnsi="Calibri" w:cs="Calibri"/>
      <w:b w:val="0"/>
      <w:bCs w:val="0"/>
      <w:i w:val="0"/>
      <w:iCs w:val="0"/>
      <w:smallCaps w:val="0"/>
      <w:strike w:val="0"/>
      <w:sz w:val="28"/>
      <w:szCs w:val="28"/>
      <w:u w:val="none"/>
    </w:rPr>
  </w:style>
  <w:style w:type="character" w:customStyle="1" w:styleId="Heading10">
    <w:name w:val="Heading #1"/>
    <w:rsid w:val="00503661"/>
    <w:rPr>
      <w:rFonts w:ascii="Calibri" w:eastAsia="Calibri" w:hAnsi="Calibri" w:cs="Calibri"/>
      <w:b w:val="0"/>
      <w:bCs w:val="0"/>
      <w:i w:val="0"/>
      <w:iCs w:val="0"/>
      <w:smallCaps w:val="0"/>
      <w:strike w:val="0"/>
      <w:color w:val="000000"/>
      <w:spacing w:val="0"/>
      <w:w w:val="100"/>
      <w:position w:val="0"/>
      <w:sz w:val="28"/>
      <w:szCs w:val="28"/>
      <w:u w:val="none"/>
      <w:lang w:val="uk-UA" w:eastAsia="uk-UA" w:bidi="uk-UA"/>
    </w:rPr>
  </w:style>
  <w:style w:type="character" w:customStyle="1" w:styleId="Bodytext70">
    <w:name w:val="Body text (7)"/>
    <w:rsid w:val="00503661"/>
    <w:rPr>
      <w:rFonts w:ascii="Calibri" w:eastAsia="Calibri" w:hAnsi="Calibri" w:cs="Calibri"/>
      <w:b/>
      <w:bCs/>
      <w:i w:val="0"/>
      <w:iCs w:val="0"/>
      <w:smallCaps w:val="0"/>
      <w:strike w:val="0"/>
      <w:color w:val="000000"/>
      <w:spacing w:val="0"/>
      <w:w w:val="100"/>
      <w:position w:val="0"/>
      <w:sz w:val="22"/>
      <w:szCs w:val="22"/>
      <w:u w:val="none"/>
      <w:lang w:val="uk-UA" w:eastAsia="uk-UA" w:bidi="uk-UA"/>
    </w:rPr>
  </w:style>
  <w:style w:type="character" w:customStyle="1" w:styleId="Bodytext60">
    <w:name w:val="Body text (6)"/>
    <w:rsid w:val="00503661"/>
    <w:rPr>
      <w:rFonts w:ascii="Calibri" w:eastAsia="Calibri" w:hAnsi="Calibri" w:cs="Calibri"/>
      <w:b w:val="0"/>
      <w:bCs w:val="0"/>
      <w:i w:val="0"/>
      <w:iCs w:val="0"/>
      <w:smallCaps w:val="0"/>
      <w:strike w:val="0"/>
      <w:color w:val="000000"/>
      <w:spacing w:val="0"/>
      <w:w w:val="100"/>
      <w:position w:val="0"/>
      <w:sz w:val="24"/>
      <w:szCs w:val="24"/>
      <w:u w:val="none"/>
      <w:lang w:val="uk-UA" w:eastAsia="uk-UA" w:bidi="uk-UA"/>
    </w:rPr>
  </w:style>
  <w:style w:type="character" w:customStyle="1" w:styleId="Bodytext2Arial105pt">
    <w:name w:val="Body text (2) + Arial;10;5 pt"/>
    <w:rsid w:val="00503661"/>
    <w:rPr>
      <w:rFonts w:ascii="Arial" w:eastAsia="Arial" w:hAnsi="Arial" w:cs="Arial"/>
      <w:b w:val="0"/>
      <w:bCs w:val="0"/>
      <w:i w:val="0"/>
      <w:iCs w:val="0"/>
      <w:smallCaps w:val="0"/>
      <w:strike w:val="0"/>
      <w:color w:val="000000"/>
      <w:spacing w:val="0"/>
      <w:w w:val="100"/>
      <w:position w:val="0"/>
      <w:sz w:val="21"/>
      <w:szCs w:val="21"/>
      <w:u w:val="none"/>
      <w:lang w:val="uk-UA" w:eastAsia="uk-UA" w:bidi="uk-UA"/>
    </w:rPr>
  </w:style>
  <w:style w:type="table" w:customStyle="1" w:styleId="TableGrid">
    <w:name w:val="TableGrid"/>
    <w:rsid w:val="00503661"/>
    <w:pPr>
      <w:widowControl/>
    </w:pPr>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Bodytext3NotBold">
    <w:name w:val="Body text (3) + Not Bold"/>
    <w:rsid w:val="00503661"/>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Normal">
    <w:name w:val="Normal Знак"/>
    <w:link w:val="1f6"/>
    <w:rsid w:val="00503661"/>
    <w:rPr>
      <w:rFonts w:ascii="Journal" w:eastAsia="Times New Roman" w:hAnsi="Journal" w:cs="Times New Roman"/>
      <w:sz w:val="28"/>
      <w:szCs w:val="20"/>
      <w:lang w:val="ru-RU"/>
    </w:rPr>
  </w:style>
  <w:style w:type="character" w:customStyle="1" w:styleId="ListLabel1">
    <w:name w:val="ListLabel 1"/>
    <w:qFormat/>
    <w:rsid w:val="00503661"/>
    <w:rPr>
      <w:b/>
    </w:rPr>
  </w:style>
  <w:style w:type="character" w:customStyle="1" w:styleId="ListLabel2">
    <w:name w:val="ListLabel 2"/>
    <w:qFormat/>
    <w:rsid w:val="00503661"/>
    <w:rPr>
      <w:rFonts w:eastAsia="Times New Roman" w:cs="Times New Roman"/>
      <w:b/>
    </w:rPr>
  </w:style>
  <w:style w:type="character" w:customStyle="1" w:styleId="ListLabel3">
    <w:name w:val="ListLabel 3"/>
    <w:qFormat/>
    <w:rsid w:val="00503661"/>
    <w:rPr>
      <w:rFonts w:eastAsia="Times New Roman"/>
      <w:color w:val="00000A"/>
    </w:rPr>
  </w:style>
  <w:style w:type="character" w:customStyle="1" w:styleId="ListLabel4">
    <w:name w:val="ListLabel 4"/>
    <w:qFormat/>
    <w:rsid w:val="00503661"/>
    <w:rPr>
      <w:rFonts w:eastAsia="Times New Roman"/>
      <w:color w:val="00000A"/>
    </w:rPr>
  </w:style>
  <w:style w:type="character" w:customStyle="1" w:styleId="ListLabel5">
    <w:name w:val="ListLabel 5"/>
    <w:qFormat/>
    <w:rsid w:val="00503661"/>
    <w:rPr>
      <w:rFonts w:cs="Courier New"/>
    </w:rPr>
  </w:style>
  <w:style w:type="character" w:customStyle="1" w:styleId="ListLabel6">
    <w:name w:val="ListLabel 6"/>
    <w:qFormat/>
    <w:rsid w:val="00503661"/>
    <w:rPr>
      <w:rFonts w:cs="Courier New"/>
    </w:rPr>
  </w:style>
  <w:style w:type="character" w:customStyle="1" w:styleId="ListLabel7">
    <w:name w:val="ListLabel 7"/>
    <w:qFormat/>
    <w:rsid w:val="00503661"/>
    <w:rPr>
      <w:rFonts w:eastAsia="Times New Roman" w:cs="Times New Roman"/>
      <w:b/>
    </w:rPr>
  </w:style>
  <w:style w:type="character" w:customStyle="1" w:styleId="ListLabel8">
    <w:name w:val="ListLabel 8"/>
    <w:qFormat/>
    <w:rsid w:val="00503661"/>
    <w:rPr>
      <w:rFonts w:eastAsia="Times New Roman" w:cs="Times New Roman"/>
    </w:rPr>
  </w:style>
  <w:style w:type="character" w:customStyle="1" w:styleId="ListLabel9">
    <w:name w:val="ListLabel 9"/>
    <w:qFormat/>
    <w:rsid w:val="00503661"/>
    <w:rPr>
      <w:rFonts w:cs="Courier New"/>
    </w:rPr>
  </w:style>
  <w:style w:type="character" w:customStyle="1" w:styleId="ListLabel10">
    <w:name w:val="ListLabel 10"/>
    <w:qFormat/>
    <w:rsid w:val="00503661"/>
    <w:rPr>
      <w:rFonts w:cs="Courier New"/>
    </w:rPr>
  </w:style>
  <w:style w:type="character" w:customStyle="1" w:styleId="ListLabel11">
    <w:name w:val="ListLabel 11"/>
    <w:qFormat/>
    <w:rsid w:val="00503661"/>
    <w:rPr>
      <w:rFonts w:cs="Courier New"/>
    </w:rPr>
  </w:style>
  <w:style w:type="character" w:customStyle="1" w:styleId="ListLabel12">
    <w:name w:val="ListLabel 12"/>
    <w:qFormat/>
    <w:rsid w:val="00503661"/>
    <w:rPr>
      <w:rFonts w:eastAsia="Times New Roman" w:cs="Times New Roman"/>
    </w:rPr>
  </w:style>
  <w:style w:type="character" w:customStyle="1" w:styleId="ListLabel13">
    <w:name w:val="ListLabel 13"/>
    <w:qFormat/>
    <w:rsid w:val="00503661"/>
    <w:rPr>
      <w:rFonts w:ascii="Times New Roman" w:eastAsia="Times New Roman" w:hAnsi="Times New Roman"/>
      <w:color w:val="00000A"/>
      <w:sz w:val="24"/>
    </w:rPr>
  </w:style>
  <w:style w:type="character" w:customStyle="1" w:styleId="ListLabel14">
    <w:name w:val="ListLabel 14"/>
    <w:qFormat/>
    <w:rsid w:val="00503661"/>
    <w:rPr>
      <w:rFonts w:cs="Courier New"/>
    </w:rPr>
  </w:style>
  <w:style w:type="character" w:customStyle="1" w:styleId="ListLabel15">
    <w:name w:val="ListLabel 15"/>
    <w:qFormat/>
    <w:rsid w:val="00503661"/>
    <w:rPr>
      <w:rFonts w:cs="Courier New"/>
    </w:rPr>
  </w:style>
  <w:style w:type="character" w:customStyle="1" w:styleId="ListLabel16">
    <w:name w:val="ListLabel 16"/>
    <w:qFormat/>
    <w:rsid w:val="00503661"/>
    <w:rPr>
      <w:rFonts w:cs="Courier New"/>
    </w:rPr>
  </w:style>
  <w:style w:type="character" w:customStyle="1" w:styleId="ListLabel17">
    <w:name w:val="ListLabel 17"/>
    <w:qFormat/>
    <w:rsid w:val="00503661"/>
    <w:rPr>
      <w:b/>
    </w:rPr>
  </w:style>
  <w:style w:type="character" w:customStyle="1" w:styleId="ListLabel18">
    <w:name w:val="ListLabel 18"/>
    <w:qFormat/>
    <w:rsid w:val="00503661"/>
    <w:rPr>
      <w:rFonts w:cs="Symbol"/>
    </w:rPr>
  </w:style>
  <w:style w:type="character" w:customStyle="1" w:styleId="ListLabel19">
    <w:name w:val="ListLabel 19"/>
    <w:qFormat/>
    <w:rsid w:val="00503661"/>
    <w:rPr>
      <w:rFonts w:cs="Times New Roman"/>
      <w:b/>
    </w:rPr>
  </w:style>
  <w:style w:type="character" w:customStyle="1" w:styleId="ListLabel20">
    <w:name w:val="ListLabel 20"/>
    <w:qFormat/>
    <w:rsid w:val="00503661"/>
    <w:rPr>
      <w:rFonts w:cs="Symbol"/>
    </w:rPr>
  </w:style>
  <w:style w:type="character" w:customStyle="1" w:styleId="ListLabel21">
    <w:name w:val="ListLabel 21"/>
    <w:qFormat/>
    <w:rsid w:val="00503661"/>
    <w:rPr>
      <w:rFonts w:cs="Times New Roman"/>
      <w:color w:val="00000A"/>
    </w:rPr>
  </w:style>
  <w:style w:type="character" w:customStyle="1" w:styleId="ListLabel22">
    <w:name w:val="ListLabel 22"/>
    <w:qFormat/>
    <w:rsid w:val="00503661"/>
    <w:rPr>
      <w:rFonts w:cs="Times New Roman"/>
      <w:color w:val="00000A"/>
    </w:rPr>
  </w:style>
  <w:style w:type="character" w:customStyle="1" w:styleId="ListLabel23">
    <w:name w:val="ListLabel 23"/>
    <w:qFormat/>
    <w:rsid w:val="00503661"/>
    <w:rPr>
      <w:rFonts w:cs="Wingdings"/>
    </w:rPr>
  </w:style>
  <w:style w:type="character" w:customStyle="1" w:styleId="ListLabel24">
    <w:name w:val="ListLabel 24"/>
    <w:qFormat/>
    <w:rsid w:val="00503661"/>
    <w:rPr>
      <w:rFonts w:cs="Symbol"/>
    </w:rPr>
  </w:style>
  <w:style w:type="character" w:customStyle="1" w:styleId="ListLabel25">
    <w:name w:val="ListLabel 25"/>
    <w:qFormat/>
    <w:rsid w:val="00503661"/>
    <w:rPr>
      <w:rFonts w:cs="Courier New"/>
    </w:rPr>
  </w:style>
  <w:style w:type="character" w:customStyle="1" w:styleId="ListLabel26">
    <w:name w:val="ListLabel 26"/>
    <w:qFormat/>
    <w:rsid w:val="00503661"/>
    <w:rPr>
      <w:rFonts w:cs="Wingdings"/>
    </w:rPr>
  </w:style>
  <w:style w:type="character" w:customStyle="1" w:styleId="ListLabel27">
    <w:name w:val="ListLabel 27"/>
    <w:qFormat/>
    <w:rsid w:val="00503661"/>
    <w:rPr>
      <w:rFonts w:cs="Symbol"/>
    </w:rPr>
  </w:style>
  <w:style w:type="character" w:customStyle="1" w:styleId="ListLabel28">
    <w:name w:val="ListLabel 28"/>
    <w:qFormat/>
    <w:rsid w:val="00503661"/>
    <w:rPr>
      <w:rFonts w:cs="Courier New"/>
    </w:rPr>
  </w:style>
  <w:style w:type="character" w:customStyle="1" w:styleId="ListLabel29">
    <w:name w:val="ListLabel 29"/>
    <w:qFormat/>
    <w:rsid w:val="00503661"/>
    <w:rPr>
      <w:rFonts w:cs="Wingdings"/>
    </w:rPr>
  </w:style>
  <w:style w:type="character" w:customStyle="1" w:styleId="ListLabel30">
    <w:name w:val="ListLabel 30"/>
    <w:qFormat/>
    <w:rsid w:val="00503661"/>
    <w:rPr>
      <w:rFonts w:cs="Times New Roman"/>
      <w:b/>
    </w:rPr>
  </w:style>
  <w:style w:type="character" w:customStyle="1" w:styleId="ListLabel31">
    <w:name w:val="ListLabel 31"/>
    <w:qFormat/>
    <w:rsid w:val="00503661"/>
    <w:rPr>
      <w:rFonts w:cs="Symbol"/>
    </w:rPr>
  </w:style>
  <w:style w:type="character" w:customStyle="1" w:styleId="ListLabel32">
    <w:name w:val="ListLabel 32"/>
    <w:qFormat/>
    <w:rsid w:val="00503661"/>
    <w:rPr>
      <w:rFonts w:cs="Times New Roman"/>
    </w:rPr>
  </w:style>
  <w:style w:type="character" w:customStyle="1" w:styleId="ListLabel33">
    <w:name w:val="ListLabel 33"/>
    <w:qFormat/>
    <w:rsid w:val="00503661"/>
    <w:rPr>
      <w:rFonts w:cs="Courier New"/>
    </w:rPr>
  </w:style>
  <w:style w:type="character" w:customStyle="1" w:styleId="ListLabel34">
    <w:name w:val="ListLabel 34"/>
    <w:qFormat/>
    <w:rsid w:val="00503661"/>
    <w:rPr>
      <w:rFonts w:cs="Wingdings"/>
    </w:rPr>
  </w:style>
  <w:style w:type="character" w:customStyle="1" w:styleId="ListLabel35">
    <w:name w:val="ListLabel 35"/>
    <w:qFormat/>
    <w:rsid w:val="00503661"/>
    <w:rPr>
      <w:rFonts w:cs="Symbol"/>
    </w:rPr>
  </w:style>
  <w:style w:type="character" w:customStyle="1" w:styleId="ListLabel36">
    <w:name w:val="ListLabel 36"/>
    <w:qFormat/>
    <w:rsid w:val="00503661"/>
    <w:rPr>
      <w:rFonts w:cs="Courier New"/>
    </w:rPr>
  </w:style>
  <w:style w:type="character" w:customStyle="1" w:styleId="ListLabel37">
    <w:name w:val="ListLabel 37"/>
    <w:qFormat/>
    <w:rsid w:val="00503661"/>
    <w:rPr>
      <w:rFonts w:cs="Wingdings"/>
    </w:rPr>
  </w:style>
  <w:style w:type="character" w:customStyle="1" w:styleId="ListLabel38">
    <w:name w:val="ListLabel 38"/>
    <w:qFormat/>
    <w:rsid w:val="00503661"/>
    <w:rPr>
      <w:rFonts w:cs="Symbol"/>
    </w:rPr>
  </w:style>
  <w:style w:type="character" w:customStyle="1" w:styleId="ListLabel39">
    <w:name w:val="ListLabel 39"/>
    <w:qFormat/>
    <w:rsid w:val="00503661"/>
    <w:rPr>
      <w:rFonts w:cs="Courier New"/>
    </w:rPr>
  </w:style>
  <w:style w:type="character" w:customStyle="1" w:styleId="ListLabel40">
    <w:name w:val="ListLabel 40"/>
    <w:qFormat/>
    <w:rsid w:val="00503661"/>
    <w:rPr>
      <w:rFonts w:cs="Wingdings"/>
    </w:rPr>
  </w:style>
  <w:style w:type="character" w:customStyle="1" w:styleId="ListLabel41">
    <w:name w:val="ListLabel 41"/>
    <w:qFormat/>
    <w:rsid w:val="00503661"/>
    <w:rPr>
      <w:rFonts w:cs="Times New Roman"/>
    </w:rPr>
  </w:style>
  <w:style w:type="character" w:customStyle="1" w:styleId="ListLabel42">
    <w:name w:val="ListLabel 42"/>
    <w:qFormat/>
    <w:rsid w:val="00503661"/>
    <w:rPr>
      <w:rFonts w:ascii="Times New Roman" w:hAnsi="Times New Roman" w:cs="Times New Roman"/>
      <w:color w:val="00000A"/>
      <w:sz w:val="24"/>
    </w:rPr>
  </w:style>
  <w:style w:type="character" w:customStyle="1" w:styleId="ListLabel43">
    <w:name w:val="ListLabel 43"/>
    <w:qFormat/>
    <w:rsid w:val="00503661"/>
    <w:rPr>
      <w:rFonts w:cs="Courier New"/>
    </w:rPr>
  </w:style>
  <w:style w:type="character" w:customStyle="1" w:styleId="ListLabel44">
    <w:name w:val="ListLabel 44"/>
    <w:qFormat/>
    <w:rsid w:val="00503661"/>
    <w:rPr>
      <w:rFonts w:cs="Wingdings"/>
    </w:rPr>
  </w:style>
  <w:style w:type="character" w:customStyle="1" w:styleId="ListLabel45">
    <w:name w:val="ListLabel 45"/>
    <w:qFormat/>
    <w:rsid w:val="00503661"/>
    <w:rPr>
      <w:rFonts w:cs="Symbol"/>
    </w:rPr>
  </w:style>
  <w:style w:type="character" w:customStyle="1" w:styleId="ListLabel46">
    <w:name w:val="ListLabel 46"/>
    <w:qFormat/>
    <w:rsid w:val="00503661"/>
    <w:rPr>
      <w:rFonts w:cs="Courier New"/>
    </w:rPr>
  </w:style>
  <w:style w:type="character" w:customStyle="1" w:styleId="ListLabel47">
    <w:name w:val="ListLabel 47"/>
    <w:qFormat/>
    <w:rsid w:val="00503661"/>
    <w:rPr>
      <w:rFonts w:cs="Wingdings"/>
    </w:rPr>
  </w:style>
  <w:style w:type="character" w:customStyle="1" w:styleId="ListLabel48">
    <w:name w:val="ListLabel 48"/>
    <w:qFormat/>
    <w:rsid w:val="00503661"/>
    <w:rPr>
      <w:rFonts w:cs="Symbol"/>
    </w:rPr>
  </w:style>
  <w:style w:type="character" w:customStyle="1" w:styleId="ListLabel49">
    <w:name w:val="ListLabel 49"/>
    <w:qFormat/>
    <w:rsid w:val="00503661"/>
    <w:rPr>
      <w:rFonts w:cs="Courier New"/>
    </w:rPr>
  </w:style>
  <w:style w:type="character" w:customStyle="1" w:styleId="ListLabel50">
    <w:name w:val="ListLabel 50"/>
    <w:qFormat/>
    <w:rsid w:val="00503661"/>
    <w:rPr>
      <w:rFonts w:cs="Wingdings"/>
    </w:rPr>
  </w:style>
  <w:style w:type="character" w:customStyle="1" w:styleId="ListLabel51">
    <w:name w:val="ListLabel 51"/>
    <w:qFormat/>
    <w:rsid w:val="00503661"/>
    <w:rPr>
      <w:b/>
    </w:rPr>
  </w:style>
  <w:style w:type="character" w:customStyle="1" w:styleId="ListLabel52">
    <w:name w:val="ListLabel 52"/>
    <w:qFormat/>
    <w:rsid w:val="00503661"/>
    <w:rPr>
      <w:rFonts w:cs="Symbol"/>
    </w:rPr>
  </w:style>
  <w:style w:type="character" w:customStyle="1" w:styleId="ListLabel53">
    <w:name w:val="ListLabel 53"/>
    <w:qFormat/>
    <w:rsid w:val="00503661"/>
    <w:rPr>
      <w:rFonts w:cs="Times New Roman"/>
      <w:b/>
    </w:rPr>
  </w:style>
  <w:style w:type="character" w:customStyle="1" w:styleId="ListLabel54">
    <w:name w:val="ListLabel 54"/>
    <w:qFormat/>
    <w:rsid w:val="00503661"/>
    <w:rPr>
      <w:rFonts w:cs="Symbol"/>
    </w:rPr>
  </w:style>
  <w:style w:type="character" w:customStyle="1" w:styleId="ListLabel55">
    <w:name w:val="ListLabel 55"/>
    <w:qFormat/>
    <w:rsid w:val="00503661"/>
    <w:rPr>
      <w:rFonts w:cs="Times New Roman"/>
      <w:color w:val="00000A"/>
    </w:rPr>
  </w:style>
  <w:style w:type="character" w:customStyle="1" w:styleId="ListLabel56">
    <w:name w:val="ListLabel 56"/>
    <w:qFormat/>
    <w:rsid w:val="00503661"/>
    <w:rPr>
      <w:rFonts w:cs="Times New Roman"/>
      <w:color w:val="00000A"/>
    </w:rPr>
  </w:style>
  <w:style w:type="character" w:customStyle="1" w:styleId="ListLabel57">
    <w:name w:val="ListLabel 57"/>
    <w:qFormat/>
    <w:rsid w:val="00503661"/>
    <w:rPr>
      <w:rFonts w:cs="Wingdings"/>
    </w:rPr>
  </w:style>
  <w:style w:type="character" w:customStyle="1" w:styleId="ListLabel58">
    <w:name w:val="ListLabel 58"/>
    <w:qFormat/>
    <w:rsid w:val="00503661"/>
    <w:rPr>
      <w:rFonts w:cs="Symbol"/>
    </w:rPr>
  </w:style>
  <w:style w:type="character" w:customStyle="1" w:styleId="ListLabel59">
    <w:name w:val="ListLabel 59"/>
    <w:qFormat/>
    <w:rsid w:val="00503661"/>
    <w:rPr>
      <w:rFonts w:cs="Courier New"/>
    </w:rPr>
  </w:style>
  <w:style w:type="character" w:customStyle="1" w:styleId="ListLabel60">
    <w:name w:val="ListLabel 60"/>
    <w:qFormat/>
    <w:rsid w:val="00503661"/>
    <w:rPr>
      <w:rFonts w:cs="Wingdings"/>
    </w:rPr>
  </w:style>
  <w:style w:type="character" w:customStyle="1" w:styleId="ListLabel61">
    <w:name w:val="ListLabel 61"/>
    <w:qFormat/>
    <w:rsid w:val="00503661"/>
    <w:rPr>
      <w:rFonts w:cs="Symbol"/>
    </w:rPr>
  </w:style>
  <w:style w:type="character" w:customStyle="1" w:styleId="ListLabel62">
    <w:name w:val="ListLabel 62"/>
    <w:qFormat/>
    <w:rsid w:val="00503661"/>
    <w:rPr>
      <w:rFonts w:cs="Courier New"/>
    </w:rPr>
  </w:style>
  <w:style w:type="character" w:customStyle="1" w:styleId="ListLabel63">
    <w:name w:val="ListLabel 63"/>
    <w:qFormat/>
    <w:rsid w:val="00503661"/>
    <w:rPr>
      <w:rFonts w:cs="Wingdings"/>
    </w:rPr>
  </w:style>
  <w:style w:type="character" w:customStyle="1" w:styleId="ListLabel64">
    <w:name w:val="ListLabel 64"/>
    <w:qFormat/>
    <w:rsid w:val="00503661"/>
    <w:rPr>
      <w:rFonts w:cs="Times New Roman"/>
      <w:b/>
    </w:rPr>
  </w:style>
  <w:style w:type="character" w:customStyle="1" w:styleId="ListLabel65">
    <w:name w:val="ListLabel 65"/>
    <w:qFormat/>
    <w:rsid w:val="00503661"/>
    <w:rPr>
      <w:rFonts w:cs="Symbol"/>
    </w:rPr>
  </w:style>
  <w:style w:type="character" w:customStyle="1" w:styleId="ListLabel66">
    <w:name w:val="ListLabel 66"/>
    <w:qFormat/>
    <w:rsid w:val="00503661"/>
    <w:rPr>
      <w:rFonts w:cs="Times New Roman"/>
    </w:rPr>
  </w:style>
  <w:style w:type="character" w:customStyle="1" w:styleId="ListLabel67">
    <w:name w:val="ListLabel 67"/>
    <w:qFormat/>
    <w:rsid w:val="00503661"/>
    <w:rPr>
      <w:rFonts w:cs="Courier New"/>
    </w:rPr>
  </w:style>
  <w:style w:type="character" w:customStyle="1" w:styleId="ListLabel68">
    <w:name w:val="ListLabel 68"/>
    <w:qFormat/>
    <w:rsid w:val="00503661"/>
    <w:rPr>
      <w:rFonts w:cs="Wingdings"/>
    </w:rPr>
  </w:style>
  <w:style w:type="character" w:customStyle="1" w:styleId="ListLabel69">
    <w:name w:val="ListLabel 69"/>
    <w:qFormat/>
    <w:rsid w:val="00503661"/>
    <w:rPr>
      <w:rFonts w:cs="Symbol"/>
    </w:rPr>
  </w:style>
  <w:style w:type="character" w:customStyle="1" w:styleId="ListLabel70">
    <w:name w:val="ListLabel 70"/>
    <w:qFormat/>
    <w:rsid w:val="00503661"/>
    <w:rPr>
      <w:rFonts w:cs="Courier New"/>
    </w:rPr>
  </w:style>
  <w:style w:type="character" w:customStyle="1" w:styleId="ListLabel71">
    <w:name w:val="ListLabel 71"/>
    <w:qFormat/>
    <w:rsid w:val="00503661"/>
    <w:rPr>
      <w:rFonts w:cs="Wingdings"/>
    </w:rPr>
  </w:style>
  <w:style w:type="character" w:customStyle="1" w:styleId="ListLabel72">
    <w:name w:val="ListLabel 72"/>
    <w:qFormat/>
    <w:rsid w:val="00503661"/>
    <w:rPr>
      <w:rFonts w:cs="Symbol"/>
    </w:rPr>
  </w:style>
  <w:style w:type="character" w:customStyle="1" w:styleId="ListLabel73">
    <w:name w:val="ListLabel 73"/>
    <w:qFormat/>
    <w:rsid w:val="00503661"/>
    <w:rPr>
      <w:rFonts w:cs="Courier New"/>
    </w:rPr>
  </w:style>
  <w:style w:type="character" w:customStyle="1" w:styleId="ListLabel74">
    <w:name w:val="ListLabel 74"/>
    <w:qFormat/>
    <w:rsid w:val="00503661"/>
    <w:rPr>
      <w:rFonts w:cs="Wingdings"/>
    </w:rPr>
  </w:style>
  <w:style w:type="character" w:customStyle="1" w:styleId="ListLabel75">
    <w:name w:val="ListLabel 75"/>
    <w:qFormat/>
    <w:rsid w:val="00503661"/>
    <w:rPr>
      <w:rFonts w:cs="Times New Roman"/>
    </w:rPr>
  </w:style>
  <w:style w:type="character" w:customStyle="1" w:styleId="ListLabel76">
    <w:name w:val="ListLabel 76"/>
    <w:qFormat/>
    <w:rsid w:val="00503661"/>
    <w:rPr>
      <w:rFonts w:ascii="Times New Roman" w:hAnsi="Times New Roman" w:cs="Times New Roman"/>
      <w:color w:val="00000A"/>
      <w:sz w:val="24"/>
    </w:rPr>
  </w:style>
  <w:style w:type="character" w:customStyle="1" w:styleId="ListLabel77">
    <w:name w:val="ListLabel 77"/>
    <w:qFormat/>
    <w:rsid w:val="00503661"/>
    <w:rPr>
      <w:rFonts w:cs="Courier New"/>
    </w:rPr>
  </w:style>
  <w:style w:type="character" w:customStyle="1" w:styleId="ListLabel78">
    <w:name w:val="ListLabel 78"/>
    <w:qFormat/>
    <w:rsid w:val="00503661"/>
    <w:rPr>
      <w:rFonts w:cs="Wingdings"/>
    </w:rPr>
  </w:style>
  <w:style w:type="character" w:customStyle="1" w:styleId="ListLabel79">
    <w:name w:val="ListLabel 79"/>
    <w:qFormat/>
    <w:rsid w:val="00503661"/>
    <w:rPr>
      <w:rFonts w:cs="Symbol"/>
    </w:rPr>
  </w:style>
  <w:style w:type="character" w:customStyle="1" w:styleId="ListLabel80">
    <w:name w:val="ListLabel 80"/>
    <w:qFormat/>
    <w:rsid w:val="00503661"/>
    <w:rPr>
      <w:rFonts w:cs="Courier New"/>
    </w:rPr>
  </w:style>
  <w:style w:type="character" w:customStyle="1" w:styleId="ListLabel81">
    <w:name w:val="ListLabel 81"/>
    <w:qFormat/>
    <w:rsid w:val="00503661"/>
    <w:rPr>
      <w:rFonts w:cs="Wingdings"/>
    </w:rPr>
  </w:style>
  <w:style w:type="character" w:customStyle="1" w:styleId="ListLabel82">
    <w:name w:val="ListLabel 82"/>
    <w:qFormat/>
    <w:rsid w:val="00503661"/>
    <w:rPr>
      <w:rFonts w:cs="Symbol"/>
    </w:rPr>
  </w:style>
  <w:style w:type="character" w:customStyle="1" w:styleId="ListLabel83">
    <w:name w:val="ListLabel 83"/>
    <w:qFormat/>
    <w:rsid w:val="00503661"/>
    <w:rPr>
      <w:rFonts w:cs="Courier New"/>
    </w:rPr>
  </w:style>
  <w:style w:type="character" w:customStyle="1" w:styleId="ListLabel84">
    <w:name w:val="ListLabel 84"/>
    <w:qFormat/>
    <w:rsid w:val="00503661"/>
    <w:rPr>
      <w:rFonts w:cs="Wingdings"/>
    </w:rPr>
  </w:style>
  <w:style w:type="character" w:customStyle="1" w:styleId="1ff7">
    <w:name w:val="Верхний колонтитул Знак1"/>
    <w:uiPriority w:val="99"/>
    <w:rsid w:val="00503661"/>
    <w:rPr>
      <w:rFonts w:ascii="Times New Roman" w:eastAsia="Times New Roman" w:hAnsi="Times New Roman" w:cs="Times New Roman"/>
      <w:color w:val="00000A"/>
      <w:sz w:val="24"/>
      <w:szCs w:val="24"/>
      <w:lang w:eastAsia="uk-UA"/>
    </w:rPr>
  </w:style>
  <w:style w:type="character" w:customStyle="1" w:styleId="1ff8">
    <w:name w:val="Нижний колонтитул Знак1"/>
    <w:uiPriority w:val="99"/>
    <w:rsid w:val="00503661"/>
    <w:rPr>
      <w:rFonts w:ascii="Calibri" w:eastAsia="Calibri" w:hAnsi="Calibri"/>
      <w:color w:val="00000A"/>
      <w:sz w:val="22"/>
    </w:rPr>
  </w:style>
  <w:style w:type="numbering" w:customStyle="1" w:styleId="4b">
    <w:name w:val="Нет списка4"/>
    <w:next w:val="a5"/>
    <w:uiPriority w:val="99"/>
    <w:semiHidden/>
    <w:unhideWhenUsed/>
    <w:rsid w:val="00503661"/>
  </w:style>
  <w:style w:type="numbering" w:customStyle="1" w:styleId="57">
    <w:name w:val="Нет списка5"/>
    <w:next w:val="a5"/>
    <w:uiPriority w:val="99"/>
    <w:semiHidden/>
    <w:unhideWhenUsed/>
    <w:rsid w:val="00503661"/>
  </w:style>
  <w:style w:type="numbering" w:customStyle="1" w:styleId="62">
    <w:name w:val="Нет списка6"/>
    <w:next w:val="a5"/>
    <w:uiPriority w:val="99"/>
    <w:semiHidden/>
    <w:unhideWhenUsed/>
    <w:rsid w:val="00503661"/>
  </w:style>
  <w:style w:type="numbering" w:customStyle="1" w:styleId="74">
    <w:name w:val="Нет списка7"/>
    <w:next w:val="a5"/>
    <w:uiPriority w:val="99"/>
    <w:semiHidden/>
    <w:unhideWhenUsed/>
    <w:rsid w:val="00503661"/>
  </w:style>
  <w:style w:type="character" w:customStyle="1" w:styleId="toctext">
    <w:name w:val="toctext"/>
    <w:basedOn w:val="a3"/>
    <w:rsid w:val="00503661"/>
  </w:style>
  <w:style w:type="paragraph" w:customStyle="1" w:styleId="1ff9">
    <w:name w:val="Абзац списка1"/>
    <w:basedOn w:val="a2"/>
    <w:qFormat/>
    <w:rsid w:val="00503661"/>
    <w:pPr>
      <w:widowControl/>
      <w:spacing w:after="200" w:line="276" w:lineRule="auto"/>
      <w:ind w:left="720"/>
      <w:contextualSpacing/>
    </w:pPr>
    <w:rPr>
      <w:rFonts w:ascii="Calibri" w:eastAsia="Times New Roman" w:hAnsi="Calibri" w:cs="Times New Roman"/>
      <w:color w:val="auto"/>
      <w:sz w:val="22"/>
      <w:szCs w:val="22"/>
      <w:lang w:val="ru-RU" w:eastAsia="en-US"/>
    </w:rPr>
  </w:style>
  <w:style w:type="character" w:customStyle="1" w:styleId="1ffa">
    <w:name w:val="Неразрешенное упоминание1"/>
    <w:uiPriority w:val="99"/>
    <w:semiHidden/>
    <w:unhideWhenUsed/>
    <w:rsid w:val="00503661"/>
    <w:rPr>
      <w:color w:val="808080"/>
      <w:shd w:val="clear" w:color="auto" w:fill="E6E6E6"/>
    </w:rPr>
  </w:style>
  <w:style w:type="paragraph" w:customStyle="1" w:styleId="FR1">
    <w:name w:val="FR1"/>
    <w:rsid w:val="00503661"/>
    <w:pPr>
      <w:ind w:left="40"/>
      <w:jc w:val="both"/>
    </w:pPr>
    <w:rPr>
      <w:rFonts w:ascii="Times New Roman" w:eastAsia="Times New Roman" w:hAnsi="Times New Roman" w:cs="Times New Roman"/>
      <w:snapToGrid w:val="0"/>
      <w:sz w:val="20"/>
      <w:szCs w:val="20"/>
      <w:lang w:eastAsia="en-US"/>
    </w:rPr>
  </w:style>
  <w:style w:type="character" w:customStyle="1" w:styleId="WW8Num38z0">
    <w:name w:val="WW8Num38z0"/>
    <w:rsid w:val="00503661"/>
    <w:rPr>
      <w:rFonts w:ascii="Symbol" w:hAnsi="Symbol"/>
    </w:rPr>
  </w:style>
  <w:style w:type="character" w:customStyle="1" w:styleId="cs10b6ae881">
    <w:name w:val="cs10b6ae881"/>
    <w:rsid w:val="00503661"/>
    <w:rPr>
      <w:rFonts w:ascii="Verdana" w:hAnsi="Verdana" w:hint="default"/>
      <w:b w:val="0"/>
      <w:bCs w:val="0"/>
      <w:i w:val="0"/>
      <w:iCs w:val="0"/>
      <w:color w:val="1F4E79"/>
      <w:sz w:val="14"/>
      <w:szCs w:val="14"/>
      <w:shd w:val="clear" w:color="auto" w:fill="auto"/>
    </w:rPr>
  </w:style>
  <w:style w:type="character" w:customStyle="1" w:styleId="b-tagtext">
    <w:name w:val="b-tag__text"/>
    <w:rsid w:val="00503661"/>
  </w:style>
  <w:style w:type="table" w:customStyle="1" w:styleId="75">
    <w:name w:val="Сетка таблицы7"/>
    <w:basedOn w:val="a4"/>
    <w:next w:val="af5"/>
    <w:uiPriority w:val="39"/>
    <w:rsid w:val="00503661"/>
    <w:pPr>
      <w:widowControl/>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2"/>
    <w:rsid w:val="00503661"/>
    <w:pPr>
      <w:widowControl/>
      <w:spacing w:after="200" w:line="276" w:lineRule="auto"/>
      <w:ind w:left="720"/>
      <w:contextualSpacing/>
    </w:pPr>
    <w:rPr>
      <w:rFonts w:ascii="Calibri" w:eastAsia="Calibri" w:hAnsi="Calibri" w:cs="Times New Roman"/>
      <w:color w:val="auto"/>
      <w:sz w:val="22"/>
      <w:szCs w:val="22"/>
      <w:lang w:val="ru-RU" w:eastAsia="en-US"/>
    </w:rPr>
  </w:style>
  <w:style w:type="paragraph" w:customStyle="1" w:styleId="2ff0">
    <w:name w:val="Обычный2"/>
    <w:qFormat/>
    <w:rsid w:val="00503661"/>
    <w:pPr>
      <w:spacing w:line="300" w:lineRule="auto"/>
    </w:pPr>
    <w:rPr>
      <w:rFonts w:ascii="Times New Roman" w:eastAsia="Times New Roman" w:hAnsi="Times New Roman" w:cs="Times New Roman"/>
      <w:snapToGrid w:val="0"/>
      <w:szCs w:val="20"/>
      <w:lang w:eastAsia="ru-RU"/>
    </w:rPr>
  </w:style>
  <w:style w:type="character" w:customStyle="1" w:styleId="eop">
    <w:name w:val="eop"/>
    <w:basedOn w:val="a3"/>
    <w:rsid w:val="00503661"/>
  </w:style>
  <w:style w:type="paragraph" w:customStyle="1" w:styleId="2ff1">
    <w:name w:val="Абзац списка2"/>
    <w:basedOn w:val="a2"/>
    <w:rsid w:val="00503661"/>
    <w:pPr>
      <w:widowControl/>
      <w:spacing w:after="200" w:line="276" w:lineRule="auto"/>
      <w:ind w:left="720"/>
      <w:contextualSpacing/>
    </w:pPr>
    <w:rPr>
      <w:rFonts w:ascii="Calibri" w:eastAsia="Times New Roman" w:hAnsi="Calibri" w:cs="Times New Roman"/>
      <w:color w:val="auto"/>
      <w:sz w:val="22"/>
      <w:szCs w:val="22"/>
      <w:lang w:val="ru-RU" w:eastAsia="en-US"/>
    </w:rPr>
  </w:style>
  <w:style w:type="paragraph" w:customStyle="1" w:styleId="1ffb">
    <w:name w:val="Знак Знак Знак Знак Знак Знак1 Знак Знак"/>
    <w:basedOn w:val="a2"/>
    <w:rsid w:val="00503661"/>
    <w:pPr>
      <w:widowControl/>
    </w:pPr>
    <w:rPr>
      <w:rFonts w:ascii="Verdana" w:eastAsia="Times New Roman" w:hAnsi="Verdana" w:cs="Verdana"/>
      <w:color w:val="auto"/>
      <w:sz w:val="20"/>
      <w:szCs w:val="20"/>
      <w:lang w:val="en-US" w:eastAsia="en-US"/>
    </w:rPr>
  </w:style>
  <w:style w:type="paragraph" w:customStyle="1" w:styleId="afffffc">
    <w:name w:val="Подразделение"/>
    <w:basedOn w:val="a2"/>
    <w:next w:val="a2"/>
    <w:rsid w:val="00503661"/>
    <w:pPr>
      <w:widowControl/>
      <w:jc w:val="both"/>
    </w:pPr>
    <w:rPr>
      <w:rFonts w:ascii="Times New Roman" w:eastAsia="Times New Roman" w:hAnsi="Times New Roman" w:cs="Times New Roman"/>
      <w:color w:val="auto"/>
      <w:szCs w:val="20"/>
      <w:lang w:eastAsia="ru-RU"/>
    </w:rPr>
  </w:style>
  <w:style w:type="paragraph" w:customStyle="1" w:styleId="afffffd">
    <w:name w:val="приложение"/>
    <w:basedOn w:val="a2"/>
    <w:next w:val="a2"/>
    <w:rsid w:val="00503661"/>
    <w:pPr>
      <w:pageBreakBefore/>
      <w:widowControl/>
      <w:tabs>
        <w:tab w:val="right" w:pos="9356"/>
      </w:tabs>
    </w:pPr>
    <w:rPr>
      <w:rFonts w:ascii="Times New Roman" w:eastAsia="Times New Roman" w:hAnsi="Times New Roman" w:cs="Times New Roman"/>
      <w:b/>
      <w:color w:val="auto"/>
      <w:szCs w:val="20"/>
      <w:lang w:eastAsia="ru-RU"/>
    </w:rPr>
  </w:style>
  <w:style w:type="paragraph" w:customStyle="1" w:styleId="13pt">
    <w:name w:val="Обычный + 13 pt"/>
    <w:aliases w:val="полужирный,по ширине,Первая строка:  0,75 см"/>
    <w:basedOn w:val="a2"/>
    <w:rsid w:val="00503661"/>
    <w:pPr>
      <w:widowControl/>
      <w:ind w:firstLine="426"/>
      <w:jc w:val="both"/>
    </w:pPr>
    <w:rPr>
      <w:rFonts w:ascii="Times New Roman" w:eastAsia="Times New Roman" w:hAnsi="Times New Roman" w:cs="Times New Roman"/>
      <w:b/>
      <w:color w:val="auto"/>
      <w:sz w:val="26"/>
      <w:szCs w:val="20"/>
      <w:lang w:eastAsia="ru-RU"/>
    </w:rPr>
  </w:style>
  <w:style w:type="paragraph" w:customStyle="1" w:styleId="Char1">
    <w:name w:val="Знак Знак Знак Знак Знак Знак Знак Знак Знак Char Знак Знак Знак Знак Знак Знак1 Знак"/>
    <w:basedOn w:val="a2"/>
    <w:rsid w:val="00503661"/>
    <w:pPr>
      <w:widowControl/>
    </w:pPr>
    <w:rPr>
      <w:rFonts w:ascii="Verdana" w:eastAsia="Times New Roman" w:hAnsi="Verdana" w:cs="Times New Roman"/>
      <w:color w:val="auto"/>
      <w:lang w:val="en-US" w:eastAsia="en-US"/>
    </w:rPr>
  </w:style>
  <w:style w:type="paragraph" w:customStyle="1" w:styleId="Char10">
    <w:name w:val="Знак Знак Знак Знак Знак Знак Знак Знак Знак Char Знак Знак Знак Знак Знак Знак1 Знак Знак Знак Знак"/>
    <w:basedOn w:val="a2"/>
    <w:rsid w:val="00503661"/>
    <w:pPr>
      <w:widowControl/>
    </w:pPr>
    <w:rPr>
      <w:rFonts w:ascii="Verdana" w:eastAsia="Times New Roman" w:hAnsi="Verdana" w:cs="Times New Roman"/>
      <w:color w:val="auto"/>
      <w:lang w:val="en-US" w:eastAsia="en-US"/>
    </w:rPr>
  </w:style>
  <w:style w:type="paragraph" w:customStyle="1" w:styleId="Char">
    <w:name w:val="Знак Знак Знак Знак Знак Знак Знак Знак Знак Char Знак Знак Знак"/>
    <w:basedOn w:val="a2"/>
    <w:rsid w:val="00503661"/>
    <w:pPr>
      <w:widowControl/>
    </w:pPr>
    <w:rPr>
      <w:rFonts w:ascii="Verdana" w:eastAsia="Times New Roman" w:hAnsi="Verdana" w:cs="Times New Roman"/>
      <w:color w:val="auto"/>
      <w:lang w:val="en-US" w:eastAsia="en-US"/>
    </w:rPr>
  </w:style>
  <w:style w:type="paragraph" w:customStyle="1" w:styleId="afffffe">
    <w:name w:val="Знак Знак Знак Знак Знак"/>
    <w:basedOn w:val="a2"/>
    <w:rsid w:val="00503661"/>
    <w:pPr>
      <w:widowControl/>
    </w:pPr>
    <w:rPr>
      <w:rFonts w:ascii="Verdana" w:eastAsia="Times New Roman" w:hAnsi="Verdana" w:cs="Times New Roman"/>
      <w:color w:val="auto"/>
      <w:lang w:val="en-US" w:eastAsia="en-US"/>
    </w:rPr>
  </w:style>
  <w:style w:type="paragraph" w:customStyle="1" w:styleId="1ffc">
    <w:name w:val="Цитата1"/>
    <w:basedOn w:val="a2"/>
    <w:rsid w:val="00503661"/>
    <w:pPr>
      <w:widowControl/>
      <w:suppressAutoHyphens/>
      <w:spacing w:line="240" w:lineRule="atLeast"/>
      <w:ind w:left="252" w:right="65" w:hanging="252"/>
      <w:jc w:val="both"/>
    </w:pPr>
    <w:rPr>
      <w:rFonts w:ascii="Times New Roman" w:eastAsia="Times New Roman" w:hAnsi="Times New Roman" w:cs="Times New Roman"/>
      <w:color w:val="auto"/>
      <w:lang w:eastAsia="ru-RU"/>
    </w:rPr>
  </w:style>
  <w:style w:type="paragraph" w:customStyle="1" w:styleId="WW-2">
    <w:name w:val="WW-Основной текст с отступом 2"/>
    <w:basedOn w:val="a2"/>
    <w:rsid w:val="00503661"/>
    <w:pPr>
      <w:widowControl/>
      <w:suppressAutoHyphens/>
      <w:ind w:firstLine="720"/>
      <w:jc w:val="both"/>
    </w:pPr>
    <w:rPr>
      <w:rFonts w:ascii="Times New Roman" w:eastAsia="Times New Roman" w:hAnsi="Times New Roman" w:cs="Times New Roman"/>
      <w:color w:val="auto"/>
      <w:lang w:eastAsia="ru-RU"/>
    </w:rPr>
  </w:style>
  <w:style w:type="paragraph" w:customStyle="1" w:styleId="affffff">
    <w:name w:val="Знак Знак Знак Знак Знак Знак Знак Знак Знак"/>
    <w:basedOn w:val="a2"/>
    <w:rsid w:val="00503661"/>
    <w:pPr>
      <w:widowControl/>
    </w:pPr>
    <w:rPr>
      <w:rFonts w:ascii="Verdana" w:eastAsia="Times New Roman" w:hAnsi="Verdana" w:cs="Times New Roman"/>
      <w:color w:val="auto"/>
      <w:lang w:val="en-US" w:eastAsia="en-US"/>
    </w:rPr>
  </w:style>
  <w:style w:type="paragraph" w:customStyle="1" w:styleId="affffff0">
    <w:name w:val="Наим. приложения"/>
    <w:basedOn w:val="a2"/>
    <w:next w:val="a2"/>
    <w:rsid w:val="00503661"/>
    <w:pPr>
      <w:widowControl/>
      <w:jc w:val="center"/>
    </w:pPr>
    <w:rPr>
      <w:rFonts w:ascii="Times New Roman" w:eastAsia="Times New Roman" w:hAnsi="Times New Roman" w:cs="Times New Roman"/>
      <w:color w:val="auto"/>
      <w:szCs w:val="20"/>
      <w:lang w:eastAsia="ru-RU"/>
    </w:rPr>
  </w:style>
  <w:style w:type="paragraph" w:customStyle="1" w:styleId="1ffd">
    <w:name w:val="Знак Знак Знак1 Знак Знак Знак Знак Знак Знак Знак Знак Знак Знак Знак Знак Знак Знак Знак Знак"/>
    <w:basedOn w:val="a2"/>
    <w:rsid w:val="00503661"/>
    <w:pPr>
      <w:widowControl/>
    </w:pPr>
    <w:rPr>
      <w:rFonts w:ascii="Verdana" w:eastAsia="Times New Roman" w:hAnsi="Verdana" w:cs="Times New Roman"/>
      <w:color w:val="auto"/>
      <w:sz w:val="20"/>
      <w:szCs w:val="20"/>
      <w:lang w:val="en-US" w:eastAsia="en-US"/>
    </w:rPr>
  </w:style>
  <w:style w:type="paragraph" w:customStyle="1" w:styleId="green">
    <w:name w:val="green"/>
    <w:basedOn w:val="a2"/>
    <w:rsid w:val="00503661"/>
    <w:pPr>
      <w:widowControl/>
      <w:spacing w:after="150"/>
    </w:pPr>
    <w:rPr>
      <w:rFonts w:ascii="Times New Roman" w:eastAsia="Times New Roman" w:hAnsi="Times New Roman" w:cs="Times New Roman"/>
      <w:color w:val="CCFF99"/>
      <w:lang w:val="ru-RU" w:eastAsia="ru-RU"/>
    </w:rPr>
  </w:style>
  <w:style w:type="paragraph" w:customStyle="1" w:styleId="1ffe">
    <w:name w:val="Знак Знак Знак1 Знак Знак Знак Знак Знак Знак Знак Знак Знак Знак Знак Знак Знак Знак Знак Знак Знак Знак Знак"/>
    <w:basedOn w:val="a2"/>
    <w:rsid w:val="00503661"/>
    <w:pPr>
      <w:widowControl/>
    </w:pPr>
    <w:rPr>
      <w:rFonts w:ascii="Verdana" w:eastAsia="Times New Roman" w:hAnsi="Verdana" w:cs="Times New Roman"/>
      <w:color w:val="auto"/>
      <w:sz w:val="20"/>
      <w:szCs w:val="20"/>
      <w:lang w:val="en-US" w:eastAsia="en-US"/>
    </w:rPr>
  </w:style>
  <w:style w:type="paragraph" w:customStyle="1" w:styleId="1fff">
    <w:name w:val="Знак Знак Знак Знак Знак Знак Знак Знак1 Знак"/>
    <w:basedOn w:val="a2"/>
    <w:rsid w:val="00503661"/>
    <w:pPr>
      <w:widowControl/>
    </w:pPr>
    <w:rPr>
      <w:rFonts w:ascii="Verdana" w:eastAsia="Times New Roman" w:hAnsi="Verdana" w:cs="Verdana"/>
      <w:color w:val="auto"/>
      <w:sz w:val="20"/>
      <w:szCs w:val="20"/>
      <w:lang w:val="en-US" w:eastAsia="en-US"/>
    </w:rPr>
  </w:style>
  <w:style w:type="paragraph" w:customStyle="1" w:styleId="1fff0">
    <w:name w:val="Знак Знак Знак Знак Знак1 Знак Знак Знак Знак"/>
    <w:basedOn w:val="a2"/>
    <w:rsid w:val="00503661"/>
    <w:pPr>
      <w:widowControl/>
    </w:pPr>
    <w:rPr>
      <w:rFonts w:ascii="Verdana" w:eastAsia="Times New Roman" w:hAnsi="Verdana" w:cs="Times New Roman"/>
      <w:color w:val="auto"/>
      <w:sz w:val="20"/>
      <w:szCs w:val="20"/>
      <w:lang w:val="en-US" w:eastAsia="en-US"/>
    </w:r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w:basedOn w:val="a2"/>
    <w:rsid w:val="00503661"/>
    <w:pPr>
      <w:widowControl/>
    </w:pPr>
    <w:rPr>
      <w:rFonts w:ascii="Verdana" w:eastAsia="Times New Roman" w:hAnsi="Verdana" w:cs="Times New Roman"/>
      <w:color w:val="auto"/>
      <w:sz w:val="20"/>
      <w:szCs w:val="20"/>
      <w:lang w:val="en-US" w:eastAsia="en-US"/>
    </w:rPr>
  </w:style>
  <w:style w:type="paragraph" w:customStyle="1" w:styleId="1fff2">
    <w:name w:val="Знак Знак Знак1 Знак Знак Знак Знак Знак Знак Знак Знак Знак Знак Знак Знак Знак Знак Знак Знак Знак Знак Знак Знак Знак Знак Знак Знак"/>
    <w:basedOn w:val="a2"/>
    <w:rsid w:val="00503661"/>
    <w:pPr>
      <w:widowControl/>
    </w:pPr>
    <w:rPr>
      <w:rFonts w:ascii="Verdana" w:eastAsia="Times New Roman" w:hAnsi="Verdana" w:cs="Times New Roman"/>
      <w:color w:val="auto"/>
      <w:sz w:val="20"/>
      <w:szCs w:val="20"/>
      <w:lang w:val="en-US" w:eastAsia="en-US"/>
    </w:rPr>
  </w:style>
  <w:style w:type="paragraph" w:customStyle="1" w:styleId="1fff3">
    <w:name w:val="Знак Знак Знак1 Знак"/>
    <w:basedOn w:val="a2"/>
    <w:rsid w:val="00503661"/>
    <w:pPr>
      <w:widowControl/>
    </w:pPr>
    <w:rPr>
      <w:rFonts w:ascii="Verdana" w:eastAsia="Times New Roman" w:hAnsi="Verdana" w:cs="Times New Roman"/>
      <w:color w:val="auto"/>
      <w:lang w:val="en-US" w:eastAsia="en-US"/>
    </w:rPr>
  </w:style>
  <w:style w:type="paragraph" w:customStyle="1" w:styleId="a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503661"/>
    <w:pPr>
      <w:widowControl/>
    </w:pPr>
    <w:rPr>
      <w:rFonts w:ascii="Verdana" w:eastAsia="Times New Roman" w:hAnsi="Verdana" w:cs="Times New Roman"/>
      <w:color w:val="auto"/>
      <w:sz w:val="20"/>
      <w:szCs w:val="20"/>
      <w:lang w:val="en-US" w:eastAsia="en-US"/>
    </w:rPr>
  </w:style>
  <w:style w:type="paragraph" w:customStyle="1" w:styleId="1fff4">
    <w:name w:val="Знак Знак Знак Знак Знак Знак1"/>
    <w:basedOn w:val="a2"/>
    <w:rsid w:val="00503661"/>
    <w:pPr>
      <w:widowControl/>
    </w:pPr>
    <w:rPr>
      <w:rFonts w:ascii="Verdana" w:eastAsia="Times New Roman" w:hAnsi="Verdana" w:cs="Verdana"/>
      <w:color w:val="auto"/>
      <w:sz w:val="20"/>
      <w:szCs w:val="20"/>
      <w:lang w:val="en-US" w:eastAsia="en-US"/>
    </w:rPr>
  </w:style>
  <w:style w:type="paragraph" w:customStyle="1" w:styleId="1fff5">
    <w:name w:val="Знак Знак Знак Знак Знак Знак1 Знак Знак Знак Знак"/>
    <w:basedOn w:val="a2"/>
    <w:rsid w:val="00503661"/>
    <w:pPr>
      <w:widowControl/>
    </w:pPr>
    <w:rPr>
      <w:rFonts w:ascii="Verdana" w:eastAsia="Times New Roman" w:hAnsi="Verdana" w:cs="Verdana"/>
      <w:color w:val="auto"/>
      <w:sz w:val="20"/>
      <w:szCs w:val="20"/>
      <w:lang w:val="en-US" w:eastAsia="en-US"/>
    </w:rPr>
  </w:style>
  <w:style w:type="paragraph" w:customStyle="1" w:styleId="1fff6">
    <w:name w:val="Знак Знак Знак Знак Знак1"/>
    <w:basedOn w:val="a2"/>
    <w:rsid w:val="00503661"/>
    <w:pPr>
      <w:widowControl/>
    </w:pPr>
    <w:rPr>
      <w:rFonts w:ascii="Verdana" w:eastAsia="Times New Roman" w:hAnsi="Verdana" w:cs="Verdana"/>
      <w:color w:val="auto"/>
      <w:sz w:val="20"/>
      <w:szCs w:val="20"/>
      <w:lang w:val="en-US" w:eastAsia="en-US"/>
    </w:rPr>
  </w:style>
  <w:style w:type="paragraph" w:customStyle="1" w:styleId="affffff2">
    <w:name w:val="Знак Знак Знак Знак Знак Знак Знак Знак Знак Знак Знак Знак Знак"/>
    <w:basedOn w:val="a2"/>
    <w:rsid w:val="00503661"/>
    <w:pPr>
      <w:widowControl/>
    </w:pPr>
    <w:rPr>
      <w:rFonts w:ascii="Verdana" w:eastAsia="Times New Roman" w:hAnsi="Verdana" w:cs="Verdana"/>
      <w:color w:val="auto"/>
      <w:sz w:val="20"/>
      <w:szCs w:val="20"/>
      <w:lang w:val="en-US" w:eastAsia="en-US"/>
    </w:rPr>
  </w:style>
  <w:style w:type="paragraph" w:customStyle="1" w:styleId="1fff7">
    <w:name w:val="Знак Знак Знак Знак Знак Знак1 Знак Знак Знак Знак Знак Знак Знак Знак"/>
    <w:basedOn w:val="a2"/>
    <w:rsid w:val="00503661"/>
    <w:pPr>
      <w:widowControl/>
    </w:pPr>
    <w:rPr>
      <w:rFonts w:ascii="Verdana" w:eastAsia="Times New Roman" w:hAnsi="Verdana" w:cs="Verdana"/>
      <w:color w:val="auto"/>
      <w:sz w:val="20"/>
      <w:szCs w:val="20"/>
      <w:lang w:val="en-US" w:eastAsia="en-US"/>
    </w:rPr>
  </w:style>
  <w:style w:type="paragraph" w:customStyle="1" w:styleId="affffff3">
    <w:name w:val="Знак Знак Знак Знак Знак Знак Знак Знак Знак Знак Знак Знак Знак Знак Знак"/>
    <w:basedOn w:val="a2"/>
    <w:rsid w:val="00503661"/>
    <w:pPr>
      <w:widowControl/>
    </w:pPr>
    <w:rPr>
      <w:rFonts w:ascii="Verdana" w:eastAsia="Times New Roman" w:hAnsi="Verdana" w:cs="Verdana"/>
      <w:color w:val="auto"/>
      <w:sz w:val="20"/>
      <w:szCs w:val="20"/>
      <w:lang w:val="en-US" w:eastAsia="en-US"/>
    </w:rPr>
  </w:style>
  <w:style w:type="paragraph" w:customStyle="1" w:styleId="affffff4">
    <w:name w:val="Знак Знак Знак Знак Знак Знак Знак Знак Знак Знак Знак"/>
    <w:basedOn w:val="a2"/>
    <w:rsid w:val="00503661"/>
    <w:pPr>
      <w:widowControl/>
    </w:pPr>
    <w:rPr>
      <w:rFonts w:ascii="Verdana" w:eastAsia="Times New Roman" w:hAnsi="Verdana" w:cs="Verdana"/>
      <w:color w:val="auto"/>
      <w:sz w:val="20"/>
      <w:szCs w:val="20"/>
      <w:lang w:val="en-US" w:eastAsia="en-US"/>
    </w:rPr>
  </w:style>
  <w:style w:type="paragraph" w:customStyle="1" w:styleId="1ff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503661"/>
    <w:pPr>
      <w:widowControl/>
    </w:pPr>
    <w:rPr>
      <w:rFonts w:ascii="Verdana" w:eastAsia="Times New Roman" w:hAnsi="Verdana" w:cs="Times New Roman"/>
      <w:color w:val="auto"/>
      <w:sz w:val="20"/>
      <w:szCs w:val="20"/>
      <w:lang w:val="en-US" w:eastAsia="en-US"/>
    </w:rPr>
  </w:style>
  <w:style w:type="paragraph" w:customStyle="1" w:styleId="1fff9">
    <w:name w:val="Знак Знак Знак Знак Знак Знак1 Знак Знак Знак Знак Знак Знак"/>
    <w:basedOn w:val="a2"/>
    <w:rsid w:val="00503661"/>
    <w:pPr>
      <w:widowControl/>
    </w:pPr>
    <w:rPr>
      <w:rFonts w:ascii="Verdana" w:eastAsia="Times New Roman" w:hAnsi="Verdana" w:cs="Verdana"/>
      <w:color w:val="auto"/>
      <w:sz w:val="20"/>
      <w:szCs w:val="20"/>
      <w:lang w:val="en-US" w:eastAsia="en-US"/>
    </w:rPr>
  </w:style>
  <w:style w:type="paragraph" w:customStyle="1" w:styleId="msonormalcxspmiddle">
    <w:name w:val="msonormalcxspmiddle"/>
    <w:basedOn w:val="a2"/>
    <w:rsid w:val="00503661"/>
    <w:pPr>
      <w:widowControl/>
      <w:spacing w:before="100" w:beforeAutospacing="1" w:after="100" w:afterAutospacing="1"/>
    </w:pPr>
    <w:rPr>
      <w:rFonts w:ascii="Times New Roman" w:eastAsia="Times New Roman" w:hAnsi="Times New Roman" w:cs="Times New Roman"/>
      <w:color w:val="auto"/>
      <w:lang w:val="ru-RU" w:eastAsia="ru-RU"/>
    </w:rPr>
  </w:style>
  <w:style w:type="paragraph" w:customStyle="1" w:styleId="1fffa">
    <w:name w:val="Знак Знак Знак Знак Знак Знак1 Знак Знак Знак Знак Знак Знак Знак Знак Знак Знак"/>
    <w:basedOn w:val="a2"/>
    <w:rsid w:val="00503661"/>
    <w:pPr>
      <w:widowControl/>
    </w:pPr>
    <w:rPr>
      <w:rFonts w:ascii="Verdana" w:eastAsia="Times New Roman" w:hAnsi="Verdana" w:cs="Times New Roman"/>
      <w:color w:val="auto"/>
      <w:lang w:val="en-US" w:eastAsia="en-US"/>
    </w:rPr>
  </w:style>
  <w:style w:type="paragraph" w:customStyle="1" w:styleId="1fffb">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503661"/>
    <w:pPr>
      <w:widowControl/>
    </w:pPr>
    <w:rPr>
      <w:rFonts w:ascii="Verdana" w:eastAsia="Times New Roman" w:hAnsi="Verdana" w:cs="Times New Roman"/>
      <w:color w:val="auto"/>
      <w:sz w:val="20"/>
      <w:szCs w:val="20"/>
      <w:lang w:val="en-US" w:eastAsia="en-US"/>
    </w:rPr>
  </w:style>
  <w:style w:type="character" w:customStyle="1" w:styleId="WW8Num1z0">
    <w:name w:val="WW8Num1z0"/>
    <w:rsid w:val="00503661"/>
    <w:rPr>
      <w:b/>
      <w:i w:val="0"/>
    </w:rPr>
  </w:style>
  <w:style w:type="character" w:customStyle="1" w:styleId="WW-Absatz-Standardschriftart11111">
    <w:name w:val="WW-Absatz-Standardschriftart11111"/>
    <w:rsid w:val="00503661"/>
  </w:style>
  <w:style w:type="character" w:customStyle="1" w:styleId="WW8Num4z0">
    <w:name w:val="WW8Num4z0"/>
    <w:rsid w:val="00503661"/>
    <w:rPr>
      <w:rFonts w:ascii="Times New Roman" w:hAnsi="Times New Roman"/>
    </w:rPr>
  </w:style>
  <w:style w:type="character" w:customStyle="1" w:styleId="WW8Num5z0">
    <w:name w:val="WW8Num5z0"/>
    <w:rsid w:val="00503661"/>
    <w:rPr>
      <w:rFonts w:ascii="Symbol" w:hAnsi="Symbol"/>
    </w:rPr>
  </w:style>
  <w:style w:type="character" w:customStyle="1" w:styleId="WW8Num9z0">
    <w:name w:val="WW8Num9z0"/>
    <w:rsid w:val="00503661"/>
    <w:rPr>
      <w:rFonts w:ascii="Times New Roman" w:hAnsi="Times New Roman"/>
      <w:sz w:val="20"/>
    </w:rPr>
  </w:style>
  <w:style w:type="character" w:customStyle="1" w:styleId="WW8Num11z0">
    <w:name w:val="WW8Num11z0"/>
    <w:rsid w:val="00503661"/>
    <w:rPr>
      <w:rFonts w:ascii="Symbol" w:hAnsi="Symbol"/>
    </w:rPr>
  </w:style>
  <w:style w:type="character" w:customStyle="1" w:styleId="WW8Num12z0">
    <w:name w:val="WW8Num12z0"/>
    <w:rsid w:val="00503661"/>
    <w:rPr>
      <w:b/>
      <w:i w:val="0"/>
    </w:rPr>
  </w:style>
  <w:style w:type="character" w:customStyle="1" w:styleId="WW8Num14z0">
    <w:name w:val="WW8Num14z0"/>
    <w:rsid w:val="00503661"/>
    <w:rPr>
      <w:rFonts w:ascii="Symbol" w:hAnsi="Symbol"/>
    </w:rPr>
  </w:style>
  <w:style w:type="character" w:customStyle="1" w:styleId="WW8Num15z0">
    <w:name w:val="WW8Num15z0"/>
    <w:rsid w:val="00503661"/>
    <w:rPr>
      <w:sz w:val="16"/>
    </w:rPr>
  </w:style>
  <w:style w:type="character" w:customStyle="1" w:styleId="WW8Num18z0">
    <w:name w:val="WW8Num18z0"/>
    <w:rsid w:val="00503661"/>
    <w:rPr>
      <w:rFonts w:ascii="Symbol" w:hAnsi="Symbol"/>
    </w:rPr>
  </w:style>
  <w:style w:type="character" w:customStyle="1" w:styleId="WW8Num20z0">
    <w:name w:val="WW8Num20z0"/>
    <w:rsid w:val="00503661"/>
    <w:rPr>
      <w:rFonts w:ascii="Symbol" w:hAnsi="Symbol"/>
    </w:rPr>
  </w:style>
  <w:style w:type="character" w:customStyle="1" w:styleId="WW8Num20z1">
    <w:name w:val="WW8Num20z1"/>
    <w:rsid w:val="00503661"/>
    <w:rPr>
      <w:rFonts w:ascii="Courier New" w:hAnsi="Courier New"/>
    </w:rPr>
  </w:style>
  <w:style w:type="character" w:customStyle="1" w:styleId="WW8Num20z2">
    <w:name w:val="WW8Num20z2"/>
    <w:rsid w:val="00503661"/>
    <w:rPr>
      <w:rFonts w:ascii="Wingdings" w:hAnsi="Wingdings"/>
    </w:rPr>
  </w:style>
  <w:style w:type="character" w:customStyle="1" w:styleId="WW8Num26z0">
    <w:name w:val="WW8Num26z0"/>
    <w:rsid w:val="00503661"/>
    <w:rPr>
      <w:rFonts w:ascii="Symbol" w:hAnsi="Symbol"/>
    </w:rPr>
  </w:style>
  <w:style w:type="character" w:customStyle="1" w:styleId="WW8Num30z0">
    <w:name w:val="WW8Num30z0"/>
    <w:rsid w:val="00503661"/>
    <w:rPr>
      <w:rFonts w:ascii="Symbol" w:hAnsi="Symbol"/>
    </w:rPr>
  </w:style>
  <w:style w:type="character" w:customStyle="1" w:styleId="WW8Num31z0">
    <w:name w:val="WW8Num31z0"/>
    <w:rsid w:val="00503661"/>
    <w:rPr>
      <w:rFonts w:ascii="Times New Roman" w:hAnsi="Times New Roman"/>
    </w:rPr>
  </w:style>
  <w:style w:type="character" w:customStyle="1" w:styleId="WW8Num32z0">
    <w:name w:val="WW8Num32z0"/>
    <w:rsid w:val="00503661"/>
    <w:rPr>
      <w:rFonts w:ascii="Wingdings" w:hAnsi="Wingdings"/>
    </w:rPr>
  </w:style>
  <w:style w:type="character" w:customStyle="1" w:styleId="WW8Num33z0">
    <w:name w:val="WW8Num33z0"/>
    <w:rsid w:val="00503661"/>
    <w:rPr>
      <w:rFonts w:ascii="Symbol" w:hAnsi="Symbol"/>
    </w:rPr>
  </w:style>
  <w:style w:type="character" w:customStyle="1" w:styleId="WW8Num35z0">
    <w:name w:val="WW8Num35z0"/>
    <w:rsid w:val="00503661"/>
    <w:rPr>
      <w:rFonts w:ascii="Symbol" w:hAnsi="Symbol"/>
    </w:rPr>
  </w:style>
  <w:style w:type="character" w:customStyle="1" w:styleId="WW8Num38z1">
    <w:name w:val="WW8Num38z1"/>
    <w:rsid w:val="00503661"/>
    <w:rPr>
      <w:rFonts w:ascii="Courier New" w:hAnsi="Courier New"/>
    </w:rPr>
  </w:style>
  <w:style w:type="character" w:customStyle="1" w:styleId="WW8Num38z2">
    <w:name w:val="WW8Num38z2"/>
    <w:rsid w:val="00503661"/>
    <w:rPr>
      <w:rFonts w:ascii="Wingdings" w:hAnsi="Wingdings"/>
    </w:rPr>
  </w:style>
  <w:style w:type="character" w:customStyle="1" w:styleId="WW8Num40z0">
    <w:name w:val="WW8Num40z0"/>
    <w:rsid w:val="00503661"/>
    <w:rPr>
      <w:rFonts w:ascii="Symbol" w:hAnsi="Symbol"/>
    </w:rPr>
  </w:style>
  <w:style w:type="character" w:customStyle="1" w:styleId="WW8Num40z1">
    <w:name w:val="WW8Num40z1"/>
    <w:rsid w:val="00503661"/>
    <w:rPr>
      <w:rFonts w:ascii="Courier New" w:hAnsi="Courier New"/>
    </w:rPr>
  </w:style>
  <w:style w:type="character" w:customStyle="1" w:styleId="WW8Num40z2">
    <w:name w:val="WW8Num40z2"/>
    <w:rsid w:val="00503661"/>
    <w:rPr>
      <w:rFonts w:ascii="Wingdings" w:hAnsi="Wingdings"/>
    </w:rPr>
  </w:style>
  <w:style w:type="paragraph" w:customStyle="1" w:styleId="1fffc">
    <w:name w:val="Название1"/>
    <w:basedOn w:val="a2"/>
    <w:rsid w:val="00503661"/>
    <w:pPr>
      <w:widowControl/>
      <w:suppressLineNumbers/>
      <w:suppressAutoHyphens/>
      <w:spacing w:before="120" w:after="120"/>
    </w:pPr>
    <w:rPr>
      <w:rFonts w:ascii="Times New Roman" w:eastAsia="Times New Roman" w:hAnsi="Times New Roman" w:cs="Tahoma"/>
      <w:i/>
      <w:iCs/>
      <w:color w:val="auto"/>
      <w:sz w:val="20"/>
      <w:szCs w:val="20"/>
      <w:lang w:val="ru-RU" w:eastAsia="ar-SA"/>
    </w:rPr>
  </w:style>
  <w:style w:type="paragraph" w:customStyle="1" w:styleId="314">
    <w:name w:val="Список 31"/>
    <w:basedOn w:val="a2"/>
    <w:rsid w:val="00503661"/>
    <w:pPr>
      <w:widowControl/>
      <w:suppressAutoHyphens/>
      <w:ind w:left="849" w:hanging="283"/>
    </w:pPr>
    <w:rPr>
      <w:rFonts w:ascii="Times New Roman" w:eastAsia="Times New Roman" w:hAnsi="Times New Roman" w:cs="Times New Roman"/>
      <w:color w:val="auto"/>
      <w:sz w:val="20"/>
      <w:szCs w:val="20"/>
      <w:lang w:val="ru-RU" w:eastAsia="ar-SA"/>
    </w:rPr>
  </w:style>
  <w:style w:type="paragraph" w:customStyle="1" w:styleId="1fffd">
    <w:name w:val="Название объекта1"/>
    <w:basedOn w:val="a2"/>
    <w:next w:val="a2"/>
    <w:rsid w:val="00503661"/>
    <w:pPr>
      <w:widowControl/>
      <w:suppressAutoHyphens/>
      <w:ind w:left="708" w:right="57"/>
      <w:jc w:val="center"/>
    </w:pPr>
    <w:rPr>
      <w:rFonts w:ascii="Times New Roman" w:eastAsia="Times New Roman" w:hAnsi="Times New Roman" w:cs="Times New Roman"/>
      <w:b/>
      <w:bCs/>
      <w:color w:val="auto"/>
      <w:sz w:val="20"/>
      <w:szCs w:val="20"/>
      <w:lang w:eastAsia="ar-SA"/>
    </w:rPr>
  </w:style>
  <w:style w:type="table" w:customStyle="1" w:styleId="1fffe">
    <w:name w:val="Сітка таблиці1"/>
    <w:basedOn w:val="a4"/>
    <w:next w:val="af5"/>
    <w:rsid w:val="00503661"/>
    <w:pPr>
      <w:widowControl/>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6ztrue1">
    <w:name w:val="WW-WW8Num6ztrue1"/>
    <w:rsid w:val="00503661"/>
  </w:style>
  <w:style w:type="character" w:customStyle="1" w:styleId="hpsatn">
    <w:name w:val="hps atn"/>
    <w:rsid w:val="00503661"/>
  </w:style>
  <w:style w:type="numbering" w:customStyle="1" w:styleId="2ff2">
    <w:name w:val="Немає списку2"/>
    <w:next w:val="a5"/>
    <w:uiPriority w:val="99"/>
    <w:semiHidden/>
    <w:unhideWhenUsed/>
    <w:rsid w:val="00503661"/>
  </w:style>
  <w:style w:type="character" w:customStyle="1" w:styleId="WW8Num1ztrue">
    <w:name w:val="WW8Num1ztrue"/>
    <w:rsid w:val="00503661"/>
    <w:rPr>
      <w:bCs/>
      <w:sz w:val="24"/>
      <w:szCs w:val="24"/>
      <w:lang w:val="uk-UA"/>
    </w:rPr>
  </w:style>
  <w:style w:type="character" w:customStyle="1" w:styleId="WW8Num3zfalse">
    <w:name w:val="WW8Num3zfalse"/>
    <w:rsid w:val="00503661"/>
  </w:style>
  <w:style w:type="character" w:customStyle="1" w:styleId="WW8Num3ztrue">
    <w:name w:val="WW8Num3ztrue"/>
    <w:rsid w:val="00503661"/>
  </w:style>
  <w:style w:type="character" w:customStyle="1" w:styleId="WW8Num4zfalse">
    <w:name w:val="WW8Num4zfalse"/>
    <w:rsid w:val="00503661"/>
    <w:rPr>
      <w:sz w:val="24"/>
      <w:szCs w:val="24"/>
      <w:lang w:val="uk-UA"/>
    </w:rPr>
  </w:style>
  <w:style w:type="character" w:customStyle="1" w:styleId="WW8Num4ztrue">
    <w:name w:val="WW8Num4ztrue"/>
    <w:rsid w:val="00503661"/>
  </w:style>
  <w:style w:type="character" w:customStyle="1" w:styleId="WW8Num5zfalse">
    <w:name w:val="WW8Num5zfalse"/>
    <w:rsid w:val="00503661"/>
  </w:style>
  <w:style w:type="character" w:customStyle="1" w:styleId="WW8Num5ztrue">
    <w:name w:val="WW8Num5ztrue"/>
    <w:rsid w:val="00503661"/>
  </w:style>
  <w:style w:type="character" w:customStyle="1" w:styleId="WW8Num6z0">
    <w:name w:val="WW8Num6z0"/>
    <w:rsid w:val="00503661"/>
    <w:rPr>
      <w:rFonts w:ascii="Times New Roman" w:eastAsia="Times New Roman" w:hAnsi="Times New Roman" w:cs="Times New Roman"/>
    </w:rPr>
  </w:style>
  <w:style w:type="character" w:customStyle="1" w:styleId="WW8Num6z1">
    <w:name w:val="WW8Num6z1"/>
    <w:rsid w:val="00503661"/>
    <w:rPr>
      <w:rFonts w:ascii="Courier New" w:hAnsi="Courier New" w:cs="Courier New"/>
    </w:rPr>
  </w:style>
  <w:style w:type="character" w:customStyle="1" w:styleId="WW8Num6z2">
    <w:name w:val="WW8Num6z2"/>
    <w:rsid w:val="00503661"/>
    <w:rPr>
      <w:rFonts w:ascii="Wingdings" w:hAnsi="Wingdings" w:cs="Wingdings"/>
    </w:rPr>
  </w:style>
  <w:style w:type="character" w:customStyle="1" w:styleId="WW8Num6z3">
    <w:name w:val="WW8Num6z3"/>
    <w:rsid w:val="00503661"/>
    <w:rPr>
      <w:rFonts w:ascii="Symbol" w:hAnsi="Symbol" w:cs="Symbol"/>
    </w:rPr>
  </w:style>
  <w:style w:type="character" w:customStyle="1" w:styleId="WW8Num7zfalse">
    <w:name w:val="WW8Num7zfalse"/>
    <w:rsid w:val="00503661"/>
    <w:rPr>
      <w:b/>
      <w:sz w:val="24"/>
      <w:szCs w:val="24"/>
      <w:lang w:val="uk-UA"/>
    </w:rPr>
  </w:style>
  <w:style w:type="character" w:customStyle="1" w:styleId="WW8Num7z1">
    <w:name w:val="WW8Num7z1"/>
    <w:rsid w:val="00503661"/>
    <w:rPr>
      <w:b w:val="0"/>
    </w:rPr>
  </w:style>
  <w:style w:type="character" w:customStyle="1" w:styleId="WW8Num8z0">
    <w:name w:val="WW8Num8z0"/>
    <w:rsid w:val="00503661"/>
    <w:rPr>
      <w:b/>
      <w:i w:val="0"/>
    </w:rPr>
  </w:style>
  <w:style w:type="character" w:customStyle="1" w:styleId="WW8Num8ztrue">
    <w:name w:val="WW8Num8ztrue"/>
    <w:rsid w:val="00503661"/>
  </w:style>
  <w:style w:type="character" w:customStyle="1" w:styleId="WW8Num9zfalse">
    <w:name w:val="WW8Num9zfalse"/>
    <w:rsid w:val="00503661"/>
  </w:style>
  <w:style w:type="character" w:customStyle="1" w:styleId="WW8Num9ztrue">
    <w:name w:val="WW8Num9ztrue"/>
    <w:rsid w:val="00503661"/>
  </w:style>
  <w:style w:type="character" w:customStyle="1" w:styleId="1ffff">
    <w:name w:val="Знак примітки1"/>
    <w:rsid w:val="00503661"/>
    <w:rPr>
      <w:sz w:val="16"/>
      <w:szCs w:val="16"/>
    </w:rPr>
  </w:style>
  <w:style w:type="paragraph" w:customStyle="1" w:styleId="2ff3">
    <w:name w:val="Указатель2"/>
    <w:basedOn w:val="a2"/>
    <w:rsid w:val="00503661"/>
    <w:pPr>
      <w:widowControl/>
      <w:suppressLineNumbers/>
      <w:suppressAutoHyphens/>
    </w:pPr>
    <w:rPr>
      <w:rFonts w:ascii="Times New Roman" w:eastAsia="Times New Roman" w:hAnsi="Times New Roman" w:cs="Mangal"/>
      <w:color w:val="auto"/>
      <w:sz w:val="20"/>
      <w:szCs w:val="20"/>
      <w:lang w:val="ru-RU" w:eastAsia="zh-CN"/>
    </w:rPr>
  </w:style>
  <w:style w:type="character" w:customStyle="1" w:styleId="1ffff0">
    <w:name w:val="Нижній колонтитул Знак1"/>
    <w:rsid w:val="00503661"/>
    <w:rPr>
      <w:lang w:eastAsia="zh-CN"/>
    </w:rPr>
  </w:style>
  <w:style w:type="paragraph" w:customStyle="1" w:styleId="1ffff1">
    <w:name w:val="Текст примітки1"/>
    <w:basedOn w:val="a2"/>
    <w:rsid w:val="00503661"/>
    <w:pPr>
      <w:widowControl/>
      <w:suppressAutoHyphens/>
    </w:pPr>
    <w:rPr>
      <w:rFonts w:ascii="Times New Roman" w:eastAsia="Times New Roman" w:hAnsi="Times New Roman" w:cs="Times New Roman"/>
      <w:color w:val="auto"/>
      <w:sz w:val="20"/>
      <w:szCs w:val="20"/>
      <w:lang w:val="ru-RU" w:eastAsia="zh-CN"/>
    </w:rPr>
  </w:style>
  <w:style w:type="paragraph" w:customStyle="1" w:styleId="3f4">
    <w:name w:val="Абзац списка3"/>
    <w:basedOn w:val="a2"/>
    <w:rsid w:val="00503661"/>
    <w:pPr>
      <w:widowControl/>
      <w:ind w:left="720"/>
      <w:contextualSpacing/>
    </w:pPr>
    <w:rPr>
      <w:rFonts w:ascii="Times New Roman" w:eastAsia="Times New Roman" w:hAnsi="Times New Roman" w:cs="Times New Roman"/>
      <w:color w:val="auto"/>
      <w:sz w:val="20"/>
      <w:szCs w:val="20"/>
      <w:lang w:val="en-AU" w:eastAsia="en-US"/>
    </w:rPr>
  </w:style>
  <w:style w:type="character" w:customStyle="1" w:styleId="highlighted">
    <w:name w:val="highlighted"/>
    <w:rsid w:val="00503661"/>
  </w:style>
  <w:style w:type="paragraph" w:customStyle="1" w:styleId="4c">
    <w:name w:val="Абзац списка4"/>
    <w:basedOn w:val="a2"/>
    <w:rsid w:val="00503661"/>
    <w:pPr>
      <w:widowControl/>
      <w:ind w:left="720"/>
    </w:pPr>
    <w:rPr>
      <w:rFonts w:ascii="Times New Roman" w:eastAsia="Times New Roman" w:hAnsi="Times New Roman" w:cs="Times New Roman"/>
      <w:color w:val="auto"/>
      <w:lang w:val="ru-RU" w:eastAsia="ru-RU"/>
    </w:rPr>
  </w:style>
  <w:style w:type="table" w:customStyle="1" w:styleId="215">
    <w:name w:val="Сетка таблицы21"/>
    <w:basedOn w:val="a4"/>
    <w:next w:val="af5"/>
    <w:uiPriority w:val="59"/>
    <w:rsid w:val="00503661"/>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5">
    <w:name w:val="Заголовок 31"/>
    <w:basedOn w:val="a2"/>
    <w:next w:val="a2"/>
    <w:semiHidden/>
    <w:unhideWhenUsed/>
    <w:qFormat/>
    <w:rsid w:val="00503661"/>
    <w:pPr>
      <w:keepNext/>
      <w:keepLines/>
      <w:widowControl/>
      <w:suppressAutoHyphens/>
      <w:spacing w:before="40"/>
      <w:outlineLvl w:val="2"/>
    </w:pPr>
    <w:rPr>
      <w:rFonts w:ascii="Calibri Light" w:eastAsia="Times New Roman" w:hAnsi="Calibri Light" w:cs="Times New Roman"/>
      <w:color w:val="1F4D78"/>
      <w:lang w:val="ru-RU" w:eastAsia="ar-SA"/>
    </w:rPr>
  </w:style>
  <w:style w:type="paragraph" w:customStyle="1" w:styleId="710">
    <w:name w:val="Заголовок 71"/>
    <w:basedOn w:val="a2"/>
    <w:next w:val="a2"/>
    <w:uiPriority w:val="99"/>
    <w:semiHidden/>
    <w:unhideWhenUsed/>
    <w:qFormat/>
    <w:rsid w:val="00503661"/>
    <w:pPr>
      <w:keepNext/>
      <w:keepLines/>
      <w:widowControl/>
      <w:suppressAutoHyphens/>
      <w:spacing w:before="40"/>
      <w:outlineLvl w:val="6"/>
    </w:pPr>
    <w:rPr>
      <w:rFonts w:ascii="Calibri Light" w:eastAsia="Times New Roman" w:hAnsi="Calibri Light" w:cs="Times New Roman"/>
      <w:i/>
      <w:iCs/>
      <w:color w:val="1F4D78"/>
      <w:lang w:val="ru-RU" w:eastAsia="ar-SA"/>
    </w:rPr>
  </w:style>
  <w:style w:type="character" w:customStyle="1" w:styleId="1ffff2">
    <w:name w:val="Гиперссылка1"/>
    <w:uiPriority w:val="99"/>
    <w:semiHidden/>
    <w:unhideWhenUsed/>
    <w:rsid w:val="00503661"/>
    <w:rPr>
      <w:color w:val="0563C1"/>
      <w:u w:val="single"/>
    </w:rPr>
  </w:style>
  <w:style w:type="character" w:customStyle="1" w:styleId="216">
    <w:name w:val="Заголовок 2 Знак1"/>
    <w:aliases w:val="ASAPHeading 2 Знак1"/>
    <w:uiPriority w:val="9"/>
    <w:semiHidden/>
    <w:rsid w:val="00503661"/>
    <w:rPr>
      <w:rFonts w:ascii="Calibri Light" w:eastAsia="Times New Roman" w:hAnsi="Calibri Light" w:cs="Times New Roman"/>
      <w:color w:val="2E74B5"/>
      <w:sz w:val="26"/>
      <w:szCs w:val="26"/>
      <w:lang w:val="ru-RU" w:eastAsia="ar-SA"/>
    </w:rPr>
  </w:style>
  <w:style w:type="paragraph" w:customStyle="1" w:styleId="affffff5">
    <w:name w:val="Таблица шапка"/>
    <w:basedOn w:val="a2"/>
    <w:uiPriority w:val="99"/>
    <w:rsid w:val="00503661"/>
    <w:pPr>
      <w:keepNext/>
      <w:widowControl/>
      <w:suppressAutoHyphens/>
      <w:spacing w:before="40" w:after="40" w:line="100" w:lineRule="atLeast"/>
    </w:pPr>
    <w:rPr>
      <w:rFonts w:ascii="Times New Roman" w:eastAsia="Times New Roman" w:hAnsi="Times New Roman" w:cs="Times New Roman"/>
      <w:color w:val="auto"/>
      <w:sz w:val="18"/>
      <w:szCs w:val="18"/>
      <w:lang w:val="ru-RU" w:eastAsia="ar-SA"/>
    </w:rPr>
  </w:style>
  <w:style w:type="paragraph" w:customStyle="1" w:styleId="affffff6">
    <w:name w:val="Таблица текст"/>
    <w:basedOn w:val="a2"/>
    <w:uiPriority w:val="99"/>
    <w:rsid w:val="00503661"/>
    <w:pPr>
      <w:widowControl/>
      <w:suppressAutoHyphens/>
      <w:spacing w:before="40" w:after="40" w:line="100" w:lineRule="atLeast"/>
      <w:ind w:left="57" w:right="57"/>
    </w:pPr>
    <w:rPr>
      <w:rFonts w:ascii="Times New Roman" w:eastAsia="Times New Roman" w:hAnsi="Times New Roman" w:cs="Times New Roman"/>
      <w:color w:val="auto"/>
      <w:lang w:val="ru-RU" w:eastAsia="ar-SA"/>
    </w:rPr>
  </w:style>
  <w:style w:type="paragraph" w:customStyle="1" w:styleId="xl161">
    <w:name w:val="xl161"/>
    <w:basedOn w:val="a2"/>
    <w:rsid w:val="00503661"/>
    <w:pPr>
      <w:widowControl/>
      <w:pBdr>
        <w:top w:val="single" w:sz="4" w:space="0" w:color="auto"/>
        <w:left w:val="single" w:sz="8" w:space="0" w:color="auto"/>
        <w:bottom w:val="single" w:sz="8" w:space="0" w:color="auto"/>
        <w:right w:val="single" w:sz="4" w:space="0" w:color="auto"/>
      </w:pBdr>
      <w:shd w:val="clear" w:color="auto" w:fill="00FF00"/>
      <w:spacing w:before="100" w:beforeAutospacing="1" w:after="100" w:afterAutospacing="1"/>
      <w:jc w:val="center"/>
    </w:pPr>
    <w:rPr>
      <w:rFonts w:ascii="Arial CYR" w:eastAsia="Times New Roman" w:hAnsi="Arial CYR" w:cs="Arial CYR"/>
      <w:color w:val="auto"/>
      <w:sz w:val="18"/>
      <w:szCs w:val="18"/>
      <w:lang w:val="ru-RU" w:eastAsia="ru-RU"/>
    </w:rPr>
  </w:style>
  <w:style w:type="paragraph" w:customStyle="1" w:styleId="xl162">
    <w:name w:val="xl162"/>
    <w:basedOn w:val="a2"/>
    <w:rsid w:val="00503661"/>
    <w:pPr>
      <w:widowControl/>
      <w:pBdr>
        <w:top w:val="single" w:sz="8" w:space="0" w:color="auto"/>
        <w:left w:val="single" w:sz="8" w:space="0" w:color="auto"/>
        <w:bottom w:val="single" w:sz="4" w:space="0" w:color="auto"/>
        <w:right w:val="single" w:sz="4" w:space="0" w:color="auto"/>
      </w:pBdr>
      <w:shd w:val="clear" w:color="auto" w:fill="008000"/>
      <w:spacing w:before="100" w:beforeAutospacing="1" w:after="100" w:afterAutospacing="1"/>
      <w:jc w:val="center"/>
    </w:pPr>
    <w:rPr>
      <w:rFonts w:ascii="Arial CYR" w:eastAsia="Times New Roman" w:hAnsi="Arial CYR" w:cs="Arial CYR"/>
      <w:color w:val="auto"/>
      <w:sz w:val="18"/>
      <w:szCs w:val="18"/>
      <w:lang w:val="ru-RU" w:eastAsia="ru-RU"/>
    </w:rPr>
  </w:style>
  <w:style w:type="paragraph" w:customStyle="1" w:styleId="xl163">
    <w:name w:val="xl163"/>
    <w:basedOn w:val="a2"/>
    <w:rsid w:val="00503661"/>
    <w:pPr>
      <w:widowControl/>
      <w:pBdr>
        <w:top w:val="single" w:sz="4" w:space="0" w:color="auto"/>
        <w:left w:val="single" w:sz="8" w:space="0" w:color="auto"/>
        <w:bottom w:val="single" w:sz="8" w:space="0" w:color="auto"/>
        <w:right w:val="single" w:sz="4" w:space="0" w:color="auto"/>
      </w:pBdr>
      <w:shd w:val="clear" w:color="auto" w:fill="008000"/>
      <w:spacing w:before="100" w:beforeAutospacing="1" w:after="100" w:afterAutospacing="1"/>
      <w:jc w:val="center"/>
    </w:pPr>
    <w:rPr>
      <w:rFonts w:ascii="Arial CYR" w:eastAsia="Times New Roman" w:hAnsi="Arial CYR" w:cs="Arial CYR"/>
      <w:color w:val="auto"/>
      <w:sz w:val="18"/>
      <w:szCs w:val="18"/>
      <w:lang w:val="ru-RU" w:eastAsia="ru-RU"/>
    </w:rPr>
  </w:style>
  <w:style w:type="paragraph" w:customStyle="1" w:styleId="xl164">
    <w:name w:val="xl164"/>
    <w:basedOn w:val="a2"/>
    <w:rsid w:val="00503661"/>
    <w:pPr>
      <w:widowControl/>
      <w:pBdr>
        <w:top w:val="single" w:sz="8" w:space="0" w:color="auto"/>
        <w:left w:val="single" w:sz="8" w:space="0" w:color="auto"/>
        <w:bottom w:val="single" w:sz="4" w:space="0" w:color="auto"/>
        <w:right w:val="single" w:sz="4" w:space="0" w:color="auto"/>
      </w:pBdr>
      <w:shd w:val="clear" w:color="auto" w:fill="CCFFFF"/>
      <w:spacing w:before="100" w:beforeAutospacing="1" w:after="100" w:afterAutospacing="1"/>
      <w:jc w:val="center"/>
    </w:pPr>
    <w:rPr>
      <w:rFonts w:ascii="Arial CYR" w:eastAsia="Times New Roman" w:hAnsi="Arial CYR" w:cs="Arial CYR"/>
      <w:color w:val="auto"/>
      <w:sz w:val="18"/>
      <w:szCs w:val="18"/>
      <w:lang w:val="ru-RU" w:eastAsia="ru-RU"/>
    </w:rPr>
  </w:style>
  <w:style w:type="paragraph" w:customStyle="1" w:styleId="xl165">
    <w:name w:val="xl165"/>
    <w:basedOn w:val="a2"/>
    <w:rsid w:val="00503661"/>
    <w:pPr>
      <w:widowControl/>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jc w:val="center"/>
    </w:pPr>
    <w:rPr>
      <w:rFonts w:ascii="Arial CYR" w:eastAsia="Times New Roman" w:hAnsi="Arial CYR" w:cs="Arial CYR"/>
      <w:color w:val="auto"/>
      <w:sz w:val="18"/>
      <w:szCs w:val="18"/>
      <w:lang w:val="ru-RU" w:eastAsia="ru-RU"/>
    </w:rPr>
  </w:style>
  <w:style w:type="paragraph" w:customStyle="1" w:styleId="xl166">
    <w:name w:val="xl166"/>
    <w:basedOn w:val="a2"/>
    <w:uiPriority w:val="99"/>
    <w:rsid w:val="00503661"/>
    <w:pPr>
      <w:widowControl/>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eastAsia="Times New Roman" w:hAnsi="Arial CYR" w:cs="Arial CYR"/>
      <w:color w:val="auto"/>
      <w:sz w:val="18"/>
      <w:szCs w:val="18"/>
      <w:lang w:val="ru-RU" w:eastAsia="ru-RU"/>
    </w:rPr>
  </w:style>
  <w:style w:type="paragraph" w:customStyle="1" w:styleId="xl167">
    <w:name w:val="xl167"/>
    <w:basedOn w:val="a2"/>
    <w:uiPriority w:val="99"/>
    <w:rsid w:val="00503661"/>
    <w:pPr>
      <w:widowControl/>
      <w:pBdr>
        <w:top w:val="single" w:sz="8" w:space="0" w:color="auto"/>
        <w:left w:val="single" w:sz="8" w:space="0" w:color="auto"/>
        <w:bottom w:val="single" w:sz="4" w:space="0" w:color="auto"/>
        <w:right w:val="single" w:sz="4" w:space="0" w:color="auto"/>
      </w:pBdr>
      <w:shd w:val="clear" w:color="auto" w:fill="00FFFF"/>
      <w:spacing w:before="100" w:beforeAutospacing="1" w:after="100" w:afterAutospacing="1"/>
      <w:jc w:val="center"/>
    </w:pPr>
    <w:rPr>
      <w:rFonts w:ascii="Arial CYR" w:eastAsia="Times New Roman" w:hAnsi="Arial CYR" w:cs="Arial CYR"/>
      <w:color w:val="auto"/>
      <w:sz w:val="18"/>
      <w:szCs w:val="18"/>
      <w:lang w:val="ru-RU" w:eastAsia="ru-RU"/>
    </w:rPr>
  </w:style>
  <w:style w:type="paragraph" w:customStyle="1" w:styleId="xl168">
    <w:name w:val="xl168"/>
    <w:basedOn w:val="a2"/>
    <w:uiPriority w:val="99"/>
    <w:rsid w:val="00503661"/>
    <w:pPr>
      <w:widowControl/>
      <w:pBdr>
        <w:top w:val="single" w:sz="4" w:space="0" w:color="auto"/>
        <w:left w:val="single" w:sz="8" w:space="0" w:color="auto"/>
        <w:bottom w:val="single" w:sz="4" w:space="0" w:color="auto"/>
        <w:right w:val="single" w:sz="4" w:space="0" w:color="auto"/>
      </w:pBdr>
      <w:shd w:val="clear" w:color="auto" w:fill="00FFFF"/>
      <w:spacing w:before="100" w:beforeAutospacing="1" w:after="100" w:afterAutospacing="1"/>
      <w:jc w:val="center"/>
    </w:pPr>
    <w:rPr>
      <w:rFonts w:ascii="Arial CYR" w:eastAsia="Times New Roman" w:hAnsi="Arial CYR" w:cs="Arial CYR"/>
      <w:color w:val="auto"/>
      <w:sz w:val="18"/>
      <w:szCs w:val="18"/>
      <w:lang w:val="ru-RU" w:eastAsia="ru-RU"/>
    </w:rPr>
  </w:style>
  <w:style w:type="paragraph" w:customStyle="1" w:styleId="xl169">
    <w:name w:val="xl169"/>
    <w:basedOn w:val="a2"/>
    <w:uiPriority w:val="99"/>
    <w:rsid w:val="00503661"/>
    <w:pPr>
      <w:widowControl/>
      <w:pBdr>
        <w:top w:val="single" w:sz="4" w:space="0" w:color="auto"/>
        <w:left w:val="single" w:sz="8" w:space="0" w:color="auto"/>
        <w:bottom w:val="single" w:sz="8" w:space="0" w:color="auto"/>
        <w:right w:val="single" w:sz="4" w:space="0" w:color="auto"/>
      </w:pBdr>
      <w:shd w:val="clear" w:color="auto" w:fill="00FFFF"/>
      <w:spacing w:before="100" w:beforeAutospacing="1" w:after="100" w:afterAutospacing="1"/>
      <w:jc w:val="center"/>
    </w:pPr>
    <w:rPr>
      <w:rFonts w:ascii="Arial CYR" w:eastAsia="Times New Roman" w:hAnsi="Arial CYR" w:cs="Arial CYR"/>
      <w:color w:val="auto"/>
      <w:sz w:val="18"/>
      <w:szCs w:val="18"/>
      <w:lang w:val="ru-RU" w:eastAsia="ru-RU"/>
    </w:rPr>
  </w:style>
  <w:style w:type="paragraph" w:customStyle="1" w:styleId="xl170">
    <w:name w:val="xl170"/>
    <w:basedOn w:val="a2"/>
    <w:uiPriority w:val="99"/>
    <w:rsid w:val="00503661"/>
    <w:pPr>
      <w:widowControl/>
      <w:pBdr>
        <w:top w:val="single" w:sz="8" w:space="0" w:color="auto"/>
        <w:left w:val="single" w:sz="8" w:space="0" w:color="auto"/>
        <w:bottom w:val="single" w:sz="4" w:space="0" w:color="auto"/>
        <w:right w:val="single" w:sz="4" w:space="0" w:color="auto"/>
      </w:pBdr>
      <w:shd w:val="clear" w:color="auto" w:fill="3366FF"/>
      <w:spacing w:before="100" w:beforeAutospacing="1" w:after="100" w:afterAutospacing="1"/>
      <w:jc w:val="center"/>
    </w:pPr>
    <w:rPr>
      <w:rFonts w:ascii="Arial CYR" w:eastAsia="Times New Roman" w:hAnsi="Arial CYR" w:cs="Arial CYR"/>
      <w:color w:val="auto"/>
      <w:sz w:val="18"/>
      <w:szCs w:val="18"/>
      <w:lang w:val="ru-RU" w:eastAsia="ru-RU"/>
    </w:rPr>
  </w:style>
  <w:style w:type="paragraph" w:customStyle="1" w:styleId="xl171">
    <w:name w:val="xl171"/>
    <w:basedOn w:val="a2"/>
    <w:uiPriority w:val="99"/>
    <w:rsid w:val="00503661"/>
    <w:pPr>
      <w:widowControl/>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eastAsia="Times New Roman" w:hAnsi="Arial CYR" w:cs="Arial CYR"/>
      <w:color w:val="auto"/>
      <w:sz w:val="18"/>
      <w:szCs w:val="18"/>
      <w:lang w:val="ru-RU" w:eastAsia="ru-RU"/>
    </w:rPr>
  </w:style>
  <w:style w:type="paragraph" w:customStyle="1" w:styleId="xl172">
    <w:name w:val="xl172"/>
    <w:basedOn w:val="a2"/>
    <w:uiPriority w:val="99"/>
    <w:rsid w:val="00503661"/>
    <w:pPr>
      <w:widowControl/>
      <w:pBdr>
        <w:top w:val="single" w:sz="4" w:space="0" w:color="auto"/>
        <w:left w:val="single" w:sz="8" w:space="0" w:color="auto"/>
        <w:bottom w:val="single" w:sz="4" w:space="0" w:color="auto"/>
        <w:right w:val="single" w:sz="4" w:space="0" w:color="auto"/>
      </w:pBdr>
      <w:shd w:val="clear" w:color="auto" w:fill="3366FF"/>
      <w:spacing w:before="100" w:beforeAutospacing="1" w:after="100" w:afterAutospacing="1"/>
      <w:jc w:val="center"/>
    </w:pPr>
    <w:rPr>
      <w:rFonts w:ascii="Arial CYR" w:eastAsia="Times New Roman" w:hAnsi="Arial CYR" w:cs="Arial CYR"/>
      <w:color w:val="auto"/>
      <w:sz w:val="18"/>
      <w:szCs w:val="18"/>
      <w:lang w:val="ru-RU" w:eastAsia="ru-RU"/>
    </w:rPr>
  </w:style>
  <w:style w:type="paragraph" w:customStyle="1" w:styleId="xl173">
    <w:name w:val="xl173"/>
    <w:basedOn w:val="a2"/>
    <w:uiPriority w:val="99"/>
    <w:rsid w:val="00503661"/>
    <w:pPr>
      <w:widowControl/>
      <w:pBdr>
        <w:top w:val="single" w:sz="4" w:space="0" w:color="auto"/>
        <w:left w:val="single" w:sz="8" w:space="0" w:color="auto"/>
        <w:bottom w:val="single" w:sz="8" w:space="0" w:color="auto"/>
        <w:right w:val="single" w:sz="4" w:space="0" w:color="auto"/>
      </w:pBdr>
      <w:shd w:val="clear" w:color="auto" w:fill="3366FF"/>
      <w:spacing w:before="100" w:beforeAutospacing="1" w:after="100" w:afterAutospacing="1"/>
      <w:jc w:val="center"/>
    </w:pPr>
    <w:rPr>
      <w:rFonts w:ascii="Arial CYR" w:eastAsia="Times New Roman" w:hAnsi="Arial CYR" w:cs="Arial CYR"/>
      <w:color w:val="auto"/>
      <w:sz w:val="18"/>
      <w:szCs w:val="18"/>
      <w:lang w:val="ru-RU" w:eastAsia="ru-RU"/>
    </w:rPr>
  </w:style>
  <w:style w:type="paragraph" w:customStyle="1" w:styleId="xl174">
    <w:name w:val="xl174"/>
    <w:basedOn w:val="a2"/>
    <w:uiPriority w:val="99"/>
    <w:rsid w:val="00503661"/>
    <w:pPr>
      <w:widowControl/>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Arial CYR" w:eastAsia="Times New Roman" w:hAnsi="Arial CYR" w:cs="Arial CYR"/>
      <w:color w:val="auto"/>
      <w:sz w:val="18"/>
      <w:szCs w:val="18"/>
      <w:lang w:val="ru-RU" w:eastAsia="ru-RU"/>
    </w:rPr>
  </w:style>
  <w:style w:type="paragraph" w:customStyle="1" w:styleId="xl175">
    <w:name w:val="xl175"/>
    <w:basedOn w:val="a2"/>
    <w:uiPriority w:val="99"/>
    <w:rsid w:val="00503661"/>
    <w:pPr>
      <w:widowControl/>
      <w:pBdr>
        <w:top w:val="single" w:sz="8" w:space="0" w:color="auto"/>
        <w:left w:val="single" w:sz="8" w:space="0" w:color="auto"/>
        <w:bottom w:val="single" w:sz="4" w:space="0" w:color="auto"/>
        <w:right w:val="single" w:sz="4" w:space="0" w:color="auto"/>
      </w:pBdr>
      <w:shd w:val="clear" w:color="auto" w:fill="CC99FF"/>
      <w:spacing w:before="100" w:beforeAutospacing="1" w:after="100" w:afterAutospacing="1"/>
      <w:jc w:val="center"/>
    </w:pPr>
    <w:rPr>
      <w:rFonts w:ascii="Arial" w:eastAsia="Times New Roman" w:hAnsi="Arial" w:cs="Arial"/>
      <w:color w:val="auto"/>
      <w:sz w:val="18"/>
      <w:szCs w:val="18"/>
      <w:lang w:val="ru-RU" w:eastAsia="ru-RU"/>
    </w:rPr>
  </w:style>
  <w:style w:type="paragraph" w:customStyle="1" w:styleId="xl176">
    <w:name w:val="xl176"/>
    <w:basedOn w:val="a2"/>
    <w:uiPriority w:val="99"/>
    <w:rsid w:val="00503661"/>
    <w:pPr>
      <w:widowControl/>
      <w:pBdr>
        <w:top w:val="single" w:sz="4" w:space="0" w:color="auto"/>
        <w:left w:val="single" w:sz="8" w:space="0" w:color="auto"/>
        <w:bottom w:val="single" w:sz="4" w:space="0" w:color="auto"/>
        <w:right w:val="single" w:sz="4" w:space="0" w:color="auto"/>
      </w:pBdr>
      <w:shd w:val="clear" w:color="auto" w:fill="CC99FF"/>
      <w:spacing w:before="100" w:beforeAutospacing="1" w:after="100" w:afterAutospacing="1"/>
      <w:jc w:val="center"/>
    </w:pPr>
    <w:rPr>
      <w:rFonts w:ascii="Arial" w:eastAsia="Times New Roman" w:hAnsi="Arial" w:cs="Arial"/>
      <w:color w:val="auto"/>
      <w:sz w:val="18"/>
      <w:szCs w:val="18"/>
      <w:lang w:val="ru-RU" w:eastAsia="ru-RU"/>
    </w:rPr>
  </w:style>
  <w:style w:type="paragraph" w:customStyle="1" w:styleId="xl177">
    <w:name w:val="xl177"/>
    <w:basedOn w:val="a2"/>
    <w:uiPriority w:val="99"/>
    <w:rsid w:val="00503661"/>
    <w:pPr>
      <w:widowControl/>
      <w:pBdr>
        <w:top w:val="single" w:sz="4" w:space="0" w:color="auto"/>
        <w:left w:val="single" w:sz="8" w:space="0" w:color="auto"/>
        <w:bottom w:val="single" w:sz="8" w:space="0" w:color="auto"/>
        <w:right w:val="single" w:sz="4" w:space="0" w:color="auto"/>
      </w:pBdr>
      <w:shd w:val="clear" w:color="auto" w:fill="CC99FF"/>
      <w:spacing w:before="100" w:beforeAutospacing="1" w:after="100" w:afterAutospacing="1"/>
      <w:jc w:val="center"/>
    </w:pPr>
    <w:rPr>
      <w:rFonts w:ascii="Arial" w:eastAsia="Times New Roman" w:hAnsi="Arial" w:cs="Arial"/>
      <w:color w:val="auto"/>
      <w:sz w:val="18"/>
      <w:szCs w:val="18"/>
      <w:lang w:val="ru-RU" w:eastAsia="ru-RU"/>
    </w:rPr>
  </w:style>
  <w:style w:type="paragraph" w:customStyle="1" w:styleId="xl178">
    <w:name w:val="xl178"/>
    <w:basedOn w:val="a2"/>
    <w:uiPriority w:val="99"/>
    <w:rsid w:val="00503661"/>
    <w:pPr>
      <w:widowControl/>
      <w:pBdr>
        <w:top w:val="single" w:sz="8" w:space="0" w:color="auto"/>
        <w:left w:val="single" w:sz="8" w:space="0" w:color="auto"/>
        <w:bottom w:val="single" w:sz="4" w:space="0" w:color="auto"/>
        <w:right w:val="single" w:sz="4" w:space="0" w:color="auto"/>
      </w:pBdr>
      <w:shd w:val="clear" w:color="auto" w:fill="F2F2F2"/>
      <w:spacing w:before="100" w:beforeAutospacing="1" w:after="100" w:afterAutospacing="1"/>
    </w:pPr>
    <w:rPr>
      <w:rFonts w:ascii="Arial" w:eastAsia="Times New Roman" w:hAnsi="Arial" w:cs="Arial"/>
      <w:color w:val="auto"/>
      <w:sz w:val="18"/>
      <w:szCs w:val="18"/>
      <w:lang w:val="ru-RU" w:eastAsia="ru-RU"/>
    </w:rPr>
  </w:style>
  <w:style w:type="paragraph" w:customStyle="1" w:styleId="xl179">
    <w:name w:val="xl179"/>
    <w:basedOn w:val="a2"/>
    <w:uiPriority w:val="99"/>
    <w:rsid w:val="00503661"/>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18"/>
      <w:szCs w:val="18"/>
      <w:lang w:val="ru-RU" w:eastAsia="ru-RU"/>
    </w:rPr>
  </w:style>
  <w:style w:type="paragraph" w:customStyle="1" w:styleId="xl180">
    <w:name w:val="xl180"/>
    <w:basedOn w:val="a2"/>
    <w:uiPriority w:val="99"/>
    <w:rsid w:val="00503661"/>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color w:val="auto"/>
      <w:sz w:val="18"/>
      <w:szCs w:val="18"/>
      <w:lang w:val="ru-RU" w:eastAsia="ru-RU"/>
    </w:rPr>
  </w:style>
  <w:style w:type="paragraph" w:customStyle="1" w:styleId="xl181">
    <w:name w:val="xl181"/>
    <w:basedOn w:val="a2"/>
    <w:uiPriority w:val="99"/>
    <w:rsid w:val="00503661"/>
    <w:pPr>
      <w:widowControl/>
      <w:pBdr>
        <w:top w:val="single" w:sz="4" w:space="0" w:color="auto"/>
        <w:left w:val="single" w:sz="8" w:space="0" w:color="auto"/>
        <w:bottom w:val="single" w:sz="4" w:space="0" w:color="auto"/>
        <w:right w:val="single" w:sz="4" w:space="0" w:color="auto"/>
      </w:pBdr>
      <w:shd w:val="clear" w:color="auto" w:fill="F2F2F2"/>
      <w:spacing w:before="100" w:beforeAutospacing="1" w:after="100" w:afterAutospacing="1"/>
    </w:pPr>
    <w:rPr>
      <w:rFonts w:ascii="Arial" w:eastAsia="Times New Roman" w:hAnsi="Arial" w:cs="Arial"/>
      <w:color w:val="auto"/>
      <w:sz w:val="18"/>
      <w:szCs w:val="18"/>
      <w:lang w:val="ru-RU" w:eastAsia="ru-RU"/>
    </w:rPr>
  </w:style>
  <w:style w:type="paragraph" w:customStyle="1" w:styleId="xl182">
    <w:name w:val="xl182"/>
    <w:basedOn w:val="a2"/>
    <w:uiPriority w:val="99"/>
    <w:rsid w:val="00503661"/>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color w:val="auto"/>
      <w:sz w:val="18"/>
      <w:szCs w:val="18"/>
      <w:lang w:val="ru-RU" w:eastAsia="ru-RU"/>
    </w:rPr>
  </w:style>
  <w:style w:type="paragraph" w:customStyle="1" w:styleId="xl183">
    <w:name w:val="xl183"/>
    <w:basedOn w:val="a2"/>
    <w:uiPriority w:val="99"/>
    <w:rsid w:val="00503661"/>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18"/>
      <w:szCs w:val="18"/>
      <w:lang w:val="ru-RU" w:eastAsia="ru-RU"/>
    </w:rPr>
  </w:style>
  <w:style w:type="paragraph" w:customStyle="1" w:styleId="xl184">
    <w:name w:val="xl184"/>
    <w:basedOn w:val="a2"/>
    <w:uiPriority w:val="99"/>
    <w:rsid w:val="00503661"/>
    <w:pPr>
      <w:widowControl/>
      <w:pBdr>
        <w:top w:val="single" w:sz="4" w:space="0" w:color="auto"/>
        <w:left w:val="single" w:sz="8" w:space="0" w:color="auto"/>
        <w:bottom w:val="single" w:sz="8" w:space="0" w:color="auto"/>
        <w:right w:val="single" w:sz="4" w:space="0" w:color="auto"/>
      </w:pBdr>
      <w:shd w:val="clear" w:color="auto" w:fill="F2F2F2"/>
      <w:spacing w:before="100" w:beforeAutospacing="1" w:after="100" w:afterAutospacing="1"/>
    </w:pPr>
    <w:rPr>
      <w:rFonts w:ascii="Arial" w:eastAsia="Times New Roman" w:hAnsi="Arial" w:cs="Arial"/>
      <w:color w:val="auto"/>
      <w:sz w:val="18"/>
      <w:szCs w:val="18"/>
      <w:lang w:val="ru-RU" w:eastAsia="ru-RU"/>
    </w:rPr>
  </w:style>
  <w:style w:type="paragraph" w:customStyle="1" w:styleId="xl185">
    <w:name w:val="xl185"/>
    <w:basedOn w:val="a2"/>
    <w:uiPriority w:val="99"/>
    <w:rsid w:val="00503661"/>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lang w:val="ru-RU" w:eastAsia="ru-RU"/>
    </w:rPr>
  </w:style>
  <w:style w:type="paragraph" w:customStyle="1" w:styleId="xl186">
    <w:name w:val="xl186"/>
    <w:basedOn w:val="a2"/>
    <w:uiPriority w:val="99"/>
    <w:rsid w:val="00503661"/>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18"/>
      <w:szCs w:val="18"/>
      <w:lang w:val="ru-RU" w:eastAsia="ru-RU"/>
    </w:rPr>
  </w:style>
  <w:style w:type="paragraph" w:customStyle="1" w:styleId="xl187">
    <w:name w:val="xl187"/>
    <w:basedOn w:val="a2"/>
    <w:uiPriority w:val="99"/>
    <w:rsid w:val="00503661"/>
    <w:pPr>
      <w:widowControl/>
      <w:pBdr>
        <w:top w:val="single" w:sz="8" w:space="0" w:color="auto"/>
        <w:left w:val="single" w:sz="8" w:space="0" w:color="auto"/>
        <w:bottom w:val="single" w:sz="4" w:space="0" w:color="auto"/>
        <w:right w:val="single" w:sz="4" w:space="0" w:color="auto"/>
      </w:pBdr>
      <w:shd w:val="clear" w:color="auto" w:fill="B8CCE4"/>
      <w:spacing w:before="100" w:beforeAutospacing="1" w:after="100" w:afterAutospacing="1"/>
      <w:jc w:val="center"/>
    </w:pPr>
    <w:rPr>
      <w:rFonts w:ascii="Arial CYR" w:eastAsia="Times New Roman" w:hAnsi="Arial CYR" w:cs="Arial CYR"/>
      <w:color w:val="auto"/>
      <w:sz w:val="18"/>
      <w:szCs w:val="18"/>
      <w:lang w:val="ru-RU" w:eastAsia="ru-RU"/>
    </w:rPr>
  </w:style>
  <w:style w:type="paragraph" w:customStyle="1" w:styleId="xl188">
    <w:name w:val="xl188"/>
    <w:basedOn w:val="a2"/>
    <w:uiPriority w:val="99"/>
    <w:rsid w:val="00503661"/>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lang w:val="ru-RU" w:eastAsia="ru-RU"/>
    </w:rPr>
  </w:style>
  <w:style w:type="paragraph" w:customStyle="1" w:styleId="xl189">
    <w:name w:val="xl189"/>
    <w:basedOn w:val="a2"/>
    <w:uiPriority w:val="99"/>
    <w:rsid w:val="00503661"/>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8"/>
      <w:szCs w:val="18"/>
      <w:lang w:val="ru-RU" w:eastAsia="ru-RU"/>
    </w:rPr>
  </w:style>
  <w:style w:type="paragraph" w:customStyle="1" w:styleId="xl190">
    <w:name w:val="xl190"/>
    <w:basedOn w:val="a2"/>
    <w:uiPriority w:val="99"/>
    <w:rsid w:val="00503661"/>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18"/>
      <w:szCs w:val="18"/>
      <w:lang w:val="ru-RU" w:eastAsia="ru-RU"/>
    </w:rPr>
  </w:style>
  <w:style w:type="paragraph" w:customStyle="1" w:styleId="xl191">
    <w:name w:val="xl191"/>
    <w:basedOn w:val="a2"/>
    <w:uiPriority w:val="99"/>
    <w:rsid w:val="00503661"/>
    <w:pPr>
      <w:widowControl/>
      <w:pBdr>
        <w:top w:val="single" w:sz="4" w:space="0" w:color="auto"/>
        <w:left w:val="single" w:sz="8" w:space="0" w:color="auto"/>
        <w:bottom w:val="single" w:sz="4" w:space="0" w:color="auto"/>
        <w:right w:val="single" w:sz="4" w:space="0" w:color="auto"/>
      </w:pBdr>
      <w:shd w:val="clear" w:color="auto" w:fill="B8CCE4"/>
      <w:spacing w:before="100" w:beforeAutospacing="1" w:after="100" w:afterAutospacing="1"/>
      <w:jc w:val="center"/>
    </w:pPr>
    <w:rPr>
      <w:rFonts w:ascii="Arial CYR" w:eastAsia="Times New Roman" w:hAnsi="Arial CYR" w:cs="Arial CYR"/>
      <w:color w:val="auto"/>
      <w:sz w:val="18"/>
      <w:szCs w:val="18"/>
      <w:lang w:val="ru-RU" w:eastAsia="ru-RU"/>
    </w:rPr>
  </w:style>
  <w:style w:type="paragraph" w:customStyle="1" w:styleId="xl192">
    <w:name w:val="xl192"/>
    <w:basedOn w:val="a2"/>
    <w:uiPriority w:val="99"/>
    <w:rsid w:val="00503661"/>
    <w:pPr>
      <w:widowControl/>
      <w:pBdr>
        <w:top w:val="single" w:sz="4" w:space="0" w:color="auto"/>
        <w:left w:val="single" w:sz="8" w:space="0" w:color="auto"/>
        <w:bottom w:val="single" w:sz="8" w:space="0" w:color="auto"/>
        <w:right w:val="single" w:sz="4" w:space="0" w:color="auto"/>
      </w:pBdr>
      <w:shd w:val="clear" w:color="auto" w:fill="B8CCE4"/>
      <w:spacing w:before="100" w:beforeAutospacing="1" w:after="100" w:afterAutospacing="1"/>
      <w:jc w:val="center"/>
    </w:pPr>
    <w:rPr>
      <w:rFonts w:ascii="Arial CYR" w:eastAsia="Times New Roman" w:hAnsi="Arial CYR" w:cs="Arial CYR"/>
      <w:color w:val="auto"/>
      <w:sz w:val="18"/>
      <w:szCs w:val="18"/>
      <w:lang w:val="ru-RU" w:eastAsia="ru-RU"/>
    </w:rPr>
  </w:style>
  <w:style w:type="paragraph" w:customStyle="1" w:styleId="xl193">
    <w:name w:val="xl193"/>
    <w:basedOn w:val="a2"/>
    <w:uiPriority w:val="99"/>
    <w:rsid w:val="00503661"/>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18"/>
      <w:szCs w:val="18"/>
      <w:lang w:val="ru-RU" w:eastAsia="ru-RU"/>
    </w:rPr>
  </w:style>
  <w:style w:type="paragraph" w:customStyle="1" w:styleId="58">
    <w:name w:val="Основной текст5"/>
    <w:basedOn w:val="a2"/>
    <w:uiPriority w:val="99"/>
    <w:rsid w:val="00503661"/>
    <w:pPr>
      <w:shd w:val="clear" w:color="auto" w:fill="FFFFFF"/>
      <w:spacing w:after="180" w:line="0" w:lineRule="atLeast"/>
      <w:ind w:hanging="2120"/>
      <w:jc w:val="center"/>
    </w:pPr>
    <w:rPr>
      <w:rFonts w:ascii="Franklin Gothic Book" w:eastAsia="Franklin Gothic Book" w:hAnsi="Franklin Gothic Book" w:cs="Franklin Gothic Book"/>
      <w:color w:val="auto"/>
      <w:spacing w:val="4"/>
      <w:sz w:val="20"/>
      <w:szCs w:val="20"/>
      <w:lang w:eastAsia="en-US"/>
    </w:rPr>
  </w:style>
  <w:style w:type="table" w:customStyle="1" w:styleId="316">
    <w:name w:val="Сетка таблицы31"/>
    <w:basedOn w:val="a4"/>
    <w:next w:val="af5"/>
    <w:uiPriority w:val="39"/>
    <w:rsid w:val="00503661"/>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4">
    <w:name w:val="Сітка таблиці2"/>
    <w:basedOn w:val="a4"/>
    <w:rsid w:val="00503661"/>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ітка таблиці11"/>
    <w:basedOn w:val="a4"/>
    <w:rsid w:val="00503661"/>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5">
    <w:name w:val="Сітка таблиці3"/>
    <w:basedOn w:val="a4"/>
    <w:uiPriority w:val="39"/>
    <w:rsid w:val="00503661"/>
    <w:pPr>
      <w:widowControl/>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d">
    <w:name w:val="Сітка таблиці4"/>
    <w:basedOn w:val="a4"/>
    <w:uiPriority w:val="59"/>
    <w:rsid w:val="00503661"/>
    <w:pPr>
      <w:widowControl/>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503661"/>
    <w:rPr>
      <w:rFonts w:ascii="Calibri Light" w:eastAsia="Times New Roman" w:hAnsi="Calibri Light" w:cs="Times New Roman"/>
      <w:color w:val="1F3763"/>
      <w:sz w:val="24"/>
      <w:szCs w:val="24"/>
    </w:rPr>
  </w:style>
  <w:style w:type="character" w:customStyle="1" w:styleId="711">
    <w:name w:val="Заголовок 7 Знак1"/>
    <w:uiPriority w:val="9"/>
    <w:semiHidden/>
    <w:rsid w:val="00503661"/>
    <w:rPr>
      <w:rFonts w:ascii="Calibri Light" w:eastAsia="Times New Roman" w:hAnsi="Calibri Light" w:cs="Times New Roman"/>
      <w:i/>
      <w:iCs/>
      <w:color w:val="1F3763"/>
    </w:rPr>
  </w:style>
  <w:style w:type="paragraph" w:customStyle="1" w:styleId="affffff7">
    <w:name w:val="Числитель"/>
    <w:next w:val="affffff8"/>
    <w:autoRedefine/>
    <w:rsid w:val="00503661"/>
    <w:pPr>
      <w:widowControl/>
      <w:pBdr>
        <w:bottom w:val="single" w:sz="4" w:space="1" w:color="auto"/>
      </w:pBdr>
      <w:jc w:val="center"/>
    </w:pPr>
    <w:rPr>
      <w:rFonts w:ascii="Arial" w:eastAsia="Times New Roman" w:hAnsi="Arial" w:cs="Arial"/>
      <w:sz w:val="16"/>
      <w:lang w:eastAsia="ru-RU"/>
    </w:rPr>
  </w:style>
  <w:style w:type="paragraph" w:customStyle="1" w:styleId="affffff8">
    <w:name w:val="Знаменатель"/>
    <w:basedOn w:val="affffff7"/>
    <w:next w:val="a2"/>
    <w:autoRedefine/>
    <w:rsid w:val="00503661"/>
    <w:pPr>
      <w:pBdr>
        <w:bottom w:val="none" w:sz="0" w:space="0" w:color="auto"/>
      </w:pBdr>
    </w:pPr>
  </w:style>
  <w:style w:type="table" w:customStyle="1" w:styleId="410">
    <w:name w:val="Сетка таблицы41"/>
    <w:basedOn w:val="a4"/>
    <w:next w:val="af5"/>
    <w:uiPriority w:val="39"/>
    <w:rsid w:val="00503661"/>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ітка таблиці21"/>
    <w:basedOn w:val="a4"/>
    <w:rsid w:val="00503661"/>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ітка таблиці12"/>
    <w:basedOn w:val="a4"/>
    <w:rsid w:val="00503661"/>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ітка таблиці31"/>
    <w:basedOn w:val="a4"/>
    <w:uiPriority w:val="39"/>
    <w:rsid w:val="00503661"/>
    <w:pPr>
      <w:widowControl/>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ітка таблиці41"/>
    <w:basedOn w:val="a4"/>
    <w:uiPriority w:val="59"/>
    <w:rsid w:val="00503661"/>
    <w:pPr>
      <w:widowControl/>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uiPriority w:val="99"/>
    <w:rsid w:val="00503661"/>
    <w:pPr>
      <w:numPr>
        <w:numId w:val="41"/>
      </w:numPr>
    </w:pPr>
  </w:style>
  <w:style w:type="character" w:customStyle="1" w:styleId="Texte1Car">
    <w:name w:val="Texte1 Car"/>
    <w:link w:val="Texte1"/>
    <w:locked/>
    <w:rsid w:val="00503661"/>
    <w:rPr>
      <w:rFonts w:ascii="Arial" w:hAnsi="Arial" w:cs="Arial"/>
      <w:lang w:val="en-US"/>
    </w:rPr>
  </w:style>
  <w:style w:type="paragraph" w:customStyle="1" w:styleId="Texte1">
    <w:name w:val="Texte1"/>
    <w:link w:val="Texte1Car"/>
    <w:rsid w:val="00503661"/>
    <w:pPr>
      <w:widowControl/>
      <w:spacing w:before="60" w:after="240"/>
      <w:jc w:val="both"/>
    </w:pPr>
    <w:rPr>
      <w:rFonts w:ascii="Arial" w:hAnsi="Arial" w:cs="Arial"/>
      <w:lang w:val="en-US"/>
    </w:rPr>
  </w:style>
  <w:style w:type="paragraph" w:customStyle="1" w:styleId="ANNEXE">
    <w:name w:val="ANNEXE"/>
    <w:basedOn w:val="a2"/>
    <w:rsid w:val="00503661"/>
    <w:pPr>
      <w:widowControl/>
      <w:spacing w:after="60"/>
      <w:jc w:val="center"/>
    </w:pPr>
    <w:rPr>
      <w:rFonts w:ascii="Arial" w:eastAsia="Times New Roman" w:hAnsi="Arial" w:cs="Times New Roman"/>
      <w:b/>
      <w:caps/>
      <w:color w:val="auto"/>
      <w:szCs w:val="20"/>
      <w:u w:val="single"/>
      <w:lang w:val="en-US" w:eastAsia="en-US"/>
    </w:rPr>
  </w:style>
  <w:style w:type="numbering" w:customStyle="1" w:styleId="319">
    <w:name w:val="Нет списка31"/>
    <w:next w:val="a5"/>
    <w:uiPriority w:val="99"/>
    <w:semiHidden/>
    <w:unhideWhenUsed/>
    <w:rsid w:val="00503661"/>
  </w:style>
  <w:style w:type="numbering" w:customStyle="1" w:styleId="130">
    <w:name w:val="Нет списка13"/>
    <w:next w:val="a5"/>
    <w:uiPriority w:val="99"/>
    <w:semiHidden/>
    <w:unhideWhenUsed/>
    <w:rsid w:val="00503661"/>
  </w:style>
  <w:style w:type="table" w:customStyle="1" w:styleId="510">
    <w:name w:val="Сетка таблицы51"/>
    <w:basedOn w:val="a4"/>
    <w:next w:val="af5"/>
    <w:uiPriority w:val="39"/>
    <w:rsid w:val="00503661"/>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ітка таблиці22"/>
    <w:basedOn w:val="a4"/>
    <w:rsid w:val="00503661"/>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ітка таблиці13"/>
    <w:basedOn w:val="a4"/>
    <w:rsid w:val="00503661"/>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ітка таблиці32"/>
    <w:basedOn w:val="a4"/>
    <w:uiPriority w:val="39"/>
    <w:rsid w:val="00503661"/>
    <w:pPr>
      <w:widowControl/>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ітка таблиці42"/>
    <w:basedOn w:val="a4"/>
    <w:uiPriority w:val="59"/>
    <w:rsid w:val="00503661"/>
    <w:pPr>
      <w:widowControl/>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uiPriority w:val="99"/>
    <w:rsid w:val="00503661"/>
  </w:style>
  <w:style w:type="paragraph" w:styleId="1ffff3">
    <w:name w:val="toc 1"/>
    <w:basedOn w:val="a2"/>
    <w:next w:val="a2"/>
    <w:uiPriority w:val="39"/>
    <w:rsid w:val="00503661"/>
    <w:pPr>
      <w:widowControl/>
      <w:tabs>
        <w:tab w:val="left" w:pos="851"/>
        <w:tab w:val="right" w:leader="dot" w:pos="9344"/>
      </w:tabs>
      <w:spacing w:before="60" w:after="60"/>
      <w:jc w:val="both"/>
    </w:pPr>
    <w:rPr>
      <w:rFonts w:ascii="Arial" w:eastAsia="Times New Roman" w:hAnsi="Arial" w:cs="Times New Roman"/>
      <w:caps/>
      <w:noProof/>
      <w:color w:val="auto"/>
      <w:sz w:val="20"/>
      <w:szCs w:val="20"/>
      <w:lang w:val="en-US" w:eastAsia="en-US"/>
    </w:rPr>
  </w:style>
  <w:style w:type="paragraph" w:styleId="2ff5">
    <w:name w:val="toc 2"/>
    <w:basedOn w:val="a2"/>
    <w:next w:val="a2"/>
    <w:uiPriority w:val="39"/>
    <w:rsid w:val="00503661"/>
    <w:pPr>
      <w:widowControl/>
      <w:tabs>
        <w:tab w:val="left" w:pos="851"/>
        <w:tab w:val="right" w:leader="dot" w:pos="9344"/>
      </w:tabs>
      <w:spacing w:before="120" w:after="60"/>
      <w:ind w:left="170"/>
      <w:jc w:val="both"/>
    </w:pPr>
    <w:rPr>
      <w:rFonts w:ascii="Arial" w:eastAsia="Times New Roman" w:hAnsi="Arial" w:cs="Times New Roman"/>
      <w:caps/>
      <w:noProof/>
      <w:color w:val="auto"/>
      <w:sz w:val="18"/>
      <w:szCs w:val="20"/>
      <w:lang w:val="en-US" w:eastAsia="en-US"/>
    </w:rPr>
  </w:style>
  <w:style w:type="paragraph" w:styleId="3f6">
    <w:name w:val="toc 3"/>
    <w:basedOn w:val="a2"/>
    <w:next w:val="a2"/>
    <w:uiPriority w:val="39"/>
    <w:rsid w:val="00503661"/>
    <w:pPr>
      <w:widowControl/>
      <w:tabs>
        <w:tab w:val="left" w:pos="851"/>
        <w:tab w:val="right" w:leader="dot" w:pos="9344"/>
      </w:tabs>
      <w:spacing w:before="120" w:after="60"/>
      <w:ind w:left="340"/>
      <w:jc w:val="both"/>
    </w:pPr>
    <w:rPr>
      <w:rFonts w:ascii="Arial" w:eastAsia="Times New Roman" w:hAnsi="Arial" w:cs="Times New Roman"/>
      <w:caps/>
      <w:noProof/>
      <w:color w:val="auto"/>
      <w:sz w:val="16"/>
      <w:szCs w:val="20"/>
      <w:lang w:val="en-US" w:eastAsia="en-US"/>
    </w:rPr>
  </w:style>
  <w:style w:type="paragraph" w:styleId="4e">
    <w:name w:val="toc 4"/>
    <w:basedOn w:val="a2"/>
    <w:next w:val="a2"/>
    <w:semiHidden/>
    <w:rsid w:val="00503661"/>
    <w:pPr>
      <w:widowControl/>
      <w:tabs>
        <w:tab w:val="right" w:leader="dot" w:pos="9344"/>
      </w:tabs>
      <w:spacing w:after="60"/>
      <w:jc w:val="both"/>
    </w:pPr>
    <w:rPr>
      <w:rFonts w:ascii="Arial" w:eastAsia="Times New Roman" w:hAnsi="Arial" w:cs="Times New Roman"/>
      <w:noProof/>
      <w:color w:val="auto"/>
      <w:sz w:val="20"/>
      <w:szCs w:val="20"/>
      <w:lang w:val="en-US" w:eastAsia="en-US"/>
    </w:rPr>
  </w:style>
  <w:style w:type="paragraph" w:customStyle="1" w:styleId="Puces4">
    <w:name w:val="Puces 4"/>
    <w:basedOn w:val="Puces3"/>
    <w:autoRedefine/>
    <w:rsid w:val="00503661"/>
    <w:pPr>
      <w:numPr>
        <w:numId w:val="0"/>
      </w:numPr>
      <w:tabs>
        <w:tab w:val="num" w:pos="1551"/>
        <w:tab w:val="left" w:pos="3686"/>
      </w:tabs>
      <w:spacing w:after="120"/>
      <w:ind w:left="1551" w:hanging="360"/>
      <w:jc w:val="center"/>
    </w:pPr>
    <w:rPr>
      <w:lang w:eastAsia="fr-FR"/>
    </w:rPr>
  </w:style>
  <w:style w:type="paragraph" w:customStyle="1" w:styleId="Puces3">
    <w:name w:val="Puces 3"/>
    <w:basedOn w:val="Texte1"/>
    <w:autoRedefine/>
    <w:rsid w:val="00503661"/>
    <w:pPr>
      <w:numPr>
        <w:numId w:val="42"/>
      </w:numPr>
      <w:tabs>
        <w:tab w:val="clear" w:pos="1267"/>
        <w:tab w:val="num" w:pos="360"/>
      </w:tabs>
      <w:spacing w:before="0"/>
      <w:ind w:left="720" w:hanging="360"/>
    </w:pPr>
  </w:style>
  <w:style w:type="paragraph" w:customStyle="1" w:styleId="Puces2">
    <w:name w:val="Puces 2"/>
    <w:basedOn w:val="Texte1"/>
    <w:autoRedefine/>
    <w:rsid w:val="00503661"/>
    <w:pPr>
      <w:ind w:left="27"/>
    </w:pPr>
  </w:style>
  <w:style w:type="paragraph" w:customStyle="1" w:styleId="Puces1">
    <w:name w:val="Puces 1"/>
    <w:basedOn w:val="Texte1"/>
    <w:autoRedefine/>
    <w:rsid w:val="00503661"/>
    <w:pPr>
      <w:numPr>
        <w:numId w:val="44"/>
      </w:numPr>
      <w:tabs>
        <w:tab w:val="clear" w:pos="720"/>
      </w:tabs>
      <w:ind w:left="1428" w:hanging="360"/>
    </w:pPr>
  </w:style>
  <w:style w:type="paragraph" w:customStyle="1" w:styleId="TitreAnnexe">
    <w:name w:val="Titre Annexe"/>
    <w:basedOn w:val="afe"/>
    <w:rsid w:val="00503661"/>
    <w:pPr>
      <w:widowControl/>
      <w:autoSpaceDE/>
      <w:autoSpaceDN/>
      <w:adjustRightInd/>
      <w:spacing w:before="120" w:after="60"/>
      <w:ind w:firstLine="0"/>
    </w:pPr>
    <w:rPr>
      <w:rFonts w:cs="Times New Roman"/>
      <w:b w:val="0"/>
      <w:bCs w:val="0"/>
      <w:caps/>
      <w:sz w:val="22"/>
      <w:lang w:val="en-US" w:eastAsia="en-US"/>
    </w:rPr>
  </w:style>
  <w:style w:type="paragraph" w:customStyle="1" w:styleId="Puces1Titre">
    <w:name w:val="Puces 1 Titre"/>
    <w:basedOn w:val="Puces1"/>
    <w:autoRedefine/>
    <w:rsid w:val="00503661"/>
    <w:pPr>
      <w:numPr>
        <w:numId w:val="43"/>
      </w:numPr>
      <w:tabs>
        <w:tab w:val="clear" w:pos="360"/>
      </w:tabs>
      <w:ind w:left="1428" w:hanging="360"/>
    </w:pPr>
    <w:rPr>
      <w:b/>
      <w:i/>
      <w:iCs/>
    </w:rPr>
  </w:style>
  <w:style w:type="paragraph" w:customStyle="1" w:styleId="Puces5">
    <w:name w:val="Puces 5"/>
    <w:basedOn w:val="a2"/>
    <w:rsid w:val="00503661"/>
    <w:pPr>
      <w:widowControl/>
      <w:numPr>
        <w:numId w:val="45"/>
      </w:numPr>
      <w:spacing w:before="100" w:beforeAutospacing="1" w:after="100" w:afterAutospacing="1"/>
    </w:pPr>
    <w:rPr>
      <w:rFonts w:ascii="Arial" w:eastAsia="Times New Roman" w:hAnsi="Arial" w:cs="Arial"/>
      <w:sz w:val="20"/>
      <w:szCs w:val="20"/>
      <w:lang w:val="en-GB" w:eastAsia="fr-FR"/>
    </w:rPr>
  </w:style>
  <w:style w:type="character" w:customStyle="1" w:styleId="hyper1">
    <w:name w:val="hyper1"/>
    <w:rsid w:val="00503661"/>
    <w:rPr>
      <w:rFonts w:ascii="Verdana" w:hAnsi="Verdana" w:hint="default"/>
      <w:color w:val="333333"/>
      <w:sz w:val="14"/>
      <w:szCs w:val="14"/>
    </w:rPr>
  </w:style>
  <w:style w:type="paragraph" w:customStyle="1" w:styleId="sparationentteanglais">
    <w:name w:val="_séparation_entête_anglais"/>
    <w:basedOn w:val="a2"/>
    <w:next w:val="a2"/>
    <w:rsid w:val="00503661"/>
    <w:pPr>
      <w:widowControl/>
      <w:spacing w:after="600"/>
    </w:pPr>
    <w:rPr>
      <w:rFonts w:ascii="Times New Roman" w:eastAsia="Times New Roman" w:hAnsi="Times New Roman" w:cs="Times New Roman"/>
      <w:color w:val="auto"/>
      <w:sz w:val="8"/>
      <w:szCs w:val="20"/>
      <w:lang w:val="en-US" w:eastAsia="fr-FR"/>
    </w:rPr>
  </w:style>
  <w:style w:type="paragraph" w:customStyle="1" w:styleId="BalloonText1">
    <w:name w:val="Balloon Text1"/>
    <w:basedOn w:val="a2"/>
    <w:semiHidden/>
    <w:rsid w:val="00503661"/>
    <w:pPr>
      <w:widowControl/>
      <w:spacing w:after="60"/>
      <w:jc w:val="both"/>
    </w:pPr>
    <w:rPr>
      <w:rFonts w:ascii="Tahoma" w:eastAsia="Times New Roman" w:hAnsi="Tahoma" w:cs="Tahoma"/>
      <w:color w:val="auto"/>
      <w:sz w:val="16"/>
      <w:szCs w:val="16"/>
      <w:lang w:val="en-US" w:eastAsia="en-US"/>
    </w:rPr>
  </w:style>
  <w:style w:type="paragraph" w:customStyle="1" w:styleId="Textedebulles1">
    <w:name w:val="Texte de bulles1"/>
    <w:basedOn w:val="a2"/>
    <w:semiHidden/>
    <w:rsid w:val="00503661"/>
    <w:pPr>
      <w:widowControl/>
      <w:spacing w:after="60"/>
      <w:jc w:val="both"/>
    </w:pPr>
    <w:rPr>
      <w:rFonts w:ascii="Tahoma" w:eastAsia="Times New Roman" w:hAnsi="Tahoma" w:cs="Tahoma"/>
      <w:color w:val="auto"/>
      <w:sz w:val="16"/>
      <w:szCs w:val="16"/>
      <w:lang w:val="en-US" w:eastAsia="en-US"/>
    </w:rPr>
  </w:style>
  <w:style w:type="paragraph" w:customStyle="1" w:styleId="Author">
    <w:name w:val="Author"/>
    <w:basedOn w:val="a2"/>
    <w:rsid w:val="00503661"/>
    <w:pPr>
      <w:widowControl/>
      <w:spacing w:before="40"/>
      <w:ind w:right="-57"/>
      <w:jc w:val="right"/>
    </w:pPr>
    <w:rPr>
      <w:rFonts w:ascii="Arial" w:eastAsia="MS Mincho" w:hAnsi="Arial" w:cs="Times New Roman"/>
      <w:color w:val="auto"/>
      <w:sz w:val="22"/>
      <w:szCs w:val="20"/>
      <w:lang w:val="en-GB" w:eastAsia="en-US"/>
    </w:rPr>
  </w:style>
  <w:style w:type="character" w:customStyle="1" w:styleId="msoins0">
    <w:name w:val="msoins"/>
    <w:basedOn w:val="a3"/>
    <w:rsid w:val="00503661"/>
  </w:style>
  <w:style w:type="paragraph" w:customStyle="1" w:styleId="Style2">
    <w:name w:val="Style2"/>
    <w:basedOn w:val="a2"/>
    <w:rsid w:val="00503661"/>
    <w:pPr>
      <w:autoSpaceDE w:val="0"/>
      <w:autoSpaceDN w:val="0"/>
      <w:adjustRightInd w:val="0"/>
    </w:pPr>
    <w:rPr>
      <w:rFonts w:ascii="Times New Roman" w:eastAsia="Times New Roman" w:hAnsi="Times New Roman" w:cs="Times New Roman"/>
      <w:color w:val="auto"/>
      <w:lang w:val="ru-RU" w:eastAsia="ru-RU"/>
    </w:rPr>
  </w:style>
  <w:style w:type="character" w:customStyle="1" w:styleId="contentline-649">
    <w:name w:val="contentline-649"/>
    <w:basedOn w:val="a3"/>
    <w:rsid w:val="00503661"/>
  </w:style>
  <w:style w:type="character" w:customStyle="1" w:styleId="-">
    <w:name w:val="Интернет-ссылка"/>
    <w:uiPriority w:val="99"/>
    <w:locked/>
    <w:rsid w:val="00503661"/>
    <w:rPr>
      <w:rFonts w:cs="Times New Roman"/>
      <w:color w:val="0000FF"/>
      <w:u w:val="single"/>
    </w:rPr>
  </w:style>
  <w:style w:type="paragraph" w:customStyle="1" w:styleId="affffff9">
    <w:name w:val="Стиль"/>
    <w:uiPriority w:val="99"/>
    <w:qFormat/>
    <w:rsid w:val="00503661"/>
    <w:pPr>
      <w:widowControl/>
    </w:pPr>
    <w:rPr>
      <w:rFonts w:ascii="Times New Roman" w:eastAsia="Times New Roman" w:hAnsi="Times New Roman" w:cs="Times New Roman"/>
      <w:color w:val="00000A"/>
      <w:sz w:val="20"/>
      <w:szCs w:val="20"/>
      <w:lang w:val="ru-RU" w:eastAsia="ru-RU"/>
    </w:rPr>
  </w:style>
  <w:style w:type="character" w:customStyle="1" w:styleId="ListParagraphChar">
    <w:name w:val="List Paragraph Char"/>
    <w:aliases w:val="Заголовок 1.1 Char,1. спис Char,Содержание. 2 уровень Char,Заголовок_3 Char,Chapter10 Char,CA bullets Char"/>
    <w:rsid w:val="00503661"/>
    <w:rPr>
      <w:sz w:val="24"/>
      <w:szCs w:val="24"/>
      <w:lang w:val="uk-UA" w:eastAsia="uk-UA" w:bidi="ar-SA"/>
    </w:rPr>
  </w:style>
  <w:style w:type="numbering" w:customStyle="1" w:styleId="13">
    <w:name w:val="Стиль13"/>
    <w:uiPriority w:val="99"/>
    <w:rsid w:val="00503661"/>
    <w:pPr>
      <w:numPr>
        <w:numId w:val="15"/>
      </w:numPr>
    </w:pPr>
  </w:style>
  <w:style w:type="numbering" w:customStyle="1" w:styleId="111">
    <w:name w:val="Стиль111"/>
    <w:uiPriority w:val="99"/>
    <w:rsid w:val="00503661"/>
    <w:pPr>
      <w:numPr>
        <w:numId w:val="14"/>
      </w:numPr>
    </w:pPr>
  </w:style>
  <w:style w:type="numbering" w:customStyle="1" w:styleId="121">
    <w:name w:val="Стиль121"/>
    <w:uiPriority w:val="99"/>
    <w:rsid w:val="00503661"/>
    <w:pPr>
      <w:numPr>
        <w:numId w:val="13"/>
      </w:numPr>
    </w:pPr>
  </w:style>
  <w:style w:type="numbering" w:customStyle="1" w:styleId="3f7">
    <w:name w:val="Немає списку3"/>
    <w:next w:val="a5"/>
    <w:uiPriority w:val="99"/>
    <w:semiHidden/>
    <w:unhideWhenUsed/>
    <w:rsid w:val="00503661"/>
  </w:style>
  <w:style w:type="numbering" w:customStyle="1" w:styleId="140">
    <w:name w:val="Нет списка14"/>
    <w:next w:val="a5"/>
    <w:uiPriority w:val="99"/>
    <w:semiHidden/>
    <w:unhideWhenUsed/>
    <w:rsid w:val="00503661"/>
  </w:style>
  <w:style w:type="table" w:customStyle="1" w:styleId="59">
    <w:name w:val="Сітка таблиці5"/>
    <w:basedOn w:val="a4"/>
    <w:next w:val="af5"/>
    <w:uiPriority w:val="39"/>
    <w:rsid w:val="00503661"/>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ітка таблиці23"/>
    <w:basedOn w:val="a4"/>
    <w:rsid w:val="00503661"/>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ітка таблиці14"/>
    <w:basedOn w:val="a4"/>
    <w:rsid w:val="00503661"/>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ітка таблиці33"/>
    <w:basedOn w:val="a4"/>
    <w:uiPriority w:val="39"/>
    <w:rsid w:val="00503661"/>
    <w:pPr>
      <w:widowControl/>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ітка таблиці43"/>
    <w:basedOn w:val="a4"/>
    <w:uiPriority w:val="59"/>
    <w:rsid w:val="00503661"/>
    <w:pPr>
      <w:widowControl/>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Стиль131"/>
    <w:uiPriority w:val="99"/>
    <w:rsid w:val="00503661"/>
    <w:pPr>
      <w:numPr>
        <w:numId w:val="40"/>
      </w:numPr>
    </w:pPr>
  </w:style>
  <w:style w:type="paragraph" w:customStyle="1" w:styleId="xmsonospacing">
    <w:name w:val="x_msonospacing"/>
    <w:basedOn w:val="a2"/>
    <w:rsid w:val="00503661"/>
    <w:pPr>
      <w:widowControl/>
      <w:spacing w:before="100" w:beforeAutospacing="1" w:after="100" w:afterAutospacing="1"/>
    </w:pPr>
    <w:rPr>
      <w:rFonts w:ascii="Times New Roman" w:eastAsia="Times New Roman" w:hAnsi="Times New Roman" w:cs="Times New Roman"/>
      <w:color w:val="auto"/>
    </w:rPr>
  </w:style>
  <w:style w:type="paragraph" w:customStyle="1" w:styleId="tl">
    <w:name w:val="tl"/>
    <w:basedOn w:val="a2"/>
    <w:rsid w:val="00503661"/>
    <w:pPr>
      <w:widowControl/>
      <w:spacing w:before="100" w:beforeAutospacing="1" w:after="100" w:afterAutospacing="1"/>
    </w:pPr>
    <w:rPr>
      <w:rFonts w:ascii="Times New Roman" w:eastAsia="Times New Roman" w:hAnsi="Times New Roman" w:cs="Times New Roman"/>
      <w:color w:val="auto"/>
      <w:lang w:val="ru-RU" w:eastAsia="ru-RU"/>
    </w:rPr>
  </w:style>
  <w:style w:type="paragraph" w:customStyle="1" w:styleId="Style3">
    <w:name w:val="Style3"/>
    <w:basedOn w:val="a2"/>
    <w:uiPriority w:val="99"/>
    <w:rsid w:val="00503661"/>
    <w:pPr>
      <w:widowControl/>
      <w:autoSpaceDE w:val="0"/>
      <w:autoSpaceDN w:val="0"/>
      <w:spacing w:line="322" w:lineRule="exact"/>
      <w:ind w:firstLine="576"/>
      <w:jc w:val="both"/>
    </w:pPr>
    <w:rPr>
      <w:rFonts w:ascii="Times New Roman" w:eastAsia="Calibri" w:hAnsi="Times New Roman" w:cs="Times New Roman"/>
      <w:color w:val="auto"/>
      <w:lang w:val="ru-RU"/>
    </w:rPr>
  </w:style>
  <w:style w:type="character" w:customStyle="1" w:styleId="4f">
    <w:name w:val="Основной текст (4) + Не курсив"/>
    <w:rsid w:val="00503661"/>
    <w:rPr>
      <w:rFonts w:ascii="Calibri" w:eastAsia="Calibri" w:hAnsi="Calibri" w:cs="Calibri"/>
      <w:i/>
      <w:iCs/>
      <w:color w:val="000000"/>
      <w:spacing w:val="0"/>
      <w:w w:val="100"/>
      <w:position w:val="0"/>
      <w:sz w:val="24"/>
      <w:szCs w:val="24"/>
      <w:shd w:val="clear" w:color="auto" w:fill="FFFFFF"/>
      <w:lang w:val="uk-UA" w:eastAsia="uk-UA" w:bidi="uk-UA"/>
    </w:rPr>
  </w:style>
  <w:style w:type="character" w:customStyle="1" w:styleId="5a">
    <w:name w:val="Основной текст (5) + Не полужирный"/>
    <w:aliases w:val="Курсив"/>
    <w:rsid w:val="00503661"/>
    <w:rPr>
      <w:rFonts w:ascii="Calibri" w:eastAsia="Calibri" w:hAnsi="Calibri" w:cs="Calibri"/>
      <w:b/>
      <w:bCs/>
      <w:i/>
      <w:iCs/>
      <w:color w:val="000000"/>
      <w:spacing w:val="0"/>
      <w:w w:val="100"/>
      <w:position w:val="0"/>
      <w:sz w:val="24"/>
      <w:szCs w:val="24"/>
      <w:shd w:val="clear" w:color="auto" w:fill="FFFFFF"/>
      <w:lang w:val="uk-UA" w:eastAsia="uk-UA" w:bidi="uk-UA"/>
    </w:rPr>
  </w:style>
  <w:style w:type="character" w:customStyle="1" w:styleId="FontStyle12">
    <w:name w:val="Font Style12"/>
    <w:uiPriority w:val="99"/>
    <w:rsid w:val="00503661"/>
    <w:rPr>
      <w:rFonts w:ascii="Times New Roman" w:hAnsi="Times New Roman" w:cs="Times New Roman" w:hint="default"/>
      <w:sz w:val="26"/>
      <w:szCs w:val="26"/>
    </w:rPr>
  </w:style>
  <w:style w:type="paragraph" w:customStyle="1" w:styleId="CharChar1">
    <w:name w:val="Char Знак Знак Char Знак Знак Знак Знак Знак Знак Знак Знак Знак Знак Знак Знак Знак Знак Знак Знак Знак Знак Знак"/>
    <w:basedOn w:val="a2"/>
    <w:rsid w:val="00503661"/>
    <w:pPr>
      <w:widowControl/>
    </w:pPr>
    <w:rPr>
      <w:rFonts w:ascii="Verdana" w:eastAsia="Times New Roman" w:hAnsi="Verdana" w:cs="Verdana"/>
      <w:color w:val="auto"/>
      <w:sz w:val="20"/>
      <w:szCs w:val="20"/>
      <w:lang w:val="en-US" w:eastAsia="en-US"/>
    </w:rPr>
  </w:style>
  <w:style w:type="numbering" w:customStyle="1" w:styleId="WW8Num6">
    <w:name w:val="WW8Num6"/>
    <w:rsid w:val="00503661"/>
    <w:pPr>
      <w:numPr>
        <w:numId w:val="46"/>
      </w:numPr>
    </w:pPr>
  </w:style>
  <w:style w:type="paragraph" w:customStyle="1" w:styleId="Textbodyindent">
    <w:name w:val="Text body indent"/>
    <w:basedOn w:val="Standard"/>
    <w:uiPriority w:val="99"/>
    <w:rsid w:val="00503661"/>
    <w:pPr>
      <w:autoSpaceDE w:val="0"/>
      <w:spacing w:after="120"/>
      <w:ind w:left="283"/>
      <w:textAlignment w:val="baseline"/>
    </w:pPr>
    <w:rPr>
      <w:rFonts w:eastAsia="Times New Roman" w:cs="Times New Roman"/>
      <w:sz w:val="20"/>
      <w:szCs w:val="20"/>
      <w:lang w:val="ru-RU" w:eastAsia="zh-CN" w:bidi="ar-SA"/>
    </w:rPr>
  </w:style>
  <w:style w:type="character" w:styleId="affffffa">
    <w:name w:val="Placeholder Text"/>
    <w:basedOn w:val="a3"/>
    <w:uiPriority w:val="99"/>
    <w:semiHidden/>
    <w:rsid w:val="00503661"/>
    <w:rPr>
      <w:color w:val="808080"/>
    </w:rPr>
  </w:style>
  <w:style w:type="character" w:customStyle="1" w:styleId="xslt">
    <w:name w:val="xslt"/>
    <w:basedOn w:val="a3"/>
    <w:rsid w:val="00503661"/>
  </w:style>
  <w:style w:type="table" w:customStyle="1" w:styleId="63">
    <w:name w:val="Сітка таблиці6"/>
    <w:basedOn w:val="a4"/>
    <w:next w:val="af5"/>
    <w:uiPriority w:val="39"/>
    <w:rsid w:val="00503661"/>
    <w:pPr>
      <w:widowControl/>
    </w:pPr>
    <w:rPr>
      <w:rFonts w:ascii="Times New Roman" w:eastAsiaTheme="minorHAnsi" w:hAnsi="Times New Roman"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ітка таблиці61"/>
    <w:basedOn w:val="a4"/>
    <w:next w:val="af5"/>
    <w:uiPriority w:val="39"/>
    <w:rsid w:val="00503661"/>
    <w:pPr>
      <w:widowControl/>
    </w:pPr>
    <w:rPr>
      <w:rFonts w:ascii="Times New Roman" w:eastAsiaTheme="minorHAnsi" w:hAnsi="Times New Roman"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6">
    <w:name w:val="нум2"/>
    <w:basedOn w:val="a2"/>
    <w:rsid w:val="00503661"/>
    <w:pPr>
      <w:widowControl/>
      <w:tabs>
        <w:tab w:val="left" w:pos="720"/>
        <w:tab w:val="num" w:pos="1080"/>
      </w:tabs>
      <w:suppressAutoHyphens/>
      <w:spacing w:line="100" w:lineRule="atLeast"/>
      <w:ind w:left="792" w:hanging="432"/>
      <w:jc w:val="both"/>
      <w:outlineLvl w:val="1"/>
    </w:pPr>
    <w:rPr>
      <w:rFonts w:ascii="Times New Roman" w:eastAsia="Times New Roman" w:hAnsi="Times New Roman" w:cs="Times New Roman"/>
      <w:color w:val="auto"/>
      <w:szCs w:val="20"/>
      <w:lang w:val="ru-RU" w:eastAsia="zh-CN"/>
    </w:rPr>
  </w:style>
  <w:style w:type="character" w:customStyle="1" w:styleId="3f8">
    <w:name w:val="Незакрита згадка3"/>
    <w:basedOn w:val="a3"/>
    <w:uiPriority w:val="99"/>
    <w:semiHidden/>
    <w:unhideWhenUsed/>
    <w:rsid w:val="00503661"/>
    <w:rPr>
      <w:color w:val="605E5C"/>
      <w:shd w:val="clear" w:color="auto" w:fill="E1DFDD"/>
    </w:rPr>
  </w:style>
  <w:style w:type="character" w:customStyle="1" w:styleId="smt-checkbox-label">
    <w:name w:val="smt-checkbox-label"/>
    <w:basedOn w:val="a3"/>
    <w:rsid w:val="00503661"/>
  </w:style>
  <w:style w:type="numbering" w:customStyle="1" w:styleId="WW8Num643">
    <w:name w:val="WW8Num643"/>
    <w:rsid w:val="00503661"/>
    <w:pPr>
      <w:numPr>
        <w:numId w:val="47"/>
      </w:numPr>
    </w:pPr>
  </w:style>
  <w:style w:type="numbering" w:customStyle="1" w:styleId="WW8Num6312">
    <w:name w:val="WW8Num6312"/>
    <w:rsid w:val="00503661"/>
    <w:pPr>
      <w:numPr>
        <w:numId w:val="48"/>
      </w:numPr>
    </w:pPr>
  </w:style>
  <w:style w:type="numbering" w:customStyle="1" w:styleId="WW8Num69">
    <w:name w:val="WW8Num69"/>
    <w:rsid w:val="00503661"/>
    <w:pPr>
      <w:numPr>
        <w:numId w:val="49"/>
      </w:numPr>
    </w:pPr>
  </w:style>
  <w:style w:type="numbering" w:customStyle="1" w:styleId="WW8Num634">
    <w:name w:val="WW8Num634"/>
    <w:rsid w:val="00503661"/>
    <w:pPr>
      <w:numPr>
        <w:numId w:val="50"/>
      </w:numPr>
    </w:pPr>
  </w:style>
  <w:style w:type="numbering" w:customStyle="1" w:styleId="WW8Num6512">
    <w:name w:val="WW8Num6512"/>
    <w:rsid w:val="00503661"/>
    <w:pPr>
      <w:numPr>
        <w:numId w:val="51"/>
      </w:numPr>
    </w:pPr>
  </w:style>
  <w:style w:type="character" w:customStyle="1" w:styleId="1ffff4">
    <w:name w:val="Текст примечания Знак1"/>
    <w:basedOn w:val="a3"/>
    <w:uiPriority w:val="99"/>
    <w:semiHidden/>
    <w:locked/>
    <w:rsid w:val="00503661"/>
    <w:rPr>
      <w:rFonts w:ascii="Times New Roman CYR" w:eastAsia="Times New Roman" w:hAnsi="Times New Roman CYR" w:cs="Times New Roman CYR"/>
      <w:sz w:val="20"/>
      <w:szCs w:val="20"/>
      <w:lang w:val="ru-RU" w:eastAsia="zh-CN"/>
    </w:rPr>
  </w:style>
  <w:style w:type="character" w:customStyle="1" w:styleId="4f0">
    <w:name w:val="Незакрита згадка4"/>
    <w:basedOn w:val="a3"/>
    <w:uiPriority w:val="99"/>
    <w:semiHidden/>
    <w:unhideWhenUsed/>
    <w:rsid w:val="00503661"/>
    <w:rPr>
      <w:color w:val="605E5C"/>
      <w:shd w:val="clear" w:color="auto" w:fill="E1DFDD"/>
    </w:rPr>
  </w:style>
  <w:style w:type="paragraph" w:styleId="affffffb">
    <w:name w:val="TOC Heading"/>
    <w:basedOn w:val="10"/>
    <w:next w:val="a2"/>
    <w:uiPriority w:val="39"/>
    <w:unhideWhenUsed/>
    <w:qFormat/>
    <w:rsid w:val="00503661"/>
    <w:pPr>
      <w:keepLines/>
      <w:widowControl/>
      <w:spacing w:before="240" w:line="259" w:lineRule="auto"/>
      <w:ind w:firstLine="0"/>
      <w:jc w:val="left"/>
      <w:outlineLvl w:val="9"/>
    </w:pPr>
    <w:rPr>
      <w:rFonts w:asciiTheme="majorHAnsi" w:eastAsiaTheme="majorEastAsia" w:hAnsiTheme="majorHAnsi" w:cstheme="majorBidi"/>
      <w:b w:val="0"/>
      <w:bCs w:val="0"/>
      <w:noProof w:val="0"/>
      <w:color w:val="2E74B5" w:themeColor="accent1" w:themeShade="BF"/>
      <w:sz w:val="32"/>
      <w:szCs w:val="32"/>
      <w:lang w:eastAsia="uk-UA"/>
    </w:rPr>
  </w:style>
  <w:style w:type="table" w:customStyle="1" w:styleId="76">
    <w:name w:val="Сітка таблиці7"/>
    <w:basedOn w:val="a4"/>
    <w:next w:val="af5"/>
    <w:uiPriority w:val="39"/>
    <w:rsid w:val="00503661"/>
    <w:pPr>
      <w:widowControl/>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a3"/>
    <w:rsid w:val="00503661"/>
  </w:style>
  <w:style w:type="paragraph" w:customStyle="1" w:styleId="pf1">
    <w:name w:val="pf1"/>
    <w:basedOn w:val="a2"/>
    <w:rsid w:val="00503661"/>
    <w:pPr>
      <w:widowControl/>
      <w:spacing w:before="100" w:beforeAutospacing="1" w:after="100" w:afterAutospacing="1"/>
    </w:pPr>
    <w:rPr>
      <w:rFonts w:ascii="Times New Roman" w:eastAsia="Times New Roman" w:hAnsi="Times New Roman" w:cs="Times New Roman"/>
      <w:color w:val="auto"/>
    </w:rPr>
  </w:style>
  <w:style w:type="paragraph" w:customStyle="1" w:styleId="pf0">
    <w:name w:val="pf0"/>
    <w:basedOn w:val="a2"/>
    <w:rsid w:val="00503661"/>
    <w:pPr>
      <w:widowControl/>
      <w:spacing w:before="100" w:beforeAutospacing="1" w:after="100" w:afterAutospacing="1"/>
    </w:pPr>
    <w:rPr>
      <w:rFonts w:ascii="Times New Roman" w:eastAsia="Times New Roman" w:hAnsi="Times New Roman" w:cs="Times New Roman"/>
      <w:color w:val="auto"/>
    </w:rPr>
  </w:style>
  <w:style w:type="character" w:customStyle="1" w:styleId="cf21">
    <w:name w:val="cf21"/>
    <w:basedOn w:val="a3"/>
    <w:rsid w:val="00503661"/>
    <w:rPr>
      <w:rFonts w:ascii="Segoe UI" w:hAnsi="Segoe UI" w:cs="Segoe UI" w:hint="default"/>
      <w:sz w:val="18"/>
      <w:szCs w:val="18"/>
      <w:shd w:val="clear" w:color="auto" w:fill="FFFF00"/>
    </w:rPr>
  </w:style>
  <w:style w:type="character" w:customStyle="1" w:styleId="cf41">
    <w:name w:val="cf41"/>
    <w:basedOn w:val="a3"/>
    <w:rsid w:val="00503661"/>
    <w:rPr>
      <w:rFonts w:ascii="Segoe UI" w:hAnsi="Segoe UI" w:cs="Segoe UI" w:hint="default"/>
      <w:sz w:val="18"/>
      <w:szCs w:val="18"/>
      <w:shd w:val="clear" w:color="auto" w:fill="FFFF00"/>
    </w:rPr>
  </w:style>
  <w:style w:type="character" w:customStyle="1" w:styleId="cf51">
    <w:name w:val="cf51"/>
    <w:basedOn w:val="a3"/>
    <w:rsid w:val="00503661"/>
    <w:rPr>
      <w:rFonts w:ascii="Segoe UI" w:hAnsi="Segoe UI" w:cs="Segoe UI" w:hint="default"/>
      <w:sz w:val="18"/>
      <w:szCs w:val="18"/>
      <w:shd w:val="clear" w:color="auto" w:fill="FFFF00"/>
    </w:rPr>
  </w:style>
  <w:style w:type="table" w:customStyle="1" w:styleId="150">
    <w:name w:val="Сітка таблиці15"/>
    <w:basedOn w:val="a4"/>
    <w:next w:val="af5"/>
    <w:uiPriority w:val="39"/>
    <w:rsid w:val="00503661"/>
    <w:pPr>
      <w:widowControl/>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a3"/>
    <w:rsid w:val="00503661"/>
  </w:style>
  <w:style w:type="table" w:customStyle="1" w:styleId="160">
    <w:name w:val="Сітка таблиці16"/>
    <w:basedOn w:val="a4"/>
    <w:next w:val="af5"/>
    <w:uiPriority w:val="39"/>
    <w:rsid w:val="00503661"/>
    <w:pPr>
      <w:widowControl/>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431">
    <w:name w:val="WW8Num6431"/>
    <w:rsid w:val="00503661"/>
    <w:pPr>
      <w:numPr>
        <w:numId w:val="35"/>
      </w:numPr>
    </w:pPr>
  </w:style>
  <w:style w:type="numbering" w:customStyle="1" w:styleId="WW8Num63121">
    <w:name w:val="WW8Num63121"/>
    <w:rsid w:val="00503661"/>
    <w:pPr>
      <w:numPr>
        <w:numId w:val="36"/>
      </w:numPr>
    </w:pPr>
  </w:style>
  <w:style w:type="numbering" w:customStyle="1" w:styleId="WW8Num691">
    <w:name w:val="WW8Num691"/>
    <w:rsid w:val="00503661"/>
    <w:pPr>
      <w:numPr>
        <w:numId w:val="37"/>
      </w:numPr>
    </w:pPr>
  </w:style>
  <w:style w:type="numbering" w:customStyle="1" w:styleId="WW8Num6341">
    <w:name w:val="WW8Num6341"/>
    <w:rsid w:val="00503661"/>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520">
      <w:bodyDiv w:val="1"/>
      <w:marLeft w:val="0"/>
      <w:marRight w:val="0"/>
      <w:marTop w:val="0"/>
      <w:marBottom w:val="0"/>
      <w:divBdr>
        <w:top w:val="none" w:sz="0" w:space="0" w:color="auto"/>
        <w:left w:val="none" w:sz="0" w:space="0" w:color="auto"/>
        <w:bottom w:val="none" w:sz="0" w:space="0" w:color="auto"/>
        <w:right w:val="none" w:sz="0" w:space="0" w:color="auto"/>
      </w:divBdr>
    </w:div>
    <w:div w:id="40711054">
      <w:bodyDiv w:val="1"/>
      <w:marLeft w:val="0"/>
      <w:marRight w:val="0"/>
      <w:marTop w:val="0"/>
      <w:marBottom w:val="0"/>
      <w:divBdr>
        <w:top w:val="none" w:sz="0" w:space="0" w:color="auto"/>
        <w:left w:val="none" w:sz="0" w:space="0" w:color="auto"/>
        <w:bottom w:val="none" w:sz="0" w:space="0" w:color="auto"/>
        <w:right w:val="none" w:sz="0" w:space="0" w:color="auto"/>
      </w:divBdr>
    </w:div>
    <w:div w:id="76027272">
      <w:bodyDiv w:val="1"/>
      <w:marLeft w:val="0"/>
      <w:marRight w:val="0"/>
      <w:marTop w:val="0"/>
      <w:marBottom w:val="0"/>
      <w:divBdr>
        <w:top w:val="none" w:sz="0" w:space="0" w:color="auto"/>
        <w:left w:val="none" w:sz="0" w:space="0" w:color="auto"/>
        <w:bottom w:val="none" w:sz="0" w:space="0" w:color="auto"/>
        <w:right w:val="none" w:sz="0" w:space="0" w:color="auto"/>
      </w:divBdr>
    </w:div>
    <w:div w:id="150484650">
      <w:bodyDiv w:val="1"/>
      <w:marLeft w:val="0"/>
      <w:marRight w:val="0"/>
      <w:marTop w:val="0"/>
      <w:marBottom w:val="0"/>
      <w:divBdr>
        <w:top w:val="none" w:sz="0" w:space="0" w:color="auto"/>
        <w:left w:val="none" w:sz="0" w:space="0" w:color="auto"/>
        <w:bottom w:val="none" w:sz="0" w:space="0" w:color="auto"/>
        <w:right w:val="none" w:sz="0" w:space="0" w:color="auto"/>
      </w:divBdr>
    </w:div>
    <w:div w:id="154148261">
      <w:bodyDiv w:val="1"/>
      <w:marLeft w:val="0"/>
      <w:marRight w:val="0"/>
      <w:marTop w:val="0"/>
      <w:marBottom w:val="0"/>
      <w:divBdr>
        <w:top w:val="none" w:sz="0" w:space="0" w:color="auto"/>
        <w:left w:val="none" w:sz="0" w:space="0" w:color="auto"/>
        <w:bottom w:val="none" w:sz="0" w:space="0" w:color="auto"/>
        <w:right w:val="none" w:sz="0" w:space="0" w:color="auto"/>
      </w:divBdr>
    </w:div>
    <w:div w:id="308360703">
      <w:bodyDiv w:val="1"/>
      <w:marLeft w:val="0"/>
      <w:marRight w:val="0"/>
      <w:marTop w:val="0"/>
      <w:marBottom w:val="0"/>
      <w:divBdr>
        <w:top w:val="none" w:sz="0" w:space="0" w:color="auto"/>
        <w:left w:val="none" w:sz="0" w:space="0" w:color="auto"/>
        <w:bottom w:val="none" w:sz="0" w:space="0" w:color="auto"/>
        <w:right w:val="none" w:sz="0" w:space="0" w:color="auto"/>
      </w:divBdr>
    </w:div>
    <w:div w:id="343560898">
      <w:bodyDiv w:val="1"/>
      <w:marLeft w:val="0"/>
      <w:marRight w:val="0"/>
      <w:marTop w:val="0"/>
      <w:marBottom w:val="0"/>
      <w:divBdr>
        <w:top w:val="none" w:sz="0" w:space="0" w:color="auto"/>
        <w:left w:val="none" w:sz="0" w:space="0" w:color="auto"/>
        <w:bottom w:val="none" w:sz="0" w:space="0" w:color="auto"/>
        <w:right w:val="none" w:sz="0" w:space="0" w:color="auto"/>
      </w:divBdr>
    </w:div>
    <w:div w:id="375089087">
      <w:bodyDiv w:val="1"/>
      <w:marLeft w:val="0"/>
      <w:marRight w:val="0"/>
      <w:marTop w:val="0"/>
      <w:marBottom w:val="0"/>
      <w:divBdr>
        <w:top w:val="none" w:sz="0" w:space="0" w:color="auto"/>
        <w:left w:val="none" w:sz="0" w:space="0" w:color="auto"/>
        <w:bottom w:val="none" w:sz="0" w:space="0" w:color="auto"/>
        <w:right w:val="none" w:sz="0" w:space="0" w:color="auto"/>
      </w:divBdr>
    </w:div>
    <w:div w:id="506795150">
      <w:bodyDiv w:val="1"/>
      <w:marLeft w:val="0"/>
      <w:marRight w:val="0"/>
      <w:marTop w:val="0"/>
      <w:marBottom w:val="0"/>
      <w:divBdr>
        <w:top w:val="none" w:sz="0" w:space="0" w:color="auto"/>
        <w:left w:val="none" w:sz="0" w:space="0" w:color="auto"/>
        <w:bottom w:val="none" w:sz="0" w:space="0" w:color="auto"/>
        <w:right w:val="none" w:sz="0" w:space="0" w:color="auto"/>
      </w:divBdr>
    </w:div>
    <w:div w:id="533885838">
      <w:bodyDiv w:val="1"/>
      <w:marLeft w:val="0"/>
      <w:marRight w:val="0"/>
      <w:marTop w:val="0"/>
      <w:marBottom w:val="0"/>
      <w:divBdr>
        <w:top w:val="none" w:sz="0" w:space="0" w:color="auto"/>
        <w:left w:val="none" w:sz="0" w:space="0" w:color="auto"/>
        <w:bottom w:val="none" w:sz="0" w:space="0" w:color="auto"/>
        <w:right w:val="none" w:sz="0" w:space="0" w:color="auto"/>
      </w:divBdr>
    </w:div>
    <w:div w:id="565720331">
      <w:bodyDiv w:val="1"/>
      <w:marLeft w:val="0"/>
      <w:marRight w:val="0"/>
      <w:marTop w:val="0"/>
      <w:marBottom w:val="0"/>
      <w:divBdr>
        <w:top w:val="none" w:sz="0" w:space="0" w:color="auto"/>
        <w:left w:val="none" w:sz="0" w:space="0" w:color="auto"/>
        <w:bottom w:val="none" w:sz="0" w:space="0" w:color="auto"/>
        <w:right w:val="none" w:sz="0" w:space="0" w:color="auto"/>
      </w:divBdr>
    </w:div>
    <w:div w:id="731317980">
      <w:bodyDiv w:val="1"/>
      <w:marLeft w:val="0"/>
      <w:marRight w:val="0"/>
      <w:marTop w:val="0"/>
      <w:marBottom w:val="0"/>
      <w:divBdr>
        <w:top w:val="none" w:sz="0" w:space="0" w:color="auto"/>
        <w:left w:val="none" w:sz="0" w:space="0" w:color="auto"/>
        <w:bottom w:val="none" w:sz="0" w:space="0" w:color="auto"/>
        <w:right w:val="none" w:sz="0" w:space="0" w:color="auto"/>
      </w:divBdr>
    </w:div>
    <w:div w:id="736588550">
      <w:bodyDiv w:val="1"/>
      <w:marLeft w:val="0"/>
      <w:marRight w:val="0"/>
      <w:marTop w:val="0"/>
      <w:marBottom w:val="0"/>
      <w:divBdr>
        <w:top w:val="none" w:sz="0" w:space="0" w:color="auto"/>
        <w:left w:val="none" w:sz="0" w:space="0" w:color="auto"/>
        <w:bottom w:val="none" w:sz="0" w:space="0" w:color="auto"/>
        <w:right w:val="none" w:sz="0" w:space="0" w:color="auto"/>
      </w:divBdr>
    </w:div>
    <w:div w:id="739602051">
      <w:bodyDiv w:val="1"/>
      <w:marLeft w:val="0"/>
      <w:marRight w:val="0"/>
      <w:marTop w:val="0"/>
      <w:marBottom w:val="0"/>
      <w:divBdr>
        <w:top w:val="none" w:sz="0" w:space="0" w:color="auto"/>
        <w:left w:val="none" w:sz="0" w:space="0" w:color="auto"/>
        <w:bottom w:val="none" w:sz="0" w:space="0" w:color="auto"/>
        <w:right w:val="none" w:sz="0" w:space="0" w:color="auto"/>
      </w:divBdr>
    </w:div>
    <w:div w:id="745884708">
      <w:bodyDiv w:val="1"/>
      <w:marLeft w:val="0"/>
      <w:marRight w:val="0"/>
      <w:marTop w:val="0"/>
      <w:marBottom w:val="0"/>
      <w:divBdr>
        <w:top w:val="none" w:sz="0" w:space="0" w:color="auto"/>
        <w:left w:val="none" w:sz="0" w:space="0" w:color="auto"/>
        <w:bottom w:val="none" w:sz="0" w:space="0" w:color="auto"/>
        <w:right w:val="none" w:sz="0" w:space="0" w:color="auto"/>
      </w:divBdr>
    </w:div>
    <w:div w:id="888954082">
      <w:bodyDiv w:val="1"/>
      <w:marLeft w:val="0"/>
      <w:marRight w:val="0"/>
      <w:marTop w:val="0"/>
      <w:marBottom w:val="0"/>
      <w:divBdr>
        <w:top w:val="none" w:sz="0" w:space="0" w:color="auto"/>
        <w:left w:val="none" w:sz="0" w:space="0" w:color="auto"/>
        <w:bottom w:val="none" w:sz="0" w:space="0" w:color="auto"/>
        <w:right w:val="none" w:sz="0" w:space="0" w:color="auto"/>
      </w:divBdr>
    </w:div>
    <w:div w:id="902717894">
      <w:bodyDiv w:val="1"/>
      <w:marLeft w:val="0"/>
      <w:marRight w:val="0"/>
      <w:marTop w:val="0"/>
      <w:marBottom w:val="0"/>
      <w:divBdr>
        <w:top w:val="none" w:sz="0" w:space="0" w:color="auto"/>
        <w:left w:val="none" w:sz="0" w:space="0" w:color="auto"/>
        <w:bottom w:val="none" w:sz="0" w:space="0" w:color="auto"/>
        <w:right w:val="none" w:sz="0" w:space="0" w:color="auto"/>
      </w:divBdr>
    </w:div>
    <w:div w:id="975337050">
      <w:bodyDiv w:val="1"/>
      <w:marLeft w:val="0"/>
      <w:marRight w:val="0"/>
      <w:marTop w:val="0"/>
      <w:marBottom w:val="0"/>
      <w:divBdr>
        <w:top w:val="none" w:sz="0" w:space="0" w:color="auto"/>
        <w:left w:val="none" w:sz="0" w:space="0" w:color="auto"/>
        <w:bottom w:val="none" w:sz="0" w:space="0" w:color="auto"/>
        <w:right w:val="none" w:sz="0" w:space="0" w:color="auto"/>
      </w:divBdr>
    </w:div>
    <w:div w:id="1014262540">
      <w:bodyDiv w:val="1"/>
      <w:marLeft w:val="0"/>
      <w:marRight w:val="0"/>
      <w:marTop w:val="0"/>
      <w:marBottom w:val="0"/>
      <w:divBdr>
        <w:top w:val="none" w:sz="0" w:space="0" w:color="auto"/>
        <w:left w:val="none" w:sz="0" w:space="0" w:color="auto"/>
        <w:bottom w:val="none" w:sz="0" w:space="0" w:color="auto"/>
        <w:right w:val="none" w:sz="0" w:space="0" w:color="auto"/>
      </w:divBdr>
    </w:div>
    <w:div w:id="1064835932">
      <w:bodyDiv w:val="1"/>
      <w:marLeft w:val="0"/>
      <w:marRight w:val="0"/>
      <w:marTop w:val="0"/>
      <w:marBottom w:val="0"/>
      <w:divBdr>
        <w:top w:val="none" w:sz="0" w:space="0" w:color="auto"/>
        <w:left w:val="none" w:sz="0" w:space="0" w:color="auto"/>
        <w:bottom w:val="none" w:sz="0" w:space="0" w:color="auto"/>
        <w:right w:val="none" w:sz="0" w:space="0" w:color="auto"/>
      </w:divBdr>
    </w:div>
    <w:div w:id="1199703136">
      <w:bodyDiv w:val="1"/>
      <w:marLeft w:val="0"/>
      <w:marRight w:val="0"/>
      <w:marTop w:val="0"/>
      <w:marBottom w:val="0"/>
      <w:divBdr>
        <w:top w:val="none" w:sz="0" w:space="0" w:color="auto"/>
        <w:left w:val="none" w:sz="0" w:space="0" w:color="auto"/>
        <w:bottom w:val="none" w:sz="0" w:space="0" w:color="auto"/>
        <w:right w:val="none" w:sz="0" w:space="0" w:color="auto"/>
      </w:divBdr>
    </w:div>
    <w:div w:id="1297954704">
      <w:bodyDiv w:val="1"/>
      <w:marLeft w:val="0"/>
      <w:marRight w:val="0"/>
      <w:marTop w:val="0"/>
      <w:marBottom w:val="0"/>
      <w:divBdr>
        <w:top w:val="none" w:sz="0" w:space="0" w:color="auto"/>
        <w:left w:val="none" w:sz="0" w:space="0" w:color="auto"/>
        <w:bottom w:val="none" w:sz="0" w:space="0" w:color="auto"/>
        <w:right w:val="none" w:sz="0" w:space="0" w:color="auto"/>
      </w:divBdr>
    </w:div>
    <w:div w:id="1333991683">
      <w:bodyDiv w:val="1"/>
      <w:marLeft w:val="0"/>
      <w:marRight w:val="0"/>
      <w:marTop w:val="0"/>
      <w:marBottom w:val="0"/>
      <w:divBdr>
        <w:top w:val="none" w:sz="0" w:space="0" w:color="auto"/>
        <w:left w:val="none" w:sz="0" w:space="0" w:color="auto"/>
        <w:bottom w:val="none" w:sz="0" w:space="0" w:color="auto"/>
        <w:right w:val="none" w:sz="0" w:space="0" w:color="auto"/>
      </w:divBdr>
    </w:div>
    <w:div w:id="1483499803">
      <w:bodyDiv w:val="1"/>
      <w:marLeft w:val="0"/>
      <w:marRight w:val="0"/>
      <w:marTop w:val="0"/>
      <w:marBottom w:val="0"/>
      <w:divBdr>
        <w:top w:val="none" w:sz="0" w:space="0" w:color="auto"/>
        <w:left w:val="none" w:sz="0" w:space="0" w:color="auto"/>
        <w:bottom w:val="none" w:sz="0" w:space="0" w:color="auto"/>
        <w:right w:val="none" w:sz="0" w:space="0" w:color="auto"/>
      </w:divBdr>
    </w:div>
    <w:div w:id="1489713840">
      <w:bodyDiv w:val="1"/>
      <w:marLeft w:val="0"/>
      <w:marRight w:val="0"/>
      <w:marTop w:val="0"/>
      <w:marBottom w:val="0"/>
      <w:divBdr>
        <w:top w:val="none" w:sz="0" w:space="0" w:color="auto"/>
        <w:left w:val="none" w:sz="0" w:space="0" w:color="auto"/>
        <w:bottom w:val="none" w:sz="0" w:space="0" w:color="auto"/>
        <w:right w:val="none" w:sz="0" w:space="0" w:color="auto"/>
      </w:divBdr>
    </w:div>
    <w:div w:id="1493446183">
      <w:bodyDiv w:val="1"/>
      <w:marLeft w:val="0"/>
      <w:marRight w:val="0"/>
      <w:marTop w:val="0"/>
      <w:marBottom w:val="0"/>
      <w:divBdr>
        <w:top w:val="none" w:sz="0" w:space="0" w:color="auto"/>
        <w:left w:val="none" w:sz="0" w:space="0" w:color="auto"/>
        <w:bottom w:val="none" w:sz="0" w:space="0" w:color="auto"/>
        <w:right w:val="none" w:sz="0" w:space="0" w:color="auto"/>
      </w:divBdr>
    </w:div>
    <w:div w:id="1575429111">
      <w:bodyDiv w:val="1"/>
      <w:marLeft w:val="0"/>
      <w:marRight w:val="0"/>
      <w:marTop w:val="0"/>
      <w:marBottom w:val="0"/>
      <w:divBdr>
        <w:top w:val="none" w:sz="0" w:space="0" w:color="auto"/>
        <w:left w:val="none" w:sz="0" w:space="0" w:color="auto"/>
        <w:bottom w:val="none" w:sz="0" w:space="0" w:color="auto"/>
        <w:right w:val="none" w:sz="0" w:space="0" w:color="auto"/>
      </w:divBdr>
    </w:div>
    <w:div w:id="1754818064">
      <w:bodyDiv w:val="1"/>
      <w:marLeft w:val="0"/>
      <w:marRight w:val="0"/>
      <w:marTop w:val="0"/>
      <w:marBottom w:val="0"/>
      <w:divBdr>
        <w:top w:val="none" w:sz="0" w:space="0" w:color="auto"/>
        <w:left w:val="none" w:sz="0" w:space="0" w:color="auto"/>
        <w:bottom w:val="none" w:sz="0" w:space="0" w:color="auto"/>
        <w:right w:val="none" w:sz="0" w:space="0" w:color="auto"/>
      </w:divBdr>
    </w:div>
    <w:div w:id="1833065729">
      <w:bodyDiv w:val="1"/>
      <w:marLeft w:val="0"/>
      <w:marRight w:val="0"/>
      <w:marTop w:val="0"/>
      <w:marBottom w:val="0"/>
      <w:divBdr>
        <w:top w:val="none" w:sz="0" w:space="0" w:color="auto"/>
        <w:left w:val="none" w:sz="0" w:space="0" w:color="auto"/>
        <w:bottom w:val="none" w:sz="0" w:space="0" w:color="auto"/>
        <w:right w:val="none" w:sz="0" w:space="0" w:color="auto"/>
      </w:divBdr>
    </w:div>
    <w:div w:id="1846363225">
      <w:bodyDiv w:val="1"/>
      <w:marLeft w:val="0"/>
      <w:marRight w:val="0"/>
      <w:marTop w:val="0"/>
      <w:marBottom w:val="0"/>
      <w:divBdr>
        <w:top w:val="none" w:sz="0" w:space="0" w:color="auto"/>
        <w:left w:val="none" w:sz="0" w:space="0" w:color="auto"/>
        <w:bottom w:val="none" w:sz="0" w:space="0" w:color="auto"/>
        <w:right w:val="none" w:sz="0" w:space="0" w:color="auto"/>
      </w:divBdr>
    </w:div>
    <w:div w:id="1886018522">
      <w:bodyDiv w:val="1"/>
      <w:marLeft w:val="0"/>
      <w:marRight w:val="0"/>
      <w:marTop w:val="0"/>
      <w:marBottom w:val="0"/>
      <w:divBdr>
        <w:top w:val="none" w:sz="0" w:space="0" w:color="auto"/>
        <w:left w:val="none" w:sz="0" w:space="0" w:color="auto"/>
        <w:bottom w:val="none" w:sz="0" w:space="0" w:color="auto"/>
        <w:right w:val="none" w:sz="0" w:space="0" w:color="auto"/>
      </w:divBdr>
    </w:div>
    <w:div w:id="1925844482">
      <w:bodyDiv w:val="1"/>
      <w:marLeft w:val="0"/>
      <w:marRight w:val="0"/>
      <w:marTop w:val="0"/>
      <w:marBottom w:val="0"/>
      <w:divBdr>
        <w:top w:val="none" w:sz="0" w:space="0" w:color="auto"/>
        <w:left w:val="none" w:sz="0" w:space="0" w:color="auto"/>
        <w:bottom w:val="none" w:sz="0" w:space="0" w:color="auto"/>
        <w:right w:val="none" w:sz="0" w:space="0" w:color="auto"/>
      </w:divBdr>
    </w:div>
    <w:div w:id="2057856045">
      <w:bodyDiv w:val="1"/>
      <w:marLeft w:val="0"/>
      <w:marRight w:val="0"/>
      <w:marTop w:val="0"/>
      <w:marBottom w:val="0"/>
      <w:divBdr>
        <w:top w:val="none" w:sz="0" w:space="0" w:color="auto"/>
        <w:left w:val="none" w:sz="0" w:space="0" w:color="auto"/>
        <w:bottom w:val="none" w:sz="0" w:space="0" w:color="auto"/>
        <w:right w:val="none" w:sz="0" w:space="0" w:color="auto"/>
      </w:divBdr>
    </w:div>
    <w:div w:id="207408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nafta.com/ugodapryiednannya" TargetMode="External"/><Relationship Id="rId13" Type="http://schemas.openxmlformats.org/officeDocument/2006/relationships/hyperlink" Target="https://japan-cars.com.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hop.elit.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k.ua/u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vto.pro" TargetMode="External"/><Relationship Id="rId4" Type="http://schemas.openxmlformats.org/officeDocument/2006/relationships/settings" Target="settings.xml"/><Relationship Id="rId9" Type="http://schemas.openxmlformats.org/officeDocument/2006/relationships/hyperlink" Target="https://exist.ua" TargetMode="External"/><Relationship Id="rId14" Type="http://schemas.openxmlformats.org/officeDocument/2006/relationships/hyperlink" Target="https://bank.gov.ua/control/uk/publish/article?art_id=536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5896D-15C6-4E5A-96F1-D39EE44F7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38</Pages>
  <Words>87239</Words>
  <Characters>49727</Characters>
  <Application>Microsoft Office Word</Application>
  <DocSecurity>0</DocSecurity>
  <Lines>414</Lines>
  <Paragraphs>273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ДОГОВІР № м</vt:lpstr>
      <vt:lpstr>ДОГОВІР № м</vt:lpstr>
    </vt:vector>
  </TitlesOfParts>
  <Company>UTG</Company>
  <LinksUpToDate>false</LinksUpToDate>
  <CharactersWithSpaces>136693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м</dc:title>
  <dc:creator>Шевченко Тарас Васильович</dc:creator>
  <cp:lastModifiedBy>Микола Павленко</cp:lastModifiedBy>
  <cp:revision>28</cp:revision>
  <cp:lastPrinted>2025-06-12T13:04:00Z</cp:lastPrinted>
  <dcterms:created xsi:type="dcterms:W3CDTF">2025-12-22T11:59:00Z</dcterms:created>
  <dcterms:modified xsi:type="dcterms:W3CDTF">2026-03-11T06:16:00Z</dcterms:modified>
</cp:coreProperties>
</file>